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A0F" w:rsidRDefault="00175A0F" w:rsidP="00007B23">
      <w:pPr>
        <w:jc w:val="right"/>
        <w:rPr>
          <w:b/>
        </w:rPr>
      </w:pPr>
      <w:r>
        <w:rPr>
          <w:b/>
        </w:rPr>
        <w:t>SC 24 N3955</w:t>
      </w:r>
    </w:p>
    <w:p w:rsidR="00007B23" w:rsidRPr="00007B23" w:rsidRDefault="00175A0F" w:rsidP="00007B23">
      <w:pPr>
        <w:jc w:val="right"/>
        <w:rPr>
          <w:b/>
        </w:rPr>
      </w:pPr>
      <w:r>
        <w:rPr>
          <w:b/>
        </w:rPr>
        <w:t>JTC 1/SC 24/WG8_N0619</w:t>
      </w:r>
    </w:p>
    <w:p w:rsidR="00007B23" w:rsidRPr="00007B23" w:rsidRDefault="00007B23" w:rsidP="00007B23">
      <w:pPr>
        <w:jc w:val="right"/>
        <w:rPr>
          <w:sz w:val="24"/>
        </w:rPr>
      </w:pPr>
    </w:p>
    <w:p w:rsidR="00121C21" w:rsidRDefault="00121C21" w:rsidP="00F75D9C">
      <w:pPr>
        <w:jc w:val="center"/>
      </w:pPr>
      <w:r>
        <w:rPr>
          <w:b/>
          <w:sz w:val="28"/>
        </w:rPr>
        <w:t>ISO/IEC JTC 1/SC 24</w:t>
      </w:r>
    </w:p>
    <w:p w:rsidR="00121C21" w:rsidRDefault="00121C21" w:rsidP="00F75D9C">
      <w:pPr>
        <w:jc w:val="center"/>
      </w:pPr>
      <w:r>
        <w:rPr>
          <w:b/>
          <w:sz w:val="28"/>
        </w:rPr>
        <w:t>Working Group 8</w:t>
      </w:r>
    </w:p>
    <w:p w:rsidR="00121C21" w:rsidRDefault="00175A0F" w:rsidP="00F75D9C">
      <w:pPr>
        <w:jc w:val="center"/>
        <w:rPr>
          <w:b/>
          <w:sz w:val="28"/>
        </w:rPr>
      </w:pPr>
      <w:r>
        <w:rPr>
          <w:b/>
          <w:sz w:val="28"/>
        </w:rPr>
        <w:t>33</w:t>
      </w:r>
      <w:r w:rsidRPr="00175A0F">
        <w:rPr>
          <w:b/>
          <w:sz w:val="28"/>
          <w:vertAlign w:val="superscript"/>
        </w:rPr>
        <w:t>rd</w:t>
      </w:r>
      <w:r w:rsidR="00121C21">
        <w:rPr>
          <w:b/>
          <w:sz w:val="28"/>
        </w:rPr>
        <w:t xml:space="preserve"> WG 8 Plenary</w:t>
      </w:r>
      <w:r w:rsidR="00960919">
        <w:rPr>
          <w:b/>
          <w:sz w:val="28"/>
        </w:rPr>
        <w:t xml:space="preserve"> Meeting</w:t>
      </w:r>
    </w:p>
    <w:p w:rsidR="00960919" w:rsidRDefault="00960919" w:rsidP="00F75D9C">
      <w:pPr>
        <w:jc w:val="center"/>
      </w:pPr>
      <w:r>
        <w:rPr>
          <w:b/>
          <w:sz w:val="28"/>
        </w:rPr>
        <w:t>Minutes of Plenary and Other Meetings</w:t>
      </w:r>
    </w:p>
    <w:p w:rsidR="00121C21" w:rsidRDefault="00121C21">
      <w:pPr>
        <w:jc w:val="center"/>
      </w:pPr>
    </w:p>
    <w:p w:rsidR="00121C21" w:rsidRDefault="00175A0F" w:rsidP="004B52F8">
      <w:pPr>
        <w:jc w:val="center"/>
      </w:pPr>
      <w:r>
        <w:rPr>
          <w:sz w:val="24"/>
        </w:rPr>
        <w:t>Arlington VA, USA</w:t>
      </w:r>
    </w:p>
    <w:p w:rsidR="00175A0F" w:rsidRDefault="00175A0F">
      <w:pPr>
        <w:jc w:val="center"/>
        <w:rPr>
          <w:sz w:val="24"/>
        </w:rPr>
      </w:pPr>
      <w:r>
        <w:rPr>
          <w:sz w:val="24"/>
        </w:rPr>
        <w:t>7-11</w:t>
      </w:r>
      <w:r w:rsidR="00C54C5C">
        <w:rPr>
          <w:sz w:val="24"/>
        </w:rPr>
        <w:t xml:space="preserve"> August 201</w:t>
      </w:r>
      <w:r>
        <w:rPr>
          <w:sz w:val="24"/>
        </w:rPr>
        <w:t>7</w:t>
      </w:r>
    </w:p>
    <w:p w:rsidR="00175A0F" w:rsidRDefault="00175A0F">
      <w:pPr>
        <w:jc w:val="center"/>
        <w:rPr>
          <w:sz w:val="24"/>
        </w:rPr>
      </w:pPr>
    </w:p>
    <w:p w:rsidR="00121C21" w:rsidRDefault="00121C21">
      <w:pPr>
        <w:jc w:val="center"/>
      </w:pPr>
    </w:p>
    <w:p w:rsidR="00121C21" w:rsidRDefault="00121C21">
      <w:r>
        <w:t xml:space="preserve">These minutes </w:t>
      </w:r>
      <w:r w:rsidR="00B15A6D">
        <w:t>record</w:t>
      </w:r>
      <w:r>
        <w:t xml:space="preserve"> the meetings of Working Group 8 that took place during the </w:t>
      </w:r>
      <w:r w:rsidR="005B1114">
        <w:t xml:space="preserve">2017 </w:t>
      </w:r>
      <w:r>
        <w:t xml:space="preserve">annual SC 24 meetings held </w:t>
      </w:r>
      <w:r w:rsidR="00A52749">
        <w:t xml:space="preserve">at </w:t>
      </w:r>
      <w:r>
        <w:t xml:space="preserve">the </w:t>
      </w:r>
      <w:r w:rsidR="005B1114">
        <w:t>Virginia Tech Executive Briefing Center, Arlington VA, USA between the 7</w:t>
      </w:r>
      <w:r w:rsidR="005B1114" w:rsidRPr="005B1114">
        <w:rPr>
          <w:vertAlign w:val="superscript"/>
        </w:rPr>
        <w:t>th</w:t>
      </w:r>
      <w:r w:rsidR="005B1114">
        <w:t xml:space="preserve"> and 11</w:t>
      </w:r>
      <w:r w:rsidR="005B1114" w:rsidRPr="005B1114">
        <w:rPr>
          <w:vertAlign w:val="superscript"/>
        </w:rPr>
        <w:t>th</w:t>
      </w:r>
      <w:r w:rsidR="005B1114">
        <w:t xml:space="preserve"> August 2017.</w:t>
      </w:r>
    </w:p>
    <w:p w:rsidR="00121C21" w:rsidRDefault="00121C21"/>
    <w:p w:rsidR="007422F5" w:rsidRPr="007422F5" w:rsidRDefault="007422F5" w:rsidP="007422F5">
      <w:pPr>
        <w:jc w:val="center"/>
        <w:rPr>
          <w:u w:val="single"/>
        </w:rPr>
      </w:pPr>
      <w:bookmarkStart w:id="0" w:name="Top"/>
      <w:bookmarkEnd w:id="0"/>
      <w:r>
        <w:rPr>
          <w:u w:val="single"/>
        </w:rPr>
        <w:t>Contents</w:t>
      </w:r>
    </w:p>
    <w:p w:rsidR="007422F5" w:rsidRDefault="007422F5"/>
    <w:p w:rsidR="0002421B" w:rsidRDefault="00121C21">
      <w:r>
        <w:t xml:space="preserve">Section </w:t>
      </w:r>
      <w:r w:rsidR="00BC5BB8" w:rsidRPr="00BC5BB8">
        <w:t>1</w:t>
      </w:r>
      <w:r w:rsidRPr="00BC5BB8">
        <w:t>:</w:t>
      </w:r>
      <w:r>
        <w:tab/>
      </w:r>
      <w:hyperlink w:anchor="Intro" w:history="1">
        <w:r w:rsidR="009A04BC" w:rsidRPr="009A04BC">
          <w:rPr>
            <w:rStyle w:val="Hyperlink"/>
            <w:rFonts w:cs="Cambria"/>
          </w:rPr>
          <w:t>Introduction</w:t>
        </w:r>
      </w:hyperlink>
    </w:p>
    <w:p w:rsidR="0002421B" w:rsidRDefault="0002421B"/>
    <w:p w:rsidR="009A04BC" w:rsidRDefault="0002421B">
      <w:r>
        <w:t>Section 2:</w:t>
      </w:r>
      <w:r>
        <w:tab/>
      </w:r>
      <w:hyperlink w:anchor="TechPres" w:history="1">
        <w:r w:rsidRPr="009C1848">
          <w:rPr>
            <w:rStyle w:val="Hyperlink"/>
            <w:rFonts w:cs="Cambria"/>
          </w:rPr>
          <w:t xml:space="preserve">Technical Presentations (All </w:t>
        </w:r>
        <w:proofErr w:type="spellStart"/>
        <w:r w:rsidRPr="009C1848">
          <w:rPr>
            <w:rStyle w:val="Hyperlink"/>
            <w:rFonts w:cs="Cambria"/>
          </w:rPr>
          <w:t>WGs</w:t>
        </w:r>
        <w:proofErr w:type="spellEnd"/>
        <w:r w:rsidRPr="009C1848">
          <w:rPr>
            <w:rStyle w:val="Hyperlink"/>
            <w:rFonts w:cs="Cambria"/>
          </w:rPr>
          <w:t>)</w:t>
        </w:r>
      </w:hyperlink>
    </w:p>
    <w:p w:rsidR="009A04BC" w:rsidRDefault="009A04BC"/>
    <w:p w:rsidR="009A04BC" w:rsidRDefault="0002421B">
      <w:r>
        <w:t>Section 3</w:t>
      </w:r>
      <w:r w:rsidR="009A04BC">
        <w:t>:</w:t>
      </w:r>
      <w:r w:rsidR="009A04BC">
        <w:tab/>
      </w:r>
      <w:hyperlink w:anchor="WorkingSession" w:history="1">
        <w:r w:rsidR="0044679A" w:rsidRPr="0044679A">
          <w:rPr>
            <w:rStyle w:val="Hyperlink"/>
            <w:rFonts w:cs="Cambria"/>
          </w:rPr>
          <w:t xml:space="preserve">WG 8 </w:t>
        </w:r>
        <w:r w:rsidR="009A04BC" w:rsidRPr="0044679A">
          <w:rPr>
            <w:rStyle w:val="Hyperlink"/>
            <w:rFonts w:cs="Cambria"/>
          </w:rPr>
          <w:t>Working Session</w:t>
        </w:r>
        <w:r w:rsidR="0044679A" w:rsidRPr="0044679A">
          <w:rPr>
            <w:rStyle w:val="Hyperlink"/>
            <w:rFonts w:cs="Cambria"/>
          </w:rPr>
          <w:t xml:space="preserve"> and Presentations</w:t>
        </w:r>
      </w:hyperlink>
    </w:p>
    <w:p w:rsidR="009A04BC" w:rsidRDefault="009A04BC"/>
    <w:p w:rsidR="005534DD" w:rsidRDefault="0002421B">
      <w:r>
        <w:t>Section 4</w:t>
      </w:r>
      <w:r w:rsidR="009A04BC">
        <w:t>:</w:t>
      </w:r>
      <w:r w:rsidR="009A04BC">
        <w:tab/>
      </w:r>
      <w:hyperlink w:anchor="WG8Plenary" w:history="1">
        <w:r w:rsidR="009A04BC" w:rsidRPr="009A04BC">
          <w:rPr>
            <w:rStyle w:val="Hyperlink"/>
            <w:rFonts w:cs="Cambria"/>
          </w:rPr>
          <w:t>WG 8 Plenary</w:t>
        </w:r>
      </w:hyperlink>
    </w:p>
    <w:p w:rsidR="005534DD" w:rsidRDefault="005534DD"/>
    <w:p w:rsidR="008E3A88" w:rsidRDefault="008E3A88">
      <w:r>
        <w:t xml:space="preserve">Appendix A:    </w:t>
      </w:r>
      <w:hyperlink w:anchor="Appendix0" w:history="1">
        <w:r w:rsidRPr="009C1848">
          <w:rPr>
            <w:rStyle w:val="Hyperlink"/>
            <w:rFonts w:cs="Cambria"/>
          </w:rPr>
          <w:t>Technical Presentations Agenda</w:t>
        </w:r>
      </w:hyperlink>
    </w:p>
    <w:p w:rsidR="008E3A88" w:rsidRDefault="008E3A88"/>
    <w:p w:rsidR="00121C21" w:rsidRDefault="008E3A88">
      <w:r>
        <w:t>Appendix B</w:t>
      </w:r>
      <w:r w:rsidR="00121C21">
        <w:t>:</w:t>
      </w:r>
      <w:r w:rsidR="00121C21">
        <w:tab/>
      </w:r>
      <w:hyperlink w:anchor="AppendixA" w:history="1">
        <w:r w:rsidR="00121C21" w:rsidRPr="009B7CC2">
          <w:rPr>
            <w:rStyle w:val="Hyperlink"/>
            <w:rFonts w:cs="Cambria"/>
          </w:rPr>
          <w:t>Working Session Agenda</w:t>
        </w:r>
      </w:hyperlink>
    </w:p>
    <w:p w:rsidR="00121C21" w:rsidRDefault="00121C21"/>
    <w:p w:rsidR="00121C21" w:rsidRDefault="008E3A88">
      <w:r>
        <w:t>Appendix C</w:t>
      </w:r>
      <w:r w:rsidR="00121C21">
        <w:t>:</w:t>
      </w:r>
      <w:r w:rsidR="00121C21">
        <w:tab/>
      </w:r>
      <w:hyperlink w:anchor="AppendixB" w:history="1">
        <w:r w:rsidR="00121C21" w:rsidRPr="009B7CC2">
          <w:rPr>
            <w:rStyle w:val="Hyperlink"/>
            <w:rFonts w:cs="Cambria"/>
          </w:rPr>
          <w:t>WG 8 Plenary Agenda</w:t>
        </w:r>
      </w:hyperlink>
    </w:p>
    <w:p w:rsidR="00121C21" w:rsidRDefault="00121C21"/>
    <w:p w:rsidR="00121C21" w:rsidRDefault="008E3A88">
      <w:r>
        <w:t>Appendix D</w:t>
      </w:r>
      <w:r w:rsidR="00121C21">
        <w:t>:</w:t>
      </w:r>
      <w:r w:rsidR="00121C21">
        <w:tab/>
      </w:r>
      <w:hyperlink w:anchor="AppendixC" w:history="1">
        <w:r w:rsidR="00121C21" w:rsidRPr="001F5AEE">
          <w:rPr>
            <w:rStyle w:val="Hyperlink"/>
            <w:rFonts w:cs="Cambria"/>
          </w:rPr>
          <w:t>Meeting Plan</w:t>
        </w:r>
      </w:hyperlink>
    </w:p>
    <w:p w:rsidR="00121C21" w:rsidRDefault="00121C21"/>
    <w:p w:rsidR="00121C21" w:rsidRDefault="008E3A88">
      <w:r>
        <w:t>Appendix E</w:t>
      </w:r>
      <w:r w:rsidR="00121C21">
        <w:t>:</w:t>
      </w:r>
      <w:r w:rsidR="00121C21">
        <w:tab/>
      </w:r>
      <w:hyperlink w:anchor="AppendixD" w:history="1">
        <w:r w:rsidR="00121C21">
          <w:rPr>
            <w:rStyle w:val="Hyperlink"/>
            <w:rFonts w:cs="Cambria"/>
          </w:rPr>
          <w:t>List of Attendees</w:t>
        </w:r>
      </w:hyperlink>
    </w:p>
    <w:p w:rsidR="00121C21" w:rsidRDefault="00121C21"/>
    <w:p w:rsidR="00121C21" w:rsidRDefault="008E3A88">
      <w:r>
        <w:t>Appendix F</w:t>
      </w:r>
      <w:r w:rsidR="00121C21">
        <w:t>:</w:t>
      </w:r>
      <w:r w:rsidR="00121C21">
        <w:tab/>
      </w:r>
      <w:hyperlink w:anchor="AppendixE" w:history="1">
        <w:r w:rsidR="00A77A34" w:rsidRPr="00A77A34">
          <w:rPr>
            <w:rStyle w:val="Hyperlink"/>
            <w:rFonts w:cs="Cambria"/>
          </w:rPr>
          <w:t>Status of WG 8 Standards Development</w:t>
        </w:r>
      </w:hyperlink>
      <w:r w:rsidR="00A77A34">
        <w:t xml:space="preserve"> </w:t>
      </w:r>
    </w:p>
    <w:p w:rsidR="00121C21" w:rsidRPr="009B7CC2" w:rsidRDefault="00121C21">
      <w:pPr>
        <w:rPr>
          <w:lang w:val="en-GB"/>
        </w:rPr>
      </w:pPr>
    </w:p>
    <w:p w:rsidR="00121C21" w:rsidRDefault="008E3A88">
      <w:r>
        <w:t>Appendix G</w:t>
      </w:r>
      <w:r w:rsidR="00121C21">
        <w:t>:</w:t>
      </w:r>
      <w:r w:rsidR="00121C21">
        <w:tab/>
      </w:r>
      <w:hyperlink w:anchor="AppendixF" w:history="1">
        <w:r w:rsidR="00121C21" w:rsidRPr="00251DB7">
          <w:rPr>
            <w:rStyle w:val="Hyperlink"/>
            <w:rFonts w:cs="Cambria"/>
          </w:rPr>
          <w:t>Action Items</w:t>
        </w:r>
      </w:hyperlink>
    </w:p>
    <w:p w:rsidR="006D2CA0" w:rsidRDefault="006D2CA0"/>
    <w:p w:rsidR="00CD71A8" w:rsidRDefault="00CD71A8">
      <w:pPr>
        <w:tabs>
          <w:tab w:val="clear" w:pos="720"/>
        </w:tabs>
        <w:suppressAutoHyphens w:val="0"/>
      </w:pPr>
      <w:r>
        <w:br w:type="page"/>
      </w:r>
    </w:p>
    <w:p w:rsidR="000526CC" w:rsidRDefault="000526CC"/>
    <w:p w:rsidR="0002421B" w:rsidRDefault="0002421B" w:rsidP="007422F5">
      <w:pPr>
        <w:jc w:val="center"/>
        <w:rPr>
          <w:u w:val="single"/>
        </w:rPr>
      </w:pPr>
      <w:bookmarkStart w:id="1" w:name="PresentationLinks"/>
      <w:bookmarkEnd w:id="1"/>
      <w:r>
        <w:rPr>
          <w:u w:val="single"/>
        </w:rPr>
        <w:t xml:space="preserve">Technical </w:t>
      </w:r>
      <w:r w:rsidR="00C73F7E">
        <w:rPr>
          <w:u w:val="single"/>
        </w:rPr>
        <w:t xml:space="preserve">Presentations </w:t>
      </w:r>
      <w:r>
        <w:rPr>
          <w:u w:val="single"/>
        </w:rPr>
        <w:t>relevant to</w:t>
      </w:r>
      <w:r w:rsidR="00C73F7E">
        <w:rPr>
          <w:u w:val="single"/>
        </w:rPr>
        <w:t xml:space="preserve"> WG 8</w:t>
      </w:r>
    </w:p>
    <w:p w:rsidR="00C73F7E" w:rsidRDefault="00C73F7E" w:rsidP="007422F5">
      <w:pPr>
        <w:jc w:val="center"/>
        <w:rPr>
          <w:u w:val="single"/>
        </w:rPr>
      </w:pPr>
    </w:p>
    <w:p w:rsidR="00153E8F" w:rsidRDefault="0002421B" w:rsidP="00C73F7E">
      <w:r>
        <w:t>The presentations are stored in both the WG 8 document Register and in the ISO/</w:t>
      </w:r>
      <w:proofErr w:type="spellStart"/>
      <w:r w:rsidR="00E91E68">
        <w:t>LiveLink</w:t>
      </w:r>
      <w:proofErr w:type="spellEnd"/>
      <w:r>
        <w:t xml:space="preserve"> SC 24/WG 8 General Document folder. These may be accessed on-line using the following links:</w:t>
      </w:r>
    </w:p>
    <w:p w:rsidR="00C73F7E" w:rsidRPr="00C73F7E" w:rsidRDefault="00C73F7E" w:rsidP="00C73F7E"/>
    <w:p w:rsidR="008E3A47" w:rsidRDefault="004211D8" w:rsidP="00C73F7E">
      <w:hyperlink r:id="rId7" w:history="1">
        <w:r w:rsidR="008E3A47" w:rsidRPr="008E3A47">
          <w:rPr>
            <w:rStyle w:val="Hyperlink"/>
            <w:rFonts w:cs="Cambria"/>
          </w:rPr>
          <w:t>WG 8 Document Register</w:t>
        </w:r>
      </w:hyperlink>
    </w:p>
    <w:p w:rsidR="00C73F7E" w:rsidRPr="00C73F7E" w:rsidRDefault="00C73F7E" w:rsidP="00C73F7E">
      <w:r w:rsidRPr="00C73F7E">
        <w:t xml:space="preserve"> </w:t>
      </w:r>
    </w:p>
    <w:p w:rsidR="00A23706" w:rsidRPr="00153E8F" w:rsidRDefault="004211D8" w:rsidP="00C73F7E">
      <w:hyperlink r:id="rId8" w:history="1">
        <w:r w:rsidR="0002421B">
          <w:rPr>
            <w:rStyle w:val="Hyperlink"/>
            <w:rFonts w:ascii="Arial" w:hAnsi="Arial" w:cs="Arial"/>
            <w:szCs w:val="26"/>
          </w:rPr>
          <w:t>ISO/</w:t>
        </w:r>
        <w:proofErr w:type="spellStart"/>
        <w:r w:rsidR="0002421B">
          <w:rPr>
            <w:rStyle w:val="Hyperlink"/>
            <w:rFonts w:ascii="Arial" w:hAnsi="Arial" w:cs="Arial"/>
            <w:szCs w:val="26"/>
          </w:rPr>
          <w:t>LiveLink</w:t>
        </w:r>
        <w:proofErr w:type="spellEnd"/>
        <w:r w:rsidR="0002421B">
          <w:rPr>
            <w:rStyle w:val="Hyperlink"/>
            <w:rFonts w:ascii="Arial" w:hAnsi="Arial" w:cs="Arial"/>
            <w:szCs w:val="26"/>
          </w:rPr>
          <w:t xml:space="preserve"> SC 24/WG 8 General Documents</w:t>
        </w:r>
      </w:hyperlink>
    </w:p>
    <w:p w:rsidR="00A23706" w:rsidRDefault="00A23706" w:rsidP="007422F5">
      <w:pPr>
        <w:jc w:val="center"/>
        <w:rPr>
          <w:u w:val="single"/>
        </w:rPr>
      </w:pPr>
    </w:p>
    <w:p w:rsidR="00221857" w:rsidRDefault="00221857">
      <w:r>
        <w:rPr>
          <w:b/>
        </w:rPr>
        <w:t>WG8_N0617</w:t>
      </w:r>
      <w:r w:rsidR="008E3A47">
        <w:rPr>
          <w:b/>
        </w:rPr>
        <w:t>:</w:t>
      </w:r>
      <w:r w:rsidR="008E3A47">
        <w:rPr>
          <w:b/>
        </w:rPr>
        <w:tab/>
      </w:r>
      <w:proofErr w:type="spellStart"/>
      <w:r>
        <w:t>Convenor’s</w:t>
      </w:r>
      <w:proofErr w:type="spellEnd"/>
      <w:r>
        <w:t xml:space="preserve"> Report</w:t>
      </w:r>
    </w:p>
    <w:p w:rsidR="00221857" w:rsidRDefault="00221857">
      <w:pPr>
        <w:rPr>
          <w:b/>
        </w:rPr>
      </w:pPr>
      <w:r>
        <w:rPr>
          <w:b/>
        </w:rPr>
        <w:t>WG8_N0618:</w:t>
      </w:r>
      <w:r>
        <w:rPr>
          <w:b/>
        </w:rPr>
        <w:tab/>
      </w:r>
      <w:r w:rsidRPr="00221857">
        <w:t>WG 8 Recommendations to SC 24</w:t>
      </w:r>
    </w:p>
    <w:p w:rsidR="00E152E0" w:rsidRPr="00E152E0" w:rsidRDefault="00E152E0">
      <w:r>
        <w:rPr>
          <w:b/>
        </w:rPr>
        <w:t>WG8_N0620:</w:t>
      </w:r>
      <w:r>
        <w:rPr>
          <w:b/>
        </w:rPr>
        <w:tab/>
      </w:r>
      <w:r w:rsidRPr="00E152E0">
        <w:t>SEDRIS Organization</w:t>
      </w:r>
      <w:r>
        <w:t xml:space="preserve"> Liaison Report</w:t>
      </w:r>
    </w:p>
    <w:p w:rsidR="00221857" w:rsidRPr="00221857" w:rsidRDefault="00221857">
      <w:r>
        <w:rPr>
          <w:b/>
        </w:rPr>
        <w:t>WG8_N0621:</w:t>
      </w:r>
      <w:r>
        <w:rPr>
          <w:b/>
        </w:rPr>
        <w:tab/>
      </w:r>
      <w:r w:rsidR="00CD71A8">
        <w:t>Overview of Systems I</w:t>
      </w:r>
      <w:r w:rsidRPr="00221857">
        <w:t>ntegration in JTC 1</w:t>
      </w:r>
    </w:p>
    <w:p w:rsidR="00221857" w:rsidRPr="00221857" w:rsidRDefault="00221857">
      <w:r>
        <w:rPr>
          <w:b/>
        </w:rPr>
        <w:t>WG8_N0622:</w:t>
      </w:r>
      <w:r>
        <w:rPr>
          <w:b/>
        </w:rPr>
        <w:tab/>
      </w:r>
      <w:r>
        <w:t>WG 8 Overview and Roadmap</w:t>
      </w:r>
    </w:p>
    <w:p w:rsidR="00221857" w:rsidRPr="00221857" w:rsidRDefault="00221857">
      <w:r>
        <w:rPr>
          <w:b/>
        </w:rPr>
        <w:t>WG8_N0623:</w:t>
      </w:r>
      <w:r>
        <w:rPr>
          <w:b/>
        </w:rPr>
        <w:tab/>
      </w:r>
      <w:r>
        <w:t xml:space="preserve">Proposal for </w:t>
      </w:r>
      <w:r w:rsidR="00CD71A8">
        <w:t xml:space="preserve">Hosting </w:t>
      </w:r>
      <w:r>
        <w:t>the 2018 SC 24 Plenary</w:t>
      </w:r>
    </w:p>
    <w:p w:rsidR="00221857" w:rsidRPr="00221857" w:rsidRDefault="00221857">
      <w:r>
        <w:rPr>
          <w:b/>
        </w:rPr>
        <w:t>WG8_N0624:</w:t>
      </w:r>
      <w:r>
        <w:rPr>
          <w:b/>
        </w:rPr>
        <w:tab/>
      </w:r>
      <w:r>
        <w:t>Non-co</w:t>
      </w:r>
      <w:r w:rsidR="00CD71A8">
        <w:t>nformal</w:t>
      </w:r>
      <w:r>
        <w:t xml:space="preserve"> Projections for Large Scale Mapping</w:t>
      </w:r>
    </w:p>
    <w:p w:rsidR="00221857" w:rsidRPr="00221857" w:rsidRDefault="00221857">
      <w:r>
        <w:rPr>
          <w:b/>
        </w:rPr>
        <w:t>WG8_N0625:</w:t>
      </w:r>
      <w:r>
        <w:rPr>
          <w:b/>
        </w:rPr>
        <w:tab/>
      </w:r>
      <w:r>
        <w:t>Update on the SISO RIEDP Project</w:t>
      </w:r>
    </w:p>
    <w:p w:rsidR="000869ED" w:rsidRPr="00CD71A8" w:rsidRDefault="00221857">
      <w:r>
        <w:rPr>
          <w:b/>
        </w:rPr>
        <w:t>WG8_N06</w:t>
      </w:r>
      <w:r w:rsidR="00CD71A8">
        <w:rPr>
          <w:b/>
        </w:rPr>
        <w:t>26:</w:t>
      </w:r>
      <w:r w:rsidR="00CD71A8">
        <w:rPr>
          <w:b/>
        </w:rPr>
        <w:tab/>
      </w:r>
      <w:r w:rsidR="00CD71A8">
        <w:t>Procedural Database Creation by OKTAL</w:t>
      </w:r>
      <w:r w:rsidR="00714DEA">
        <w:t>-SE</w:t>
      </w:r>
    </w:p>
    <w:p w:rsidR="00E152E0" w:rsidRDefault="00CD71A8">
      <w:r>
        <w:rPr>
          <w:b/>
        </w:rPr>
        <w:t>WG8_N0627:</w:t>
      </w:r>
      <w:r>
        <w:rPr>
          <w:b/>
        </w:rPr>
        <w:tab/>
      </w:r>
      <w:r>
        <w:t>Using and Defining Standards in SE-CORE</w:t>
      </w:r>
    </w:p>
    <w:p w:rsidR="00021C8E" w:rsidRPr="00021C8E" w:rsidRDefault="001817B8">
      <w:pPr>
        <w:rPr>
          <w:b/>
        </w:rPr>
      </w:pPr>
      <w:r w:rsidRPr="001817B8">
        <w:rPr>
          <w:b/>
        </w:rPr>
        <w:t>WG8_</w:t>
      </w:r>
      <w:r w:rsidR="00021C8E">
        <w:rPr>
          <w:b/>
        </w:rPr>
        <w:t>N0628:</w:t>
      </w:r>
      <w:r w:rsidR="00021C8E">
        <w:rPr>
          <w:b/>
        </w:rPr>
        <w:tab/>
      </w:r>
      <w:r w:rsidRPr="001817B8">
        <w:t>An Overview of Enterprise Data Services</w:t>
      </w:r>
    </w:p>
    <w:p w:rsidR="000869ED" w:rsidRPr="00E152E0" w:rsidRDefault="00E152E0">
      <w:pPr>
        <w:rPr>
          <w:b/>
        </w:rPr>
      </w:pPr>
      <w:r>
        <w:rPr>
          <w:b/>
        </w:rPr>
        <w:tab/>
      </w:r>
    </w:p>
    <w:p w:rsidR="009323A8" w:rsidRDefault="009323A8">
      <w:pPr>
        <w:tabs>
          <w:tab w:val="clear" w:pos="720"/>
        </w:tabs>
        <w:suppressAutoHyphens w:val="0"/>
      </w:pPr>
      <w:r>
        <w:br w:type="page"/>
      </w:r>
    </w:p>
    <w:p w:rsidR="00121C21" w:rsidRPr="001A59F4" w:rsidRDefault="00121C21" w:rsidP="00027987">
      <w:pPr>
        <w:pStyle w:val="Heading11"/>
        <w:spacing w:before="240"/>
        <w:ind w:left="714" w:hanging="357"/>
      </w:pPr>
      <w:bookmarkStart w:id="2" w:name="Intro"/>
      <w:bookmarkEnd w:id="2"/>
      <w:r w:rsidRPr="001A59F4">
        <w:lastRenderedPageBreak/>
        <w:t>Introduction</w:t>
      </w:r>
    </w:p>
    <w:p w:rsidR="006259DE" w:rsidRDefault="00121C21">
      <w:r w:rsidRPr="001A59F4">
        <w:t>This document records the following meetings:</w:t>
      </w:r>
    </w:p>
    <w:p w:rsidR="00121C21" w:rsidRDefault="00121C21"/>
    <w:p w:rsidR="002A099C" w:rsidRDefault="002A099C">
      <w:pPr>
        <w:pStyle w:val="ListParagraph"/>
        <w:numPr>
          <w:ilvl w:val="0"/>
          <w:numId w:val="2"/>
        </w:numPr>
      </w:pPr>
      <w:r>
        <w:t>Technical Presentations Session on Monday 7 August.</w:t>
      </w:r>
    </w:p>
    <w:p w:rsidR="00121C21" w:rsidRDefault="00121C21">
      <w:pPr>
        <w:pStyle w:val="ListParagraph"/>
        <w:numPr>
          <w:ilvl w:val="0"/>
          <w:numId w:val="2"/>
        </w:numPr>
      </w:pPr>
      <w:r>
        <w:t>WG 8 Working Session</w:t>
      </w:r>
      <w:r w:rsidR="004B52F8">
        <w:t xml:space="preserve"> on </w:t>
      </w:r>
      <w:r w:rsidR="002A099C">
        <w:t>Wednesday 9</w:t>
      </w:r>
      <w:r>
        <w:t xml:space="preserve"> August</w:t>
      </w:r>
    </w:p>
    <w:p w:rsidR="005534DD" w:rsidRDefault="00121C21">
      <w:pPr>
        <w:pStyle w:val="ListParagraph"/>
        <w:numPr>
          <w:ilvl w:val="0"/>
          <w:numId w:val="2"/>
        </w:numPr>
      </w:pPr>
      <w:r>
        <w:t xml:space="preserve">WG 8 Plenary on </w:t>
      </w:r>
      <w:r w:rsidR="002A099C">
        <w:t>Thursday 10</w:t>
      </w:r>
      <w:r w:rsidR="009F5BED">
        <w:t xml:space="preserve"> </w:t>
      </w:r>
      <w:r>
        <w:t>August</w:t>
      </w:r>
    </w:p>
    <w:p w:rsidR="006D5694" w:rsidRDefault="006D5694">
      <w:pPr>
        <w:pStyle w:val="ListParagraph"/>
      </w:pPr>
    </w:p>
    <w:p w:rsidR="00121C21" w:rsidRDefault="00121C21"/>
    <w:p w:rsidR="002A099C" w:rsidRDefault="00BF2409">
      <w:r>
        <w:t xml:space="preserve">WG 8 members </w:t>
      </w:r>
      <w:r w:rsidR="00D21456">
        <w:t xml:space="preserve">also </w:t>
      </w:r>
      <w:r>
        <w:t xml:space="preserve">attended </w:t>
      </w:r>
      <w:r w:rsidR="00121C21">
        <w:t xml:space="preserve">the </w:t>
      </w:r>
      <w:r w:rsidR="006259DE">
        <w:t xml:space="preserve">SC 24 </w:t>
      </w:r>
      <w:r w:rsidR="00121C21">
        <w:t>Plenary mee</w:t>
      </w:r>
      <w:r>
        <w:t>ting</w:t>
      </w:r>
      <w:r w:rsidR="002A099C">
        <w:t xml:space="preserve"> on Friday 11</w:t>
      </w:r>
      <w:r w:rsidR="005624DF">
        <w:t xml:space="preserve"> August</w:t>
      </w:r>
      <w:r w:rsidR="002A099C">
        <w:t>. T</w:t>
      </w:r>
      <w:r w:rsidR="006259DE">
        <w:t xml:space="preserve">he SC 24 Resolutions </w:t>
      </w:r>
      <w:r w:rsidR="002A099C">
        <w:t>resulting from this meeting</w:t>
      </w:r>
      <w:r w:rsidR="00C12987">
        <w:t xml:space="preserve"> have been</w:t>
      </w:r>
      <w:r w:rsidR="006259DE">
        <w:t xml:space="preserve"> issued</w:t>
      </w:r>
      <w:r w:rsidR="002A099C">
        <w:t xml:space="preserve"> as document </w:t>
      </w:r>
      <w:r w:rsidR="002A099C" w:rsidRPr="00B64706">
        <w:rPr>
          <w:b/>
        </w:rPr>
        <w:t>SC24 N3984</w:t>
      </w:r>
      <w:r w:rsidR="00B64706">
        <w:t xml:space="preserve">, available from the </w:t>
      </w:r>
      <w:hyperlink r:id="rId9" w:history="1">
        <w:r w:rsidR="00B64706" w:rsidRPr="001635A4">
          <w:rPr>
            <w:rStyle w:val="Hyperlink"/>
          </w:rPr>
          <w:t>SC 24 N-Documents List</w:t>
        </w:r>
      </w:hyperlink>
      <w:r w:rsidR="00B64706">
        <w:t>.</w:t>
      </w:r>
    </w:p>
    <w:p w:rsidR="00121C21" w:rsidRPr="00281822" w:rsidRDefault="00121C21">
      <w:pPr>
        <w:rPr>
          <w:highlight w:val="yellow"/>
        </w:rPr>
      </w:pPr>
    </w:p>
    <w:p w:rsidR="00121C21" w:rsidRDefault="00121C21">
      <w:r w:rsidRPr="00570CB5">
        <w:t>There w</w:t>
      </w:r>
      <w:r>
        <w:t xml:space="preserve">as no EDCS Registry meeting, as there were no issues needing to be </w:t>
      </w:r>
      <w:r w:rsidR="009F5BED">
        <w:t>addressed</w:t>
      </w:r>
      <w:r>
        <w:t>.</w:t>
      </w:r>
    </w:p>
    <w:p w:rsidR="00121C21" w:rsidRDefault="00121C21"/>
    <w:p w:rsidR="00121C21" w:rsidRDefault="002A099C">
      <w:r>
        <w:t>Some</w:t>
      </w:r>
      <w:r w:rsidR="009F5BED">
        <w:t xml:space="preserve"> members of WG 8 were unable </w:t>
      </w:r>
      <w:r w:rsidR="00405476">
        <w:t xml:space="preserve">to attend the meetings in </w:t>
      </w:r>
      <w:r>
        <w:t>person, but</w:t>
      </w:r>
      <w:r w:rsidR="00121C21">
        <w:t xml:space="preserve"> </w:t>
      </w:r>
      <w:r>
        <w:t xml:space="preserve">were able to </w:t>
      </w:r>
      <w:r w:rsidR="00121C21">
        <w:t xml:space="preserve">participate via </w:t>
      </w:r>
      <w:r w:rsidR="00E1521F">
        <w:t xml:space="preserve">the </w:t>
      </w:r>
      <w:r w:rsidR="00960919">
        <w:t xml:space="preserve">WebEx </w:t>
      </w:r>
      <w:r w:rsidR="00121C21">
        <w:t>web-conferencing</w:t>
      </w:r>
      <w:r w:rsidR="00E1521F">
        <w:t xml:space="preserve"> facility</w:t>
      </w:r>
      <w:r w:rsidR="00121C21">
        <w:t>.</w:t>
      </w:r>
    </w:p>
    <w:p w:rsidR="00893C62" w:rsidRDefault="00C5698A" w:rsidP="00FD1152">
      <w:pPr>
        <w:tabs>
          <w:tab w:val="clear" w:pos="720"/>
        </w:tabs>
        <w:suppressAutoHyphens w:val="0"/>
      </w:pPr>
      <w:r>
        <w:br w:type="page"/>
      </w:r>
    </w:p>
    <w:p w:rsidR="00C12987" w:rsidRDefault="00C12987" w:rsidP="00C12987">
      <w:pPr>
        <w:pStyle w:val="Heading11"/>
        <w:numPr>
          <w:ilvl w:val="0"/>
          <w:numId w:val="0"/>
        </w:numPr>
        <w:spacing w:before="240"/>
      </w:pPr>
    </w:p>
    <w:p w:rsidR="00C12987" w:rsidRDefault="00C12987" w:rsidP="00C12987">
      <w:pPr>
        <w:pStyle w:val="Heading11"/>
        <w:spacing w:before="240"/>
        <w:ind w:left="714" w:hanging="357"/>
      </w:pPr>
      <w:bookmarkStart w:id="3" w:name="TechPres"/>
      <w:bookmarkEnd w:id="3"/>
      <w:r>
        <w:t xml:space="preserve">Technical Presentation Session </w:t>
      </w:r>
    </w:p>
    <w:p w:rsidR="00C12987" w:rsidRDefault="00C12987" w:rsidP="00C12987">
      <w:pPr>
        <w:rPr>
          <w:b/>
          <w:sz w:val="24"/>
        </w:rPr>
      </w:pPr>
      <w:r>
        <w:rPr>
          <w:b/>
          <w:sz w:val="24"/>
        </w:rPr>
        <w:t>Monday 7 August 2017</w:t>
      </w:r>
    </w:p>
    <w:p w:rsidR="008E3CB7" w:rsidRDefault="00C12987" w:rsidP="00C12987">
      <w:pPr>
        <w:pStyle w:val="BodyText"/>
        <w:spacing w:line="259" w:lineRule="auto"/>
        <w:ind w:left="720" w:right="0"/>
        <w:jc w:val="left"/>
        <w:rPr>
          <w:rFonts w:ascii="Tahoma" w:hAnsi="Tahoma"/>
          <w:b/>
          <w:sz w:val="22"/>
          <w:szCs w:val="22"/>
        </w:rPr>
      </w:pPr>
      <w:r>
        <w:rPr>
          <w:rFonts w:ascii="Tahoma" w:hAnsi="Tahoma"/>
          <w:b/>
          <w:sz w:val="22"/>
          <w:szCs w:val="22"/>
        </w:rPr>
        <w:t>08:30 – 17</w:t>
      </w:r>
      <w:r w:rsidR="00714DEA">
        <w:rPr>
          <w:rFonts w:ascii="Tahoma" w:hAnsi="Tahoma"/>
          <w:b/>
          <w:sz w:val="22"/>
          <w:szCs w:val="22"/>
        </w:rPr>
        <w:t>:</w:t>
      </w:r>
      <w:r>
        <w:rPr>
          <w:rFonts w:ascii="Tahoma" w:hAnsi="Tahoma"/>
          <w:b/>
          <w:sz w:val="22"/>
          <w:szCs w:val="22"/>
        </w:rPr>
        <w:t>30 Arlington VA, USA (Eastern)</w:t>
      </w:r>
    </w:p>
    <w:p w:rsidR="00C12987" w:rsidRPr="008E3CB7" w:rsidRDefault="008E3CB7" w:rsidP="008E3CB7">
      <w:pPr>
        <w:pStyle w:val="BodyText"/>
        <w:spacing w:line="259" w:lineRule="auto"/>
        <w:ind w:left="0" w:right="0"/>
        <w:jc w:val="left"/>
        <w:rPr>
          <w:rFonts w:ascii="Tahoma" w:hAnsi="Tahoma"/>
          <w:sz w:val="22"/>
          <w:szCs w:val="22"/>
        </w:rPr>
      </w:pPr>
      <w:r>
        <w:rPr>
          <w:rFonts w:ascii="Tahoma" w:hAnsi="Tahoma"/>
          <w:sz w:val="22"/>
          <w:szCs w:val="22"/>
        </w:rPr>
        <w:t>Corresponding to:</w:t>
      </w:r>
    </w:p>
    <w:p w:rsidR="00C12987" w:rsidRPr="008E3CB7" w:rsidRDefault="00653E8B" w:rsidP="00C12987">
      <w:pPr>
        <w:pStyle w:val="BodyText"/>
        <w:ind w:left="720" w:right="0"/>
        <w:jc w:val="left"/>
        <w:rPr>
          <w:rFonts w:ascii="Tahoma" w:hAnsi="Tahoma"/>
          <w:sz w:val="22"/>
          <w:szCs w:val="22"/>
        </w:rPr>
      </w:pPr>
      <w:r w:rsidRPr="008E3CB7">
        <w:rPr>
          <w:rFonts w:ascii="Tahoma" w:hAnsi="Tahoma"/>
          <w:sz w:val="22"/>
          <w:szCs w:val="22"/>
        </w:rPr>
        <w:t>20:3</w:t>
      </w:r>
      <w:r w:rsidR="00C12987" w:rsidRPr="008E3CB7">
        <w:rPr>
          <w:rFonts w:ascii="Tahoma" w:hAnsi="Tahoma"/>
          <w:sz w:val="22"/>
          <w:szCs w:val="22"/>
        </w:rPr>
        <w:t>0 –</w:t>
      </w:r>
      <w:r w:rsidRPr="008E3CB7">
        <w:rPr>
          <w:rFonts w:ascii="Tahoma" w:hAnsi="Tahoma"/>
          <w:sz w:val="22"/>
          <w:szCs w:val="22"/>
        </w:rPr>
        <w:t xml:space="preserve"> 05:30 Monday/Tuesday Beijing, China</w:t>
      </w:r>
    </w:p>
    <w:p w:rsidR="00C12987" w:rsidRDefault="00653E8B" w:rsidP="00C12987">
      <w:pPr>
        <w:pStyle w:val="BodyText"/>
        <w:ind w:left="720" w:right="0"/>
        <w:jc w:val="left"/>
        <w:rPr>
          <w:rFonts w:ascii="Tahoma" w:hAnsi="Tahoma"/>
          <w:sz w:val="22"/>
          <w:szCs w:val="22"/>
        </w:rPr>
      </w:pPr>
      <w:r w:rsidRPr="008E3CB7">
        <w:rPr>
          <w:rFonts w:ascii="Tahoma" w:hAnsi="Tahoma"/>
          <w:sz w:val="22"/>
          <w:szCs w:val="22"/>
        </w:rPr>
        <w:t>14:30 – 2</w:t>
      </w:r>
      <w:r w:rsidR="00C12987" w:rsidRPr="008E3CB7">
        <w:rPr>
          <w:rFonts w:ascii="Tahoma" w:hAnsi="Tahoma"/>
          <w:sz w:val="22"/>
          <w:szCs w:val="22"/>
        </w:rPr>
        <w:t xml:space="preserve">3.30 </w:t>
      </w:r>
      <w:r w:rsidRPr="008E3CB7">
        <w:rPr>
          <w:rFonts w:ascii="Tahoma" w:hAnsi="Tahoma"/>
          <w:sz w:val="22"/>
          <w:szCs w:val="22"/>
        </w:rPr>
        <w:t>Europe (Central</w:t>
      </w:r>
      <w:r w:rsidR="00C12987" w:rsidRPr="008E3CB7">
        <w:rPr>
          <w:rFonts w:ascii="Tahoma" w:hAnsi="Tahoma"/>
          <w:sz w:val="22"/>
          <w:szCs w:val="22"/>
        </w:rPr>
        <w:t>)</w:t>
      </w:r>
    </w:p>
    <w:p w:rsidR="00E91E68" w:rsidRPr="008E3CB7" w:rsidRDefault="00E91E68" w:rsidP="00C12987">
      <w:pPr>
        <w:pStyle w:val="BodyText"/>
        <w:ind w:left="720" w:right="0"/>
        <w:jc w:val="left"/>
        <w:rPr>
          <w:rFonts w:ascii="Tahoma" w:hAnsi="Tahoma"/>
          <w:sz w:val="22"/>
          <w:szCs w:val="22"/>
        </w:rPr>
      </w:pPr>
      <w:r>
        <w:rPr>
          <w:rFonts w:ascii="Tahoma" w:hAnsi="Tahoma"/>
          <w:sz w:val="22"/>
          <w:szCs w:val="22"/>
        </w:rPr>
        <w:t>13:30 – 22:30 UK</w:t>
      </w:r>
    </w:p>
    <w:p w:rsidR="00C12987" w:rsidRPr="008E3CB7" w:rsidRDefault="00653E8B" w:rsidP="00C12987">
      <w:pPr>
        <w:pStyle w:val="BodyText"/>
        <w:ind w:left="720" w:right="0"/>
        <w:jc w:val="left"/>
        <w:rPr>
          <w:rFonts w:ascii="Tahoma" w:hAnsi="Tahoma"/>
          <w:sz w:val="22"/>
          <w:szCs w:val="22"/>
        </w:rPr>
      </w:pPr>
      <w:r w:rsidRPr="008E3CB7">
        <w:rPr>
          <w:rFonts w:ascii="Tahoma" w:hAnsi="Tahoma"/>
          <w:sz w:val="22"/>
          <w:szCs w:val="22"/>
        </w:rPr>
        <w:t>05:30 – 14</w:t>
      </w:r>
      <w:r w:rsidR="00C12987" w:rsidRPr="008E3CB7">
        <w:rPr>
          <w:rFonts w:ascii="Tahoma" w:hAnsi="Tahoma"/>
          <w:sz w:val="22"/>
          <w:szCs w:val="22"/>
        </w:rPr>
        <w:t>:30 USA (Pacific)</w:t>
      </w:r>
    </w:p>
    <w:p w:rsidR="00653E8B" w:rsidRDefault="00C12987" w:rsidP="00C12987">
      <w:pPr>
        <w:rPr>
          <w:b/>
          <w:sz w:val="24"/>
        </w:rPr>
      </w:pPr>
      <w:r>
        <w:rPr>
          <w:b/>
          <w:sz w:val="24"/>
        </w:rPr>
        <w:t xml:space="preserve">Chair: </w:t>
      </w:r>
      <w:proofErr w:type="spellStart"/>
      <w:r w:rsidR="00653E8B">
        <w:rPr>
          <w:b/>
          <w:sz w:val="24"/>
        </w:rPr>
        <w:t>Myeong</w:t>
      </w:r>
      <w:proofErr w:type="spellEnd"/>
      <w:r w:rsidR="00653E8B">
        <w:rPr>
          <w:b/>
          <w:sz w:val="24"/>
        </w:rPr>
        <w:t xml:space="preserve"> Won Lee</w:t>
      </w:r>
    </w:p>
    <w:p w:rsidR="00653E8B" w:rsidRDefault="00653E8B" w:rsidP="00C12987">
      <w:pPr>
        <w:rPr>
          <w:b/>
          <w:sz w:val="24"/>
        </w:rPr>
      </w:pPr>
    </w:p>
    <w:p w:rsidR="00DC2505" w:rsidRDefault="00653E8B" w:rsidP="00C12987">
      <w:pPr>
        <w:pStyle w:val="Textbody"/>
      </w:pPr>
      <w:r>
        <w:t xml:space="preserve">For the first time </w:t>
      </w:r>
      <w:r w:rsidR="00C439ED">
        <w:t xml:space="preserve">at </w:t>
      </w:r>
      <w:r w:rsidR="00DC2505">
        <w:t xml:space="preserve">an SC 24 meeting, </w:t>
      </w:r>
      <w:r w:rsidR="00C439ED">
        <w:t>technical presentation</w:t>
      </w:r>
      <w:r w:rsidR="00DC2505">
        <w:t xml:space="preserve">s </w:t>
      </w:r>
      <w:r>
        <w:t>considered to be of int</w:t>
      </w:r>
      <w:r w:rsidR="00DC2505">
        <w:t>erest to all Working Groups were</w:t>
      </w:r>
      <w:r w:rsidR="0089395E">
        <w:t xml:space="preserve"> shown </w:t>
      </w:r>
      <w:r w:rsidR="00F125A8">
        <w:t xml:space="preserve">at the start of the week </w:t>
      </w:r>
      <w:r w:rsidR="0089395E">
        <w:t>as part of</w:t>
      </w:r>
      <w:r w:rsidR="00F125A8">
        <w:t xml:space="preserve"> a single, </w:t>
      </w:r>
      <w:r w:rsidR="00714DEA">
        <w:t xml:space="preserve">joint </w:t>
      </w:r>
      <w:r w:rsidR="00F125A8">
        <w:t>session</w:t>
      </w:r>
      <w:r w:rsidR="00C439ED">
        <w:t xml:space="preserve">. The result was beneficial, as it </w:t>
      </w:r>
      <w:r w:rsidR="0089395E">
        <w:t xml:space="preserve">encouraged working groups to be </w:t>
      </w:r>
      <w:r w:rsidR="00DC2505">
        <w:t xml:space="preserve">more </w:t>
      </w:r>
      <w:r w:rsidR="0089395E">
        <w:t>aware of the wor</w:t>
      </w:r>
      <w:r w:rsidR="00DC2505">
        <w:t>k of other working groups</w:t>
      </w:r>
      <w:r w:rsidR="00CD71A8">
        <w:t xml:space="preserve"> and of</w:t>
      </w:r>
      <w:r w:rsidR="0089395E">
        <w:t xml:space="preserve"> the general theme of integrating </w:t>
      </w:r>
      <w:r w:rsidR="00F125A8">
        <w:t xml:space="preserve">all </w:t>
      </w:r>
      <w:r w:rsidR="0089395E">
        <w:t xml:space="preserve">the work of SC 24 standards development with that of other </w:t>
      </w:r>
      <w:proofErr w:type="spellStart"/>
      <w:r w:rsidR="0089395E">
        <w:t>SCs</w:t>
      </w:r>
      <w:proofErr w:type="spellEnd"/>
      <w:r w:rsidR="0089395E">
        <w:t xml:space="preserve"> and </w:t>
      </w:r>
      <w:proofErr w:type="spellStart"/>
      <w:r w:rsidR="0089395E">
        <w:t>TCs</w:t>
      </w:r>
      <w:proofErr w:type="spellEnd"/>
      <w:r w:rsidR="0089395E">
        <w:t xml:space="preserve">.  </w:t>
      </w:r>
      <w:r w:rsidR="00C439ED">
        <w:t>The agend</w:t>
      </w:r>
      <w:r w:rsidR="0089395E">
        <w:t>a for the presentations is given</w:t>
      </w:r>
      <w:r w:rsidR="00C439ED">
        <w:t xml:space="preserve"> in </w:t>
      </w:r>
      <w:hyperlink w:anchor="Appendix0" w:history="1">
        <w:r w:rsidR="00C439ED" w:rsidRPr="00C439ED">
          <w:rPr>
            <w:rStyle w:val="Hyperlink"/>
          </w:rPr>
          <w:t>Appendix A</w:t>
        </w:r>
      </w:hyperlink>
      <w:r w:rsidR="00DC2505">
        <w:t>.</w:t>
      </w:r>
      <w:r w:rsidR="00265DB3">
        <w:t xml:space="preserve">  A subset of the presentations is highlighted here.</w:t>
      </w:r>
    </w:p>
    <w:p w:rsidR="00DC2505" w:rsidRDefault="00DC2505" w:rsidP="00C12987">
      <w:pPr>
        <w:pStyle w:val="Textbody"/>
      </w:pPr>
    </w:p>
    <w:p w:rsidR="009A2B1F" w:rsidRDefault="00DC2505" w:rsidP="009A2B1F">
      <w:pPr>
        <w:pStyle w:val="Textbody"/>
      </w:pPr>
      <w:r>
        <w:t xml:space="preserve">The </w:t>
      </w:r>
      <w:r w:rsidR="00265DB3">
        <w:t xml:space="preserve">SC 24 chair, Prof. </w:t>
      </w:r>
      <w:proofErr w:type="spellStart"/>
      <w:r w:rsidR="00265DB3">
        <w:t>Myeong</w:t>
      </w:r>
      <w:proofErr w:type="spellEnd"/>
      <w:r w:rsidR="00265DB3">
        <w:t xml:space="preserve"> Won Lee, began the </w:t>
      </w:r>
      <w:r>
        <w:t>session with an overview of the work of SC 24 in relation to JTC 1</w:t>
      </w:r>
      <w:r w:rsidR="00265DB3">
        <w:t>. S</w:t>
      </w:r>
      <w:r w:rsidR="00392794">
        <w:t>he</w:t>
      </w:r>
      <w:r>
        <w:t xml:space="preserve"> </w:t>
      </w:r>
      <w:r w:rsidR="00392794">
        <w:t>emphasized the direction in which JTC 1 is currently moving. Whereas the JTC</w:t>
      </w:r>
      <w:r w:rsidR="00B15A6D">
        <w:t xml:space="preserve"> </w:t>
      </w:r>
      <w:r w:rsidR="00392794">
        <w:t xml:space="preserve">1 </w:t>
      </w:r>
      <w:proofErr w:type="spellStart"/>
      <w:r w:rsidR="00392794">
        <w:t>SCs</w:t>
      </w:r>
      <w:proofErr w:type="spellEnd"/>
      <w:r w:rsidR="00392794">
        <w:t xml:space="preserve"> were previously considered as a series of </w:t>
      </w:r>
      <w:r w:rsidR="0004502C">
        <w:t xml:space="preserve">independent </w:t>
      </w:r>
      <w:r w:rsidR="00392794">
        <w:t>divisions, each with its own expertise, it is now realized that new areas ar</w:t>
      </w:r>
      <w:r w:rsidR="00A17E1C">
        <w:t xml:space="preserve">e more complex and require </w:t>
      </w:r>
      <w:r w:rsidR="009A2B1F">
        <w:t xml:space="preserve">more of </w:t>
      </w:r>
      <w:r w:rsidR="00A17E1C">
        <w:t>a</w:t>
      </w:r>
      <w:r w:rsidR="009A2B1F">
        <w:t xml:space="preserve"> matrix type </w:t>
      </w:r>
      <w:r w:rsidR="00392794">
        <w:t xml:space="preserve">relationship </w:t>
      </w:r>
      <w:r w:rsidR="00A17E1C">
        <w:t xml:space="preserve">to exist </w:t>
      </w:r>
      <w:r w:rsidR="00392794">
        <w:t>between them.</w:t>
      </w:r>
      <w:r w:rsidR="009A2B1F">
        <w:t xml:space="preserve"> The</w:t>
      </w:r>
      <w:r w:rsidR="00A17E1C">
        <w:t xml:space="preserve"> matrix type relationship</w:t>
      </w:r>
      <w:r w:rsidR="009A2B1F">
        <w:t xml:space="preserve"> between </w:t>
      </w:r>
      <w:proofErr w:type="spellStart"/>
      <w:r w:rsidR="009A2B1F">
        <w:t>SCs</w:t>
      </w:r>
      <w:proofErr w:type="spellEnd"/>
      <w:r w:rsidR="009A2B1F">
        <w:t xml:space="preserve"> is referred</w:t>
      </w:r>
      <w:r w:rsidR="00B15A6D">
        <w:t xml:space="preserve"> to</w:t>
      </w:r>
      <w:r w:rsidR="009A2B1F">
        <w:t xml:space="preserve"> </w:t>
      </w:r>
      <w:r w:rsidR="00B15A6D">
        <w:t>by JTC 1</w:t>
      </w:r>
      <w:r w:rsidR="009A2B1F">
        <w:t xml:space="preserve"> as S</w:t>
      </w:r>
      <w:r w:rsidR="0004502C">
        <w:t>ystems Integration.</w:t>
      </w:r>
      <w:r w:rsidR="00A17E1C">
        <w:t xml:space="preserve"> Standing Document 24 (SD 24) defines Systems Integration Standardization Guidelines to assist this proces</w:t>
      </w:r>
      <w:r w:rsidR="009A2B1F">
        <w:t>s. The following areas have been identified as system integration entities:</w:t>
      </w:r>
    </w:p>
    <w:p w:rsidR="009A2B1F" w:rsidRDefault="009A2B1F" w:rsidP="009A2B1F">
      <w:pPr>
        <w:pStyle w:val="Textbody"/>
        <w:numPr>
          <w:ilvl w:val="0"/>
          <w:numId w:val="22"/>
        </w:numPr>
      </w:pPr>
      <w:r>
        <w:t>Big Data (WG 9)</w:t>
      </w:r>
    </w:p>
    <w:p w:rsidR="009A2B1F" w:rsidRDefault="009A2B1F" w:rsidP="009A2B1F">
      <w:pPr>
        <w:pStyle w:val="Textbody"/>
        <w:numPr>
          <w:ilvl w:val="0"/>
          <w:numId w:val="22"/>
        </w:numPr>
      </w:pPr>
      <w:r>
        <w:t>Smart Cities (WG 11)</w:t>
      </w:r>
    </w:p>
    <w:p w:rsidR="0004502C" w:rsidRDefault="009A2B1F" w:rsidP="0004502C">
      <w:pPr>
        <w:pStyle w:val="Textbody"/>
        <w:numPr>
          <w:ilvl w:val="0"/>
          <w:numId w:val="22"/>
        </w:numPr>
      </w:pPr>
      <w:r>
        <w:t>Internet of Things</w:t>
      </w:r>
      <w:r w:rsidR="00817EBD">
        <w:t xml:space="preserve"> (SC 41, incorporating WG 7 Sensor Networks and WG 10 </w:t>
      </w:r>
      <w:proofErr w:type="spellStart"/>
      <w:r w:rsidR="00817EBD">
        <w:t>IoT</w:t>
      </w:r>
      <w:proofErr w:type="spellEnd"/>
      <w:r w:rsidR="00817EBD">
        <w:t>)</w:t>
      </w:r>
    </w:p>
    <w:p w:rsidR="00B276A3" w:rsidRDefault="00B276A3" w:rsidP="0004502C">
      <w:pPr>
        <w:pStyle w:val="Textbody"/>
      </w:pPr>
    </w:p>
    <w:p w:rsidR="00C7632F" w:rsidRDefault="00C7632F" w:rsidP="0004502C">
      <w:pPr>
        <w:pStyle w:val="Textbody"/>
      </w:pPr>
      <w:r>
        <w:t>Prof</w:t>
      </w:r>
      <w:r w:rsidR="00B276A3">
        <w:t>. Lee’s presentation is available as</w:t>
      </w:r>
      <w:r>
        <w:t xml:space="preserve"> </w:t>
      </w:r>
      <w:r w:rsidRPr="005346F8">
        <w:rPr>
          <w:b/>
        </w:rPr>
        <w:t>WG 8 document N062</w:t>
      </w:r>
      <w:r>
        <w:rPr>
          <w:b/>
        </w:rPr>
        <w:t>1</w:t>
      </w:r>
      <w:r w:rsidR="00B276A3">
        <w:rPr>
          <w:b/>
        </w:rPr>
        <w:t>.</w:t>
      </w:r>
    </w:p>
    <w:p w:rsidR="0004502C" w:rsidRDefault="0004502C" w:rsidP="0004502C">
      <w:pPr>
        <w:pStyle w:val="Textbody"/>
      </w:pPr>
      <w:r>
        <w:t xml:space="preserve">Each of the </w:t>
      </w:r>
      <w:proofErr w:type="spellStart"/>
      <w:r>
        <w:t>WGs</w:t>
      </w:r>
      <w:proofErr w:type="spellEnd"/>
      <w:r>
        <w:t xml:space="preserve"> gave an overview of the work they are doing. The WG 8 overview is given by document </w:t>
      </w:r>
      <w:r w:rsidRPr="00B276A3">
        <w:rPr>
          <w:b/>
        </w:rPr>
        <w:t>WG8 N0622</w:t>
      </w:r>
      <w:r>
        <w:t xml:space="preserve">. </w:t>
      </w:r>
    </w:p>
    <w:p w:rsidR="00B276A3" w:rsidRDefault="0004502C" w:rsidP="004D76E1">
      <w:pPr>
        <w:pStyle w:val="Textbody"/>
      </w:pPr>
      <w:r>
        <w:t xml:space="preserve">A proposal to host the 2018 Plenary at Toulouse, France was made by OKTAL-SE. Their proposal and the facilities offered are given in document </w:t>
      </w:r>
      <w:r w:rsidR="00B276A3" w:rsidRPr="00B276A3">
        <w:rPr>
          <w:b/>
        </w:rPr>
        <w:t>WG8 N0623</w:t>
      </w:r>
      <w:r w:rsidR="00B276A3">
        <w:t>.</w:t>
      </w:r>
    </w:p>
    <w:p w:rsidR="00EF2FE6" w:rsidRDefault="00EF2FE6" w:rsidP="00EF2FE6">
      <w:pPr>
        <w:pStyle w:val="Textbody"/>
      </w:pPr>
    </w:p>
    <w:p w:rsidR="001817B8" w:rsidRDefault="00B15A6D">
      <w:pPr>
        <w:pStyle w:val="Textbody"/>
      </w:pPr>
      <w:r>
        <w:t>The following presentations were of particular</w:t>
      </w:r>
      <w:r w:rsidR="00EF1D89">
        <w:t xml:space="preserve"> relevance</w:t>
      </w:r>
      <w:r>
        <w:t xml:space="preserve"> to WG 8</w:t>
      </w:r>
      <w:r w:rsidR="001A69EC">
        <w:t>:</w:t>
      </w:r>
    </w:p>
    <w:p w:rsidR="00021C8E" w:rsidRDefault="00EF2FE6" w:rsidP="004D76E1">
      <w:pPr>
        <w:pStyle w:val="Textbody"/>
      </w:pPr>
      <w:r>
        <w:t>“</w:t>
      </w:r>
      <w:r w:rsidR="001A69EC">
        <w:t>UTM Squares and Choice of Projection</w:t>
      </w:r>
      <w:r>
        <w:t xml:space="preserve">”, Craig Rollins. </w:t>
      </w:r>
    </w:p>
    <w:p w:rsidR="00860B9C" w:rsidRDefault="00EF2FE6" w:rsidP="004D76E1">
      <w:pPr>
        <w:pStyle w:val="Textbody"/>
      </w:pPr>
      <w:r>
        <w:t>The presentation was supported by both</w:t>
      </w:r>
      <w:r w:rsidR="001A69EC">
        <w:t xml:space="preserve"> </w:t>
      </w:r>
      <w:r>
        <w:t xml:space="preserve">a set of slides </w:t>
      </w:r>
      <w:r w:rsidR="001A69EC">
        <w:t xml:space="preserve">(Non-conformal Projections for Large Scale Mapping </w:t>
      </w:r>
      <w:r w:rsidR="001A69EC">
        <w:rPr>
          <w:b/>
        </w:rPr>
        <w:t>WG8 N0624</w:t>
      </w:r>
      <w:r w:rsidR="001A69EC">
        <w:t>)</w:t>
      </w:r>
      <w:r>
        <w:t xml:space="preserve"> and by wall maps</w:t>
      </w:r>
      <w:r w:rsidR="001A69EC">
        <w:t>.</w:t>
      </w:r>
      <w:r>
        <w:t xml:space="preserve"> </w:t>
      </w:r>
      <w:r w:rsidR="00EF1D89">
        <w:t>It was shown</w:t>
      </w:r>
      <w:r w:rsidR="008F51DC">
        <w:t xml:space="preserve"> that</w:t>
      </w:r>
      <w:r w:rsidR="00EF1D89">
        <w:t>,</w:t>
      </w:r>
      <w:r>
        <w:t xml:space="preserve"> by overlaying a UTM square of the area of interest over a map or a layer of GIS data, the most suitable map projection </w:t>
      </w:r>
      <w:r w:rsidR="00EF1D89">
        <w:t>can</w:t>
      </w:r>
      <w:r>
        <w:t xml:space="preserve"> be determined.</w:t>
      </w:r>
    </w:p>
    <w:p w:rsidR="00021C8E" w:rsidRDefault="00021C8E" w:rsidP="004D76E1">
      <w:pPr>
        <w:pStyle w:val="Textbody"/>
      </w:pPr>
    </w:p>
    <w:p w:rsidR="00021C8E" w:rsidRDefault="00021C8E" w:rsidP="004D76E1">
      <w:pPr>
        <w:pStyle w:val="Textbody"/>
      </w:pPr>
      <w:r>
        <w:lastRenderedPageBreak/>
        <w:t>“Using and Defining Standards in SE Core Standards in SE, Ron Moore</w:t>
      </w:r>
      <w:r w:rsidR="008F51DC">
        <w:t xml:space="preserve"> (</w:t>
      </w:r>
      <w:r w:rsidR="008F51DC">
        <w:rPr>
          <w:b/>
        </w:rPr>
        <w:t>WG8 N0627</w:t>
      </w:r>
      <w:r w:rsidR="008F51DC">
        <w:t>)</w:t>
      </w:r>
      <w:r>
        <w:t xml:space="preserve">. </w:t>
      </w:r>
    </w:p>
    <w:p w:rsidR="00021C8E" w:rsidRDefault="00EF1D89" w:rsidP="004D76E1">
      <w:pPr>
        <w:pStyle w:val="Textbody"/>
      </w:pPr>
      <w:r>
        <w:t>It was not possible</w:t>
      </w:r>
      <w:r w:rsidR="00021C8E">
        <w:t xml:space="preserve"> to give this presentation during the Monday ses</w:t>
      </w:r>
      <w:r w:rsidR="008F51DC">
        <w:t>sion</w:t>
      </w:r>
      <w:r w:rsidR="003A2204">
        <w:t>, so</w:t>
      </w:r>
      <w:r>
        <w:t xml:space="preserve"> it was shown</w:t>
      </w:r>
      <w:r w:rsidR="00021C8E">
        <w:t xml:space="preserve"> at the end of the WG 8 Working Session (see 3.13)</w:t>
      </w:r>
      <w:r w:rsidR="003A2204">
        <w:t xml:space="preserve"> instead.</w:t>
      </w:r>
    </w:p>
    <w:p w:rsidR="00021C8E" w:rsidRDefault="00021C8E" w:rsidP="004D76E1">
      <w:pPr>
        <w:pStyle w:val="Textbody"/>
      </w:pPr>
    </w:p>
    <w:p w:rsidR="00021C8E" w:rsidRPr="003779F7" w:rsidRDefault="00021C8E" w:rsidP="004D76E1">
      <w:pPr>
        <w:pStyle w:val="Textbody"/>
      </w:pPr>
      <w:r>
        <w:t>“</w:t>
      </w:r>
      <w:r w:rsidR="001817B8" w:rsidRPr="001817B8">
        <w:rPr>
          <w:rFonts w:ascii="Arial" w:hAnsi="Arial"/>
          <w:color w:val="000000"/>
          <w:lang w:val="en-GB"/>
        </w:rPr>
        <w:t>An overview of Enterprise Data Services</w:t>
      </w:r>
      <w:r>
        <w:rPr>
          <w:rFonts w:ascii="Arial" w:hAnsi="Arial"/>
          <w:color w:val="000000"/>
          <w:lang w:val="en-GB"/>
        </w:rPr>
        <w:t>”, Rob Cox (</w:t>
      </w:r>
      <w:r>
        <w:rPr>
          <w:rFonts w:ascii="Arial" w:hAnsi="Arial"/>
          <w:b/>
          <w:color w:val="000000"/>
          <w:lang w:val="en-GB"/>
        </w:rPr>
        <w:t xml:space="preserve">WG8 </w:t>
      </w:r>
      <w:r w:rsidR="00287028">
        <w:rPr>
          <w:rFonts w:ascii="Arial" w:hAnsi="Arial"/>
          <w:b/>
          <w:color w:val="000000"/>
          <w:lang w:val="en-GB"/>
        </w:rPr>
        <w:t>N</w:t>
      </w:r>
      <w:r>
        <w:rPr>
          <w:rFonts w:ascii="Arial" w:hAnsi="Arial"/>
          <w:b/>
          <w:color w:val="000000"/>
          <w:lang w:val="en-GB"/>
        </w:rPr>
        <w:t>0628</w:t>
      </w:r>
      <w:r w:rsidRPr="003779F7">
        <w:rPr>
          <w:rFonts w:ascii="Arial" w:hAnsi="Arial"/>
          <w:b/>
          <w:color w:val="000000"/>
          <w:lang w:val="en-GB"/>
        </w:rPr>
        <w:t>)</w:t>
      </w:r>
    </w:p>
    <w:p w:rsidR="00EF2FE6" w:rsidRDefault="003779F7" w:rsidP="004D76E1">
      <w:pPr>
        <w:pStyle w:val="Textbody"/>
      </w:pPr>
      <w:bookmarkStart w:id="4" w:name="_GoBack"/>
      <w:bookmarkEnd w:id="4"/>
      <w:r>
        <w:t>To support greater reuse of the large number of environmental databases that have been generated by the US Army</w:t>
      </w:r>
      <w:r w:rsidR="00287028">
        <w:t>, Enterprise Data Services has been developed t</w:t>
      </w:r>
      <w:r>
        <w:t xml:space="preserve">o enable users to find out more easily what other data exists, how to access it and how to make use of it. </w:t>
      </w:r>
      <w:r w:rsidR="00EF1D89">
        <w:t xml:space="preserve">It </w:t>
      </w:r>
      <w:r>
        <w:t>serves the purpose</w:t>
      </w:r>
      <w:r w:rsidR="00D41333">
        <w:t xml:space="preserve"> of a data broker</w:t>
      </w:r>
      <w:r w:rsidR="00EF1D89">
        <w:t>, as opposed to a data repository</w:t>
      </w:r>
      <w:r w:rsidR="00D41333">
        <w:t>.</w:t>
      </w:r>
    </w:p>
    <w:p w:rsidR="00287028" w:rsidRDefault="00287028" w:rsidP="004D76E1">
      <w:pPr>
        <w:pStyle w:val="Textbody"/>
      </w:pPr>
    </w:p>
    <w:p w:rsidR="00287028" w:rsidRDefault="00287028" w:rsidP="004D76E1">
      <w:pPr>
        <w:pStyle w:val="Textbody"/>
      </w:pPr>
      <w:r>
        <w:t xml:space="preserve">“Update on the SISO RIEDP Project”. </w:t>
      </w:r>
      <w:proofErr w:type="spellStart"/>
      <w:r>
        <w:t>Farid</w:t>
      </w:r>
      <w:proofErr w:type="spellEnd"/>
      <w:r>
        <w:t xml:space="preserve"> </w:t>
      </w:r>
      <w:proofErr w:type="spellStart"/>
      <w:r>
        <w:t>Mamaghani</w:t>
      </w:r>
      <w:proofErr w:type="spellEnd"/>
      <w:r>
        <w:t xml:space="preserve"> (</w:t>
      </w:r>
      <w:r>
        <w:rPr>
          <w:b/>
        </w:rPr>
        <w:t>WG8 N0625</w:t>
      </w:r>
      <w:r>
        <w:t>).</w:t>
      </w:r>
    </w:p>
    <w:p w:rsidR="00C32F59" w:rsidRDefault="00C32F59" w:rsidP="004D76E1">
      <w:pPr>
        <w:pStyle w:val="Textbody"/>
      </w:pPr>
      <w:r>
        <w:t>The Reuse and Interoperation of Environmental Data and Processes (RIEDP), as its name implies, aims to provide greater interoperability between databases generated by different producers. The approach</w:t>
      </w:r>
      <w:r w:rsidR="00492089">
        <w:t xml:space="preserve"> is to provide a standardized reference process, make use of e</w:t>
      </w:r>
      <w:r w:rsidR="003A2204">
        <w:t>xisting standards</w:t>
      </w:r>
      <w:r w:rsidR="00492089">
        <w:t xml:space="preserve"> and to standardize the use of metadata, attributes and feature classifications. In contrast to SEDRIS, which has the same goal of reuse and interoperability, it does not define a </w:t>
      </w:r>
      <w:r w:rsidR="003A2204">
        <w:t>set of</w:t>
      </w:r>
      <w:r w:rsidR="00492089">
        <w:t xml:space="preserve"> standard</w:t>
      </w:r>
      <w:r w:rsidR="003A2204">
        <w:t>s for interoperability, but specifies a generation process that supports interoperability using existing standards</w:t>
      </w:r>
      <w:r w:rsidR="00492089">
        <w:t xml:space="preserve">. </w:t>
      </w:r>
      <w:r w:rsidR="008F51DC">
        <w:t xml:space="preserve">It does, however, make use of the SRM, EDCS and the concept of a data reference model. </w:t>
      </w:r>
      <w:r w:rsidR="00492089">
        <w:t xml:space="preserve">It consists of two documents: RIEDP </w:t>
      </w:r>
      <w:r w:rsidR="00EF1D89">
        <w:t>Data Model Foundations,</w:t>
      </w:r>
      <w:r w:rsidR="008F51DC">
        <w:t xml:space="preserve"> a Guide, and RIEDP D</w:t>
      </w:r>
      <w:r w:rsidR="00492089">
        <w:t>etaile</w:t>
      </w:r>
      <w:r w:rsidR="00EF1D89">
        <w:t>d Features Description,</w:t>
      </w:r>
      <w:r w:rsidR="00492089">
        <w:t xml:space="preserve"> a SISO Standard</w:t>
      </w:r>
      <w:r w:rsidR="00EF1D89">
        <w:t>.</w:t>
      </w:r>
    </w:p>
    <w:p w:rsidR="00C32F59" w:rsidRPr="00287028" w:rsidRDefault="00C32F59" w:rsidP="004D76E1">
      <w:pPr>
        <w:pStyle w:val="Textbody"/>
      </w:pPr>
    </w:p>
    <w:p w:rsidR="00EF1D89" w:rsidRDefault="00EF1D89" w:rsidP="00EF1D89">
      <w:pPr>
        <w:pStyle w:val="Textbody"/>
      </w:pPr>
      <w:r>
        <w:t>Further details of these presentations may be obtained from the</w:t>
      </w:r>
      <w:r w:rsidR="00B276A3">
        <w:t xml:space="preserve"> WG 8 documents </w:t>
      </w:r>
      <w:r w:rsidR="008F51DC">
        <w:t>cited</w:t>
      </w:r>
      <w:r w:rsidR="00B15A6D">
        <w:t xml:space="preserve"> </w:t>
      </w:r>
      <w:r>
        <w:t>and which can</w:t>
      </w:r>
      <w:r w:rsidR="00B276A3">
        <w:t xml:space="preserve"> be downloaded from both the </w:t>
      </w:r>
      <w:hyperlink r:id="rId10" w:history="1">
        <w:r w:rsidR="00B276A3" w:rsidRPr="008E3A47">
          <w:rPr>
            <w:rStyle w:val="Hyperlink"/>
            <w:rFonts w:cs="Cambria"/>
          </w:rPr>
          <w:t>WG 8 Document Register</w:t>
        </w:r>
      </w:hyperlink>
      <w:r w:rsidR="00B276A3">
        <w:t xml:space="preserve"> and the </w:t>
      </w:r>
      <w:hyperlink r:id="rId11" w:history="1">
        <w:r w:rsidR="00B276A3">
          <w:rPr>
            <w:rStyle w:val="Hyperlink"/>
            <w:rFonts w:ascii="Arial" w:hAnsi="Arial" w:cs="Arial"/>
            <w:szCs w:val="26"/>
          </w:rPr>
          <w:t>ISO/</w:t>
        </w:r>
        <w:proofErr w:type="spellStart"/>
        <w:r w:rsidR="00B276A3">
          <w:rPr>
            <w:rStyle w:val="Hyperlink"/>
            <w:rFonts w:ascii="Arial" w:hAnsi="Arial" w:cs="Arial"/>
            <w:szCs w:val="26"/>
          </w:rPr>
          <w:t>LiveLink</w:t>
        </w:r>
        <w:proofErr w:type="spellEnd"/>
        <w:r w:rsidR="00B276A3">
          <w:rPr>
            <w:rStyle w:val="Hyperlink"/>
            <w:rFonts w:ascii="Arial" w:hAnsi="Arial" w:cs="Arial"/>
            <w:szCs w:val="26"/>
          </w:rPr>
          <w:t xml:space="preserve"> SC 24/WG 8 General Documents</w:t>
        </w:r>
      </w:hyperlink>
      <w:r w:rsidR="00B276A3">
        <w:t>.</w:t>
      </w:r>
    </w:p>
    <w:p w:rsidR="00EF1D89" w:rsidRDefault="00EF1D89" w:rsidP="00EF1D89">
      <w:pPr>
        <w:pStyle w:val="Textbody"/>
      </w:pPr>
    </w:p>
    <w:p w:rsidR="00EF1D89" w:rsidRDefault="00EF1D89" w:rsidP="00EF1D89">
      <w:pPr>
        <w:pStyle w:val="Textbody"/>
      </w:pPr>
    </w:p>
    <w:p w:rsidR="0004502C" w:rsidRDefault="004211D8" w:rsidP="00EF1D89">
      <w:pPr>
        <w:pStyle w:val="Textbody"/>
      </w:pPr>
      <w:hyperlink w:anchor="Top" w:history="1">
        <w:r w:rsidR="00EF1D89" w:rsidRPr="00166B58">
          <w:rPr>
            <w:rStyle w:val="Hyperlink"/>
          </w:rPr>
          <w:t>Back to Top</w:t>
        </w:r>
      </w:hyperlink>
    </w:p>
    <w:p w:rsidR="00C439ED" w:rsidRDefault="00C439ED" w:rsidP="0004502C">
      <w:pPr>
        <w:tabs>
          <w:tab w:val="clear" w:pos="720"/>
        </w:tabs>
        <w:suppressAutoHyphens w:val="0"/>
        <w:rPr>
          <w:rFonts w:cs="Times New Roman"/>
          <w:szCs w:val="20"/>
        </w:rPr>
      </w:pPr>
      <w:r>
        <w:br w:type="page"/>
      </w:r>
    </w:p>
    <w:p w:rsidR="00C12987" w:rsidRPr="00C12987" w:rsidRDefault="00C12987" w:rsidP="00C12987">
      <w:pPr>
        <w:pStyle w:val="Textbody"/>
      </w:pPr>
    </w:p>
    <w:p w:rsidR="00121C21" w:rsidRDefault="00121C21">
      <w:pPr>
        <w:pStyle w:val="Heading11"/>
        <w:spacing w:before="240"/>
        <w:ind w:left="714" w:hanging="357"/>
      </w:pPr>
      <w:bookmarkStart w:id="5" w:name="WorkingSession"/>
      <w:bookmarkEnd w:id="5"/>
      <w:r>
        <w:t xml:space="preserve">WG 8 Working Session </w:t>
      </w:r>
      <w:r w:rsidR="00146ACC">
        <w:t>and Presentations</w:t>
      </w:r>
    </w:p>
    <w:p w:rsidR="001A59F4" w:rsidRDefault="00146ACC">
      <w:pPr>
        <w:rPr>
          <w:b/>
          <w:sz w:val="24"/>
        </w:rPr>
      </w:pPr>
      <w:r>
        <w:rPr>
          <w:b/>
          <w:sz w:val="24"/>
        </w:rPr>
        <w:t>Wednesday 9 August 2017</w:t>
      </w:r>
    </w:p>
    <w:p w:rsidR="00146ACC" w:rsidRDefault="00146ACC" w:rsidP="00146ACC">
      <w:pPr>
        <w:pStyle w:val="BodyText"/>
        <w:ind w:left="1080" w:right="0"/>
        <w:jc w:val="left"/>
        <w:rPr>
          <w:b/>
          <w:bCs/>
        </w:rPr>
      </w:pPr>
      <w:r>
        <w:rPr>
          <w:rFonts w:ascii="Tahoma" w:hAnsi="Tahoma"/>
          <w:b/>
          <w:bCs/>
          <w:sz w:val="22"/>
          <w:szCs w:val="22"/>
        </w:rPr>
        <w:t>08</w:t>
      </w:r>
      <w:r w:rsidR="00C55640">
        <w:rPr>
          <w:rFonts w:ascii="Tahoma" w:hAnsi="Tahoma"/>
          <w:b/>
          <w:bCs/>
          <w:sz w:val="22"/>
          <w:szCs w:val="22"/>
        </w:rPr>
        <w:t>:</w:t>
      </w:r>
      <w:r>
        <w:rPr>
          <w:rFonts w:ascii="Tahoma" w:hAnsi="Tahoma"/>
          <w:b/>
          <w:bCs/>
          <w:sz w:val="22"/>
          <w:szCs w:val="22"/>
        </w:rPr>
        <w:t>30 – 12</w:t>
      </w:r>
      <w:r w:rsidR="00C55640">
        <w:rPr>
          <w:rFonts w:ascii="Tahoma" w:hAnsi="Tahoma"/>
          <w:b/>
          <w:bCs/>
          <w:sz w:val="22"/>
          <w:szCs w:val="22"/>
        </w:rPr>
        <w:t>:</w:t>
      </w:r>
      <w:r>
        <w:rPr>
          <w:rFonts w:ascii="Tahoma" w:hAnsi="Tahoma"/>
          <w:b/>
          <w:bCs/>
          <w:sz w:val="22"/>
          <w:szCs w:val="22"/>
        </w:rPr>
        <w:t>00 Arlington, VA, USA (Eastern)</w:t>
      </w:r>
    </w:p>
    <w:p w:rsidR="00146ACC" w:rsidRDefault="008E3CB7" w:rsidP="00146ACC">
      <w:pPr>
        <w:pStyle w:val="BodyText"/>
        <w:ind w:left="360" w:right="0"/>
        <w:jc w:val="left"/>
      </w:pPr>
      <w:r>
        <w:rPr>
          <w:rFonts w:ascii="Tahoma" w:hAnsi="Tahoma"/>
          <w:sz w:val="22"/>
          <w:szCs w:val="22"/>
        </w:rPr>
        <w:t>Corresponding</w:t>
      </w:r>
      <w:r w:rsidR="00146ACC">
        <w:rPr>
          <w:rFonts w:ascii="Tahoma" w:hAnsi="Tahoma"/>
          <w:sz w:val="22"/>
          <w:szCs w:val="22"/>
        </w:rPr>
        <w:t xml:space="preserve"> to:</w:t>
      </w:r>
    </w:p>
    <w:p w:rsidR="00146ACC" w:rsidRDefault="00146ACC" w:rsidP="00146ACC">
      <w:pPr>
        <w:pStyle w:val="BodyText"/>
        <w:ind w:left="1080" w:right="0"/>
        <w:jc w:val="left"/>
      </w:pPr>
      <w:r>
        <w:rPr>
          <w:rFonts w:ascii="Tahoma" w:hAnsi="Tahoma"/>
          <w:sz w:val="22"/>
          <w:szCs w:val="22"/>
        </w:rPr>
        <w:t>20</w:t>
      </w:r>
      <w:r w:rsidR="008E3CB7">
        <w:rPr>
          <w:rFonts w:ascii="Tahoma" w:hAnsi="Tahoma"/>
          <w:sz w:val="22"/>
          <w:szCs w:val="22"/>
        </w:rPr>
        <w:t>:</w:t>
      </w:r>
      <w:r>
        <w:rPr>
          <w:rFonts w:ascii="Tahoma" w:hAnsi="Tahoma"/>
          <w:sz w:val="22"/>
          <w:szCs w:val="22"/>
        </w:rPr>
        <w:t>30 – 23</w:t>
      </w:r>
      <w:r w:rsidR="008E3CB7">
        <w:rPr>
          <w:rFonts w:ascii="Tahoma" w:hAnsi="Tahoma"/>
          <w:sz w:val="22"/>
          <w:szCs w:val="22"/>
        </w:rPr>
        <w:t>:</w:t>
      </w:r>
      <w:r>
        <w:rPr>
          <w:rFonts w:ascii="Tahoma" w:hAnsi="Tahoma"/>
          <w:sz w:val="22"/>
          <w:szCs w:val="22"/>
        </w:rPr>
        <w:t>59 Beijing, China (Eastern)</w:t>
      </w:r>
    </w:p>
    <w:p w:rsidR="00146ACC" w:rsidRDefault="00146ACC" w:rsidP="00146ACC">
      <w:pPr>
        <w:pStyle w:val="BodyText"/>
        <w:ind w:left="1080" w:right="0"/>
        <w:jc w:val="left"/>
      </w:pPr>
      <w:r>
        <w:rPr>
          <w:rFonts w:ascii="Tahoma" w:hAnsi="Tahoma"/>
          <w:sz w:val="22"/>
          <w:szCs w:val="22"/>
        </w:rPr>
        <w:t>14</w:t>
      </w:r>
      <w:r w:rsidR="008E3CB7">
        <w:rPr>
          <w:rFonts w:ascii="Tahoma" w:hAnsi="Tahoma"/>
          <w:sz w:val="22"/>
          <w:szCs w:val="22"/>
        </w:rPr>
        <w:t>:</w:t>
      </w:r>
      <w:r>
        <w:rPr>
          <w:rFonts w:ascii="Tahoma" w:hAnsi="Tahoma"/>
          <w:sz w:val="22"/>
          <w:szCs w:val="22"/>
        </w:rPr>
        <w:t>30 – 18</w:t>
      </w:r>
      <w:r w:rsidR="008E3CB7">
        <w:rPr>
          <w:rFonts w:ascii="Tahoma" w:hAnsi="Tahoma"/>
          <w:sz w:val="22"/>
          <w:szCs w:val="22"/>
        </w:rPr>
        <w:t>:</w:t>
      </w:r>
      <w:r>
        <w:rPr>
          <w:rFonts w:ascii="Tahoma" w:hAnsi="Tahoma"/>
          <w:sz w:val="22"/>
          <w:szCs w:val="22"/>
        </w:rPr>
        <w:t>00 Europe (Central)</w:t>
      </w:r>
    </w:p>
    <w:p w:rsidR="00146ACC" w:rsidRDefault="00146ACC" w:rsidP="00146ACC">
      <w:pPr>
        <w:pStyle w:val="BodyText"/>
        <w:ind w:left="1080" w:right="0"/>
        <w:jc w:val="left"/>
      </w:pPr>
      <w:r>
        <w:rPr>
          <w:rFonts w:ascii="Tahoma" w:hAnsi="Tahoma"/>
          <w:sz w:val="22"/>
          <w:szCs w:val="22"/>
        </w:rPr>
        <w:t>13</w:t>
      </w:r>
      <w:r w:rsidR="008E3CB7">
        <w:rPr>
          <w:rFonts w:ascii="Tahoma" w:hAnsi="Tahoma"/>
          <w:sz w:val="22"/>
          <w:szCs w:val="22"/>
        </w:rPr>
        <w:t>:</w:t>
      </w:r>
      <w:r>
        <w:rPr>
          <w:rFonts w:ascii="Tahoma" w:hAnsi="Tahoma"/>
          <w:sz w:val="22"/>
          <w:szCs w:val="22"/>
        </w:rPr>
        <w:t>30 – 17</w:t>
      </w:r>
      <w:r w:rsidR="008E3CB7">
        <w:rPr>
          <w:rFonts w:ascii="Tahoma" w:hAnsi="Tahoma"/>
          <w:sz w:val="22"/>
          <w:szCs w:val="22"/>
        </w:rPr>
        <w:t>:</w:t>
      </w:r>
      <w:r>
        <w:rPr>
          <w:rFonts w:ascii="Tahoma" w:hAnsi="Tahoma"/>
          <w:sz w:val="22"/>
          <w:szCs w:val="22"/>
        </w:rPr>
        <w:t>00 UK</w:t>
      </w:r>
    </w:p>
    <w:p w:rsidR="00146ACC" w:rsidRDefault="00146ACC" w:rsidP="00146ACC">
      <w:pPr>
        <w:pStyle w:val="BodyText"/>
        <w:ind w:left="1080" w:right="0"/>
        <w:jc w:val="left"/>
      </w:pPr>
      <w:r>
        <w:rPr>
          <w:rFonts w:ascii="Tahoma" w:hAnsi="Tahoma"/>
          <w:sz w:val="22"/>
          <w:szCs w:val="22"/>
        </w:rPr>
        <w:t>05</w:t>
      </w:r>
      <w:r w:rsidR="008E3CB7">
        <w:rPr>
          <w:rFonts w:ascii="Tahoma" w:hAnsi="Tahoma"/>
          <w:sz w:val="22"/>
          <w:szCs w:val="22"/>
        </w:rPr>
        <w:t>:</w:t>
      </w:r>
      <w:r>
        <w:rPr>
          <w:rFonts w:ascii="Tahoma" w:hAnsi="Tahoma"/>
          <w:sz w:val="22"/>
          <w:szCs w:val="22"/>
        </w:rPr>
        <w:t>30 – 09</w:t>
      </w:r>
      <w:r w:rsidR="008E3CB7">
        <w:rPr>
          <w:rFonts w:ascii="Tahoma" w:hAnsi="Tahoma"/>
          <w:sz w:val="22"/>
          <w:szCs w:val="22"/>
        </w:rPr>
        <w:t>:</w:t>
      </w:r>
      <w:r>
        <w:rPr>
          <w:rFonts w:ascii="Tahoma" w:hAnsi="Tahoma"/>
          <w:sz w:val="22"/>
          <w:szCs w:val="22"/>
        </w:rPr>
        <w:t>00 USA (Pacific)</w:t>
      </w:r>
    </w:p>
    <w:p w:rsidR="00121C21" w:rsidRPr="001A59F4" w:rsidRDefault="00121C21" w:rsidP="001A59F4">
      <w:pPr>
        <w:pStyle w:val="BodyText"/>
        <w:ind w:left="720" w:right="0"/>
        <w:jc w:val="left"/>
        <w:rPr>
          <w:rFonts w:ascii="Tahoma" w:hAnsi="Tahoma"/>
          <w:b/>
          <w:sz w:val="22"/>
          <w:szCs w:val="22"/>
        </w:rPr>
      </w:pPr>
    </w:p>
    <w:p w:rsidR="00121C21" w:rsidRPr="00CD4174" w:rsidRDefault="00AD35AE">
      <w:pPr>
        <w:rPr>
          <w:b/>
          <w:sz w:val="24"/>
        </w:rPr>
      </w:pPr>
      <w:r>
        <w:rPr>
          <w:b/>
          <w:sz w:val="24"/>
        </w:rPr>
        <w:t xml:space="preserve">Chair: Jack </w:t>
      </w:r>
      <w:proofErr w:type="spellStart"/>
      <w:r>
        <w:rPr>
          <w:b/>
          <w:sz w:val="24"/>
        </w:rPr>
        <w:t>Cogman</w:t>
      </w:r>
      <w:proofErr w:type="spellEnd"/>
    </w:p>
    <w:p w:rsidR="008A6207" w:rsidRDefault="001D1357" w:rsidP="008A6207">
      <w:r>
        <w:tab/>
      </w:r>
    </w:p>
    <w:p w:rsidR="00D27BAC" w:rsidRDefault="00D27BAC"/>
    <w:p w:rsidR="00C304A5" w:rsidRPr="00D27BAC" w:rsidRDefault="00D27BAC">
      <w:pPr>
        <w:rPr>
          <w:sz w:val="28"/>
        </w:rPr>
      </w:pPr>
      <w:r w:rsidRPr="00D27BAC">
        <w:rPr>
          <w:b/>
          <w:sz w:val="28"/>
        </w:rPr>
        <w:t xml:space="preserve">Introduction </w:t>
      </w:r>
      <w:r w:rsidR="00C304A5" w:rsidRPr="00D27BAC">
        <w:rPr>
          <w:sz w:val="28"/>
        </w:rPr>
        <w:tab/>
      </w:r>
      <w:r w:rsidR="00C304A5" w:rsidRPr="00D27BAC">
        <w:rPr>
          <w:sz w:val="28"/>
        </w:rPr>
        <w:tab/>
      </w:r>
      <w:r w:rsidR="00C304A5" w:rsidRPr="00D27BAC">
        <w:rPr>
          <w:sz w:val="28"/>
        </w:rPr>
        <w:tab/>
      </w:r>
    </w:p>
    <w:p w:rsidR="00776870" w:rsidRDefault="00660219">
      <w:pPr>
        <w:ind w:left="-567"/>
      </w:pPr>
      <w:r>
        <w:t>The attendees</w:t>
      </w:r>
      <w:r w:rsidR="009C1848">
        <w:t xml:space="preserve"> are shown in</w:t>
      </w:r>
      <w:r w:rsidR="00F35993">
        <w:t xml:space="preserve"> shown</w:t>
      </w:r>
      <w:r w:rsidR="00C304A5">
        <w:t xml:space="preserve"> in </w:t>
      </w:r>
      <w:hyperlink w:anchor="AppendixD" w:history="1">
        <w:r w:rsidR="00C304A5" w:rsidRPr="00056A20">
          <w:rPr>
            <w:rStyle w:val="Hyperlink"/>
            <w:rFonts w:cs="Cambria"/>
          </w:rPr>
          <w:t>Appe</w:t>
        </w:r>
        <w:r w:rsidR="00056A20" w:rsidRPr="00056A20">
          <w:rPr>
            <w:rStyle w:val="Hyperlink"/>
            <w:rFonts w:cs="Cambria"/>
          </w:rPr>
          <w:t>ndix E</w:t>
        </w:r>
      </w:hyperlink>
    </w:p>
    <w:p w:rsidR="00C304A5" w:rsidRDefault="00C304A5" w:rsidP="00166B58"/>
    <w:p w:rsidR="009C1848" w:rsidRDefault="009C1848" w:rsidP="005B6B25">
      <w:pPr>
        <w:ind w:left="-567"/>
        <w:rPr>
          <w:bCs/>
        </w:rPr>
      </w:pPr>
      <w:r>
        <w:rPr>
          <w:bCs/>
        </w:rPr>
        <w:t>As an extension of the Working Session, two p</w:t>
      </w:r>
      <w:r w:rsidR="00F125A8">
        <w:rPr>
          <w:bCs/>
        </w:rPr>
        <w:t>resentations were shown that were not able</w:t>
      </w:r>
      <w:r>
        <w:rPr>
          <w:bCs/>
        </w:rPr>
        <w:t xml:space="preserve"> to </w:t>
      </w:r>
      <w:r w:rsidR="00F125A8">
        <w:rPr>
          <w:bCs/>
        </w:rPr>
        <w:t xml:space="preserve">be </w:t>
      </w:r>
      <w:r>
        <w:rPr>
          <w:bCs/>
        </w:rPr>
        <w:t>include</w:t>
      </w:r>
      <w:r w:rsidR="00F125A8">
        <w:rPr>
          <w:bCs/>
        </w:rPr>
        <w:t>d</w:t>
      </w:r>
      <w:r>
        <w:rPr>
          <w:bCs/>
        </w:rPr>
        <w:t xml:space="preserve"> in the </w:t>
      </w:r>
      <w:r w:rsidR="00C55640">
        <w:rPr>
          <w:bCs/>
        </w:rPr>
        <w:t xml:space="preserve">Monday </w:t>
      </w:r>
      <w:r>
        <w:rPr>
          <w:bCs/>
        </w:rPr>
        <w:t xml:space="preserve">Technical Presentations </w:t>
      </w:r>
      <w:r w:rsidR="001D408C">
        <w:rPr>
          <w:bCs/>
        </w:rPr>
        <w:t>session</w:t>
      </w:r>
      <w:r w:rsidR="00387EE3">
        <w:rPr>
          <w:bCs/>
        </w:rPr>
        <w:t>.</w:t>
      </w:r>
    </w:p>
    <w:p w:rsidR="009C1848" w:rsidRDefault="009C1848" w:rsidP="005B6B25">
      <w:pPr>
        <w:ind w:left="-567"/>
        <w:rPr>
          <w:bCs/>
        </w:rPr>
      </w:pPr>
    </w:p>
    <w:p w:rsidR="00512623" w:rsidRDefault="009C1848" w:rsidP="005B6B25">
      <w:pPr>
        <w:ind w:left="-567"/>
      </w:pPr>
      <w:r>
        <w:rPr>
          <w:bCs/>
        </w:rPr>
        <w:t>The</w:t>
      </w:r>
      <w:r w:rsidR="00E10820">
        <w:rPr>
          <w:bCs/>
        </w:rPr>
        <w:t xml:space="preserve"> </w:t>
      </w:r>
      <w:r w:rsidR="00C304A5">
        <w:rPr>
          <w:bCs/>
        </w:rPr>
        <w:t xml:space="preserve">Agenda is given in </w:t>
      </w:r>
      <w:hyperlink w:anchor="AppendixA" w:history="1">
        <w:r w:rsidR="00B17AFF" w:rsidRPr="00B17AFF">
          <w:rPr>
            <w:rStyle w:val="Hyperlink"/>
            <w:rFonts w:cs="Cambria"/>
            <w:bCs/>
          </w:rPr>
          <w:t xml:space="preserve">Appendix </w:t>
        </w:r>
        <w:r w:rsidR="00B17AFF" w:rsidRPr="00B17AFF">
          <w:rPr>
            <w:rStyle w:val="Hyperlink"/>
            <w:rFonts w:cs="Cambria"/>
          </w:rPr>
          <w:t>B</w:t>
        </w:r>
      </w:hyperlink>
      <w:r w:rsidR="009D13C0">
        <w:t xml:space="preserve">. </w:t>
      </w:r>
    </w:p>
    <w:p w:rsidR="006D2CA0" w:rsidRDefault="006D2CA0" w:rsidP="005B6B25">
      <w:pPr>
        <w:ind w:left="-567"/>
      </w:pPr>
    </w:p>
    <w:p w:rsidR="00776870" w:rsidRDefault="00776870">
      <w:pPr>
        <w:ind w:left="-567"/>
        <w:rPr>
          <w:bCs/>
        </w:rPr>
      </w:pPr>
    </w:p>
    <w:p w:rsidR="00E10820" w:rsidRDefault="001D408C" w:rsidP="00E10820">
      <w:pPr>
        <w:pStyle w:val="Heading21"/>
      </w:pPr>
      <w:r>
        <w:t>Welcome and Introductions</w:t>
      </w:r>
    </w:p>
    <w:p w:rsidR="006C5F2E" w:rsidRDefault="00056A20" w:rsidP="006559E7">
      <w:pPr>
        <w:pStyle w:val="Textbody"/>
        <w:ind w:left="0"/>
      </w:pPr>
      <w:r>
        <w:t>The attendees at the meeting intr</w:t>
      </w:r>
      <w:r w:rsidR="004D76E1">
        <w:t>oduced themselves, including</w:t>
      </w:r>
      <w:r>
        <w:t xml:space="preserve"> three persons who were participating via WebEx.</w:t>
      </w:r>
    </w:p>
    <w:p w:rsidR="00C304A5" w:rsidRPr="00E10820" w:rsidRDefault="00C304A5" w:rsidP="006559E7">
      <w:pPr>
        <w:pStyle w:val="Textbody"/>
        <w:ind w:left="0"/>
      </w:pPr>
    </w:p>
    <w:p w:rsidR="00056A20" w:rsidRDefault="001D408C" w:rsidP="00A30D53">
      <w:pPr>
        <w:pStyle w:val="Heading21"/>
      </w:pPr>
      <w:r>
        <w:t xml:space="preserve"> Pending Work Projects</w:t>
      </w:r>
    </w:p>
    <w:p w:rsidR="00056A20" w:rsidRDefault="00056A20" w:rsidP="00056A20">
      <w:pPr>
        <w:pStyle w:val="Textbody"/>
        <w:ind w:left="0"/>
      </w:pPr>
      <w:r>
        <w:t>There are currently 5 pending work projects,</w:t>
      </w:r>
      <w:r w:rsidR="00E91E68">
        <w:t xml:space="preserve"> which include</w:t>
      </w:r>
      <w:r>
        <w:t xml:space="preserve"> the completion of SRM Version 3 (18026)</w:t>
      </w:r>
      <w:r w:rsidR="002925AC">
        <w:t>. T</w:t>
      </w:r>
      <w:r w:rsidR="00E91E68">
        <w:t>hese have not progressed</w:t>
      </w:r>
      <w:r>
        <w:t>.</w:t>
      </w:r>
    </w:p>
    <w:p w:rsidR="001D408C" w:rsidRDefault="001D408C" w:rsidP="00FB094F">
      <w:pPr>
        <w:pStyle w:val="Textbody"/>
        <w:ind w:left="0"/>
      </w:pPr>
    </w:p>
    <w:p w:rsidR="00FB094F" w:rsidRDefault="008E7370" w:rsidP="008E7370">
      <w:pPr>
        <w:pStyle w:val="Heading21"/>
      </w:pPr>
      <w:r>
        <w:t xml:space="preserve"> Work Schedule</w:t>
      </w:r>
    </w:p>
    <w:p w:rsidR="008E7370" w:rsidRDefault="00E91E68" w:rsidP="006F4CF0">
      <w:pPr>
        <w:pStyle w:val="Textbody"/>
        <w:ind w:left="0"/>
      </w:pPr>
      <w:r>
        <w:t>T</w:t>
      </w:r>
      <w:r w:rsidR="002925AC">
        <w:t>here have been no changes to</w:t>
      </w:r>
      <w:r w:rsidR="006F4CF0">
        <w:t xml:space="preserve"> work </w:t>
      </w:r>
      <w:proofErr w:type="spellStart"/>
      <w:r w:rsidR="006F4CF0">
        <w:t>programmes</w:t>
      </w:r>
      <w:proofErr w:type="spellEnd"/>
      <w:r>
        <w:t xml:space="preserve"> or </w:t>
      </w:r>
      <w:r w:rsidR="002925AC">
        <w:t xml:space="preserve">to the </w:t>
      </w:r>
      <w:r>
        <w:t>work schedule.</w:t>
      </w:r>
    </w:p>
    <w:p w:rsidR="00E91E68" w:rsidRDefault="00E91E68" w:rsidP="006F4CF0">
      <w:pPr>
        <w:pStyle w:val="Textbody"/>
        <w:ind w:left="0"/>
      </w:pPr>
    </w:p>
    <w:p w:rsidR="008E7370" w:rsidRDefault="006F4CF0" w:rsidP="008E7370">
      <w:pPr>
        <w:pStyle w:val="Heading21"/>
      </w:pPr>
      <w:r>
        <w:t>SC 24</w:t>
      </w:r>
      <w:r w:rsidR="008E7370">
        <w:t xml:space="preserve"> Registry</w:t>
      </w:r>
    </w:p>
    <w:p w:rsidR="007E1518" w:rsidRDefault="007E1518" w:rsidP="007E1518">
      <w:pPr>
        <w:pStyle w:val="Textbody"/>
        <w:ind w:left="0"/>
      </w:pPr>
      <w:r>
        <w:t>There have been no changes to the</w:t>
      </w:r>
      <w:r w:rsidR="004D76E1">
        <w:t xml:space="preserve"> contents of the EDCS</w:t>
      </w:r>
      <w:r>
        <w:t xml:space="preserve"> Class </w:t>
      </w:r>
      <w:r w:rsidR="004D76E1">
        <w:t xml:space="preserve">of items </w:t>
      </w:r>
      <w:r>
        <w:t>in the SC 24 Registry.</w:t>
      </w:r>
    </w:p>
    <w:p w:rsidR="008E7370" w:rsidRDefault="008E7370" w:rsidP="007E1518">
      <w:pPr>
        <w:pStyle w:val="Textbody"/>
        <w:ind w:left="0"/>
      </w:pPr>
    </w:p>
    <w:p w:rsidR="007E1518" w:rsidRDefault="008E7370" w:rsidP="007E1518">
      <w:pPr>
        <w:pStyle w:val="Heading21"/>
      </w:pPr>
      <w:r>
        <w:t>Recent Changes to the SC 24 Register</w:t>
      </w:r>
    </w:p>
    <w:p w:rsidR="007E1518" w:rsidRDefault="007E1518" w:rsidP="007E1518">
      <w:pPr>
        <w:pStyle w:val="Textbody"/>
        <w:ind w:left="0"/>
      </w:pPr>
      <w:r>
        <w:t>The Open Skies Digital Exchange Format version 01.10 has been added to the BIIF Profile Section of the Registry. There have been no other changes.</w:t>
      </w:r>
    </w:p>
    <w:p w:rsidR="00CF01D7" w:rsidRDefault="00CF01D7" w:rsidP="007E1518">
      <w:pPr>
        <w:pStyle w:val="Textbody"/>
        <w:ind w:left="0"/>
      </w:pPr>
      <w:proofErr w:type="spellStart"/>
      <w:r>
        <w:t>Blandine</w:t>
      </w:r>
      <w:proofErr w:type="spellEnd"/>
      <w:r>
        <w:t xml:space="preserve"> Garcia at ISO is concerned</w:t>
      </w:r>
      <w:r w:rsidR="005F0B9E">
        <w:t xml:space="preserve"> about whether the SC 24 Registry on </w:t>
      </w:r>
      <w:proofErr w:type="spellStart"/>
      <w:r w:rsidR="005F0B9E">
        <w:t>Live</w:t>
      </w:r>
      <w:r w:rsidR="002E43D4">
        <w:t>L</w:t>
      </w:r>
      <w:r w:rsidR="005F0B9E">
        <w:t>ink</w:t>
      </w:r>
      <w:proofErr w:type="spellEnd"/>
      <w:r w:rsidR="005F0B9E">
        <w:t xml:space="preserve"> conforms to ISO policy. It has been pointed out to her that the Registry was set up in cooperation with ISO staff and hence there should not be a problem.</w:t>
      </w:r>
    </w:p>
    <w:p w:rsidR="007E1518" w:rsidRDefault="007E1518" w:rsidP="007E1518">
      <w:pPr>
        <w:pStyle w:val="Textbody"/>
        <w:ind w:left="0"/>
      </w:pPr>
      <w:r>
        <w:lastRenderedPageBreak/>
        <w:t>It was noted that only a limited number of Registered Classes have links to a list of their contents. These are required in particular for the SEDRIS part 1 and SRM classes.</w:t>
      </w:r>
    </w:p>
    <w:p w:rsidR="007E1518" w:rsidRPr="007005AC" w:rsidRDefault="007E1518" w:rsidP="007E1518">
      <w:pPr>
        <w:pStyle w:val="Textbody"/>
        <w:ind w:left="0"/>
        <w:rPr>
          <w:b/>
        </w:rPr>
      </w:pPr>
      <w:r>
        <w:rPr>
          <w:b/>
        </w:rPr>
        <w:t>Action 33-01</w:t>
      </w:r>
      <w:r w:rsidR="002925AC">
        <w:rPr>
          <w:b/>
        </w:rPr>
        <w:t>:</w:t>
      </w:r>
      <w:r>
        <w:rPr>
          <w:b/>
        </w:rPr>
        <w:t xml:space="preserve"> Update front page of SC 24 Registry</w:t>
      </w:r>
    </w:p>
    <w:p w:rsidR="008E7370" w:rsidRDefault="008E7370" w:rsidP="007E1518">
      <w:pPr>
        <w:pStyle w:val="Textbody"/>
        <w:ind w:left="0"/>
      </w:pPr>
    </w:p>
    <w:p w:rsidR="008E7370" w:rsidRDefault="008E7370" w:rsidP="008E7370">
      <w:pPr>
        <w:pStyle w:val="Heading21"/>
      </w:pPr>
      <w:r>
        <w:t xml:space="preserve">Migration of WG 8 Documents to </w:t>
      </w:r>
      <w:proofErr w:type="spellStart"/>
      <w:r>
        <w:t>LiveLink</w:t>
      </w:r>
      <w:proofErr w:type="spellEnd"/>
    </w:p>
    <w:p w:rsidR="00CF01D7" w:rsidRDefault="00A21E3D" w:rsidP="007E1518">
      <w:pPr>
        <w:pStyle w:val="Textbody"/>
        <w:ind w:left="0"/>
      </w:pPr>
      <w:r>
        <w:t xml:space="preserve">The SC 24/WG 8 documents folder on </w:t>
      </w:r>
      <w:proofErr w:type="spellStart"/>
      <w:r>
        <w:t>Live</w:t>
      </w:r>
      <w:r w:rsidR="002E43D4">
        <w:t>L</w:t>
      </w:r>
      <w:r>
        <w:t>ink</w:t>
      </w:r>
      <w:proofErr w:type="spellEnd"/>
      <w:r>
        <w:t xml:space="preserve"> has been updated to include all WG 8 documents from number 593</w:t>
      </w:r>
      <w:r w:rsidR="002E43D4">
        <w:t xml:space="preserve"> (</w:t>
      </w:r>
      <w:r>
        <w:t>Minutes of the Seattle Plenary in August 2015</w:t>
      </w:r>
      <w:r w:rsidR="002E43D4">
        <w:t>)</w:t>
      </w:r>
      <w:r>
        <w:t xml:space="preserve"> to the present.</w:t>
      </w:r>
    </w:p>
    <w:p w:rsidR="00CF01D7" w:rsidRDefault="003A2204" w:rsidP="007E1518">
      <w:pPr>
        <w:pStyle w:val="Textbody"/>
        <w:ind w:left="0"/>
      </w:pPr>
      <w:r>
        <w:t>Action 31-02 covers t</w:t>
      </w:r>
      <w:r w:rsidR="00CF01D7">
        <w:t xml:space="preserve">he transfer of all WG 8 documents to </w:t>
      </w:r>
      <w:proofErr w:type="spellStart"/>
      <w:r w:rsidR="00E91E68">
        <w:t>LiveLink</w:t>
      </w:r>
      <w:proofErr w:type="spellEnd"/>
      <w:r>
        <w:t xml:space="preserve"> and is continuing</w:t>
      </w:r>
      <w:r w:rsidR="00CF01D7">
        <w:t>. The following further work was identified:</w:t>
      </w:r>
    </w:p>
    <w:p w:rsidR="008E7370" w:rsidRPr="00CF01D7" w:rsidRDefault="00CF01D7" w:rsidP="007E1518">
      <w:pPr>
        <w:pStyle w:val="Textbody"/>
        <w:ind w:left="0"/>
        <w:rPr>
          <w:b/>
        </w:rPr>
      </w:pPr>
      <w:r>
        <w:rPr>
          <w:b/>
        </w:rPr>
        <w:t xml:space="preserve">Action 33-02: Investigate whether persons other than the WG 8 </w:t>
      </w:r>
      <w:proofErr w:type="spellStart"/>
      <w:r>
        <w:rPr>
          <w:b/>
        </w:rPr>
        <w:t>convenor</w:t>
      </w:r>
      <w:proofErr w:type="spellEnd"/>
      <w:r>
        <w:rPr>
          <w:b/>
        </w:rPr>
        <w:t xml:space="preserve"> may edit the WG 8 document folder.</w:t>
      </w:r>
    </w:p>
    <w:p w:rsidR="008E7370" w:rsidRDefault="008E7370" w:rsidP="008E7370">
      <w:pPr>
        <w:pStyle w:val="Textbody"/>
      </w:pPr>
    </w:p>
    <w:p w:rsidR="008E7370" w:rsidRDefault="008E7370" w:rsidP="008E7370">
      <w:pPr>
        <w:pStyle w:val="Heading21"/>
      </w:pPr>
      <w:r>
        <w:t>Related Work of the SISO RIEDP Project</w:t>
      </w:r>
    </w:p>
    <w:p w:rsidR="004D76E1" w:rsidRDefault="005F0B9E" w:rsidP="004D76E1">
      <w:pPr>
        <w:pStyle w:val="Textbody"/>
        <w:ind w:left="0"/>
      </w:pPr>
      <w:r>
        <w:t xml:space="preserve">A presentation on the current status of the SISO RIEDP project was given in the Technical Presentations section on the Monday and is available as </w:t>
      </w:r>
      <w:r w:rsidR="00D52078" w:rsidRPr="004D76E1">
        <w:rPr>
          <w:b/>
        </w:rPr>
        <w:t>W</w:t>
      </w:r>
      <w:r w:rsidRPr="004D76E1">
        <w:rPr>
          <w:b/>
        </w:rPr>
        <w:t xml:space="preserve">G 8 document </w:t>
      </w:r>
      <w:r w:rsidR="00D52078" w:rsidRPr="004D76E1">
        <w:rPr>
          <w:b/>
        </w:rPr>
        <w:t>0625</w:t>
      </w:r>
      <w:r w:rsidR="004D76E1">
        <w:t xml:space="preserve"> from the </w:t>
      </w:r>
      <w:hyperlink r:id="rId12" w:history="1">
        <w:r w:rsidR="004D76E1" w:rsidRPr="008E3A47">
          <w:rPr>
            <w:rStyle w:val="Hyperlink"/>
            <w:rFonts w:cs="Cambria"/>
          </w:rPr>
          <w:t>WG 8 Document Register</w:t>
        </w:r>
      </w:hyperlink>
      <w:r w:rsidR="004D76E1">
        <w:t xml:space="preserve"> and the </w:t>
      </w:r>
      <w:hyperlink r:id="rId13" w:history="1">
        <w:r w:rsidR="004D76E1">
          <w:rPr>
            <w:rStyle w:val="Hyperlink"/>
            <w:rFonts w:ascii="Arial" w:hAnsi="Arial" w:cs="Arial"/>
            <w:szCs w:val="26"/>
          </w:rPr>
          <w:t>ISO/</w:t>
        </w:r>
        <w:proofErr w:type="spellStart"/>
        <w:r w:rsidR="004D76E1">
          <w:rPr>
            <w:rStyle w:val="Hyperlink"/>
            <w:rFonts w:ascii="Arial" w:hAnsi="Arial" w:cs="Arial"/>
            <w:szCs w:val="26"/>
          </w:rPr>
          <w:t>LiveLink</w:t>
        </w:r>
        <w:proofErr w:type="spellEnd"/>
        <w:r w:rsidR="004D76E1">
          <w:rPr>
            <w:rStyle w:val="Hyperlink"/>
            <w:rFonts w:ascii="Arial" w:hAnsi="Arial" w:cs="Arial"/>
            <w:szCs w:val="26"/>
          </w:rPr>
          <w:t xml:space="preserve"> SC 24/WG 8 General Documents</w:t>
        </w:r>
      </w:hyperlink>
    </w:p>
    <w:p w:rsidR="008E7370" w:rsidRDefault="008E7370" w:rsidP="004D76E1">
      <w:pPr>
        <w:pStyle w:val="Textbody"/>
        <w:ind w:left="0"/>
      </w:pPr>
    </w:p>
    <w:p w:rsidR="008E7370" w:rsidRDefault="008E7370" w:rsidP="008E7370">
      <w:pPr>
        <w:pStyle w:val="Heading21"/>
      </w:pPr>
      <w:r>
        <w:t xml:space="preserve">WG 8 Work Items related to other </w:t>
      </w:r>
      <w:proofErr w:type="spellStart"/>
      <w:r>
        <w:t>TCs</w:t>
      </w:r>
      <w:proofErr w:type="spellEnd"/>
      <w:r>
        <w:t xml:space="preserve"> and </w:t>
      </w:r>
      <w:proofErr w:type="spellStart"/>
      <w:r>
        <w:t>SCs</w:t>
      </w:r>
      <w:proofErr w:type="spellEnd"/>
    </w:p>
    <w:p w:rsidR="00746974" w:rsidRDefault="00746974" w:rsidP="00746974">
      <w:pPr>
        <w:pStyle w:val="Textbody"/>
        <w:ind w:left="0"/>
      </w:pPr>
      <w:r>
        <w:t xml:space="preserve">WG 8 members are involved </w:t>
      </w:r>
      <w:r w:rsidR="006C5F2E">
        <w:t xml:space="preserve">in the development of the SC 24/WG 9 - </w:t>
      </w:r>
      <w:r>
        <w:t xml:space="preserve">SC 29/WG 11 joint </w:t>
      </w:r>
      <w:proofErr w:type="spellStart"/>
      <w:r>
        <w:t>programme</w:t>
      </w:r>
      <w:proofErr w:type="spellEnd"/>
      <w:r>
        <w:t xml:space="preserve"> for a Mixed and Augme</w:t>
      </w:r>
      <w:r w:rsidR="006C5F2E">
        <w:t>nted Reality Reference Model, since</w:t>
      </w:r>
      <w:r>
        <w:t xml:space="preserve"> WG 8 has experience in: </w:t>
      </w:r>
    </w:p>
    <w:p w:rsidR="006C5F2E" w:rsidRDefault="006C5F2E" w:rsidP="006C5F2E">
      <w:pPr>
        <w:pStyle w:val="Textbody"/>
        <w:numPr>
          <w:ilvl w:val="0"/>
          <w:numId w:val="10"/>
        </w:numPr>
        <w:ind w:right="43"/>
      </w:pPr>
      <w:r>
        <w:t>Mixing live and virtual data</w:t>
      </w:r>
    </w:p>
    <w:p w:rsidR="006C5F2E" w:rsidRDefault="006C5F2E" w:rsidP="006C5F2E">
      <w:pPr>
        <w:pStyle w:val="Textbody"/>
        <w:numPr>
          <w:ilvl w:val="0"/>
          <w:numId w:val="10"/>
        </w:numPr>
        <w:ind w:right="43"/>
      </w:pPr>
      <w:r>
        <w:t>Proven methods of co-ordinate transformation</w:t>
      </w:r>
    </w:p>
    <w:p w:rsidR="00746974" w:rsidRDefault="006C5F2E" w:rsidP="004D76E1">
      <w:pPr>
        <w:pStyle w:val="Textbody"/>
        <w:numPr>
          <w:ilvl w:val="0"/>
          <w:numId w:val="10"/>
        </w:numPr>
        <w:ind w:right="43"/>
      </w:pPr>
      <w:r>
        <w:t>The ability of EDCS to represent the properties of object</w:t>
      </w:r>
      <w:r w:rsidR="002E43D4">
        <w:t>s</w:t>
      </w:r>
    </w:p>
    <w:p w:rsidR="008E7370" w:rsidRDefault="00746974" w:rsidP="00746974">
      <w:pPr>
        <w:pStyle w:val="Textbody"/>
        <w:ind w:left="0"/>
      </w:pPr>
      <w:r>
        <w:t xml:space="preserve">WG </w:t>
      </w:r>
      <w:r w:rsidR="006C5F2E">
        <w:t>8 standards and work items may</w:t>
      </w:r>
      <w:r>
        <w:t xml:space="preserve"> </w:t>
      </w:r>
      <w:r w:rsidR="006C5F2E">
        <w:t xml:space="preserve">also </w:t>
      </w:r>
      <w:r>
        <w:t>be relevant to the wo</w:t>
      </w:r>
      <w:r w:rsidR="00F57BD3">
        <w:t xml:space="preserve">rk of other ISO </w:t>
      </w:r>
      <w:proofErr w:type="spellStart"/>
      <w:r w:rsidR="00F57BD3">
        <w:t>TCs</w:t>
      </w:r>
      <w:proofErr w:type="spellEnd"/>
      <w:r w:rsidR="00F57BD3">
        <w:t xml:space="preserve"> and </w:t>
      </w:r>
      <w:proofErr w:type="spellStart"/>
      <w:r w:rsidR="00F57BD3">
        <w:t>SCs</w:t>
      </w:r>
      <w:proofErr w:type="spellEnd"/>
      <w:r w:rsidR="00F57BD3">
        <w:t>, although</w:t>
      </w:r>
      <w:r>
        <w:t xml:space="preserve"> there is no </w:t>
      </w:r>
      <w:r w:rsidR="006C5F2E">
        <w:t xml:space="preserve">such </w:t>
      </w:r>
      <w:r>
        <w:t>active work at present.</w:t>
      </w:r>
    </w:p>
    <w:p w:rsidR="008E7370" w:rsidRDefault="008E7370" w:rsidP="008E7370">
      <w:pPr>
        <w:pStyle w:val="Textbody"/>
      </w:pPr>
    </w:p>
    <w:p w:rsidR="009662AA" w:rsidRDefault="009662AA" w:rsidP="008E7370">
      <w:pPr>
        <w:pStyle w:val="Heading21"/>
      </w:pPr>
      <w:bookmarkStart w:id="6" w:name="Section39"/>
      <w:r>
        <w:t>Current</w:t>
      </w:r>
      <w:bookmarkEnd w:id="6"/>
      <w:r>
        <w:t xml:space="preserve"> Status of Action items</w:t>
      </w:r>
    </w:p>
    <w:p w:rsidR="009662AA" w:rsidRDefault="009662AA" w:rsidP="0025528F">
      <w:pPr>
        <w:pStyle w:val="Textbody"/>
        <w:ind w:left="0" w:right="43"/>
        <w:rPr>
          <w:b/>
        </w:rPr>
      </w:pPr>
      <w:r>
        <w:rPr>
          <w:b/>
        </w:rPr>
        <w:t>Action 31-01</w:t>
      </w:r>
    </w:p>
    <w:p w:rsidR="009662AA" w:rsidRDefault="009662AA" w:rsidP="0025528F">
      <w:pPr>
        <w:pStyle w:val="Textbody"/>
        <w:ind w:left="0" w:right="43"/>
        <w:rPr>
          <w:u w:val="single"/>
        </w:rPr>
      </w:pPr>
      <w:r>
        <w:rPr>
          <w:u w:val="single"/>
        </w:rPr>
        <w:t>Requirement:</w:t>
      </w:r>
    </w:p>
    <w:p w:rsidR="009662AA" w:rsidRPr="0021701E" w:rsidRDefault="009662AA" w:rsidP="0025528F">
      <w:pPr>
        <w:pStyle w:val="Textbody"/>
        <w:ind w:left="0" w:right="43"/>
      </w:pPr>
      <w:r>
        <w:rPr>
          <w:szCs w:val="22"/>
        </w:rPr>
        <w:t>Update the SC 24 registry access page to correct discrepancies and to add links</w:t>
      </w:r>
    </w:p>
    <w:p w:rsidR="009662AA" w:rsidRDefault="009662AA" w:rsidP="0025528F">
      <w:pPr>
        <w:pStyle w:val="Textbody"/>
        <w:ind w:left="0" w:right="43"/>
        <w:rPr>
          <w:u w:val="single"/>
        </w:rPr>
      </w:pPr>
      <w:r>
        <w:rPr>
          <w:u w:val="single"/>
        </w:rPr>
        <w:t>Current Status:</w:t>
      </w:r>
    </w:p>
    <w:p w:rsidR="00AC393E" w:rsidRDefault="0025528F" w:rsidP="009662AA">
      <w:pPr>
        <w:pStyle w:val="Textbody"/>
        <w:ind w:left="0"/>
      </w:pPr>
      <w:r>
        <w:t>The BIIF Profile Section was updated in June 2017 to include the Open Skies Digital Data Exchange Format. The home page</w:t>
      </w:r>
      <w:r w:rsidR="00AC393E">
        <w:t>,</w:t>
      </w:r>
      <w:r>
        <w:t xml:space="preserve"> whic</w:t>
      </w:r>
      <w:r w:rsidR="00AC393E">
        <w:t>h allows access to the</w:t>
      </w:r>
      <w:r>
        <w:t xml:space="preserve"> registry classes</w:t>
      </w:r>
      <w:r w:rsidR="00AC393E">
        <w:t>,</w:t>
      </w:r>
      <w:r>
        <w:t xml:space="preserve"> has not yet been updated.</w:t>
      </w:r>
      <w:r w:rsidR="007A047C">
        <w:t xml:space="preserve"> </w:t>
      </w:r>
      <w:r w:rsidR="00AC393E">
        <w:t>At present, the EDCS registry is the only active WG</w:t>
      </w:r>
      <w:r w:rsidR="002E43D4">
        <w:t xml:space="preserve"> </w:t>
      </w:r>
      <w:r w:rsidR="00AC393E">
        <w:t>8 registry.</w:t>
      </w:r>
    </w:p>
    <w:p w:rsidR="0025528F" w:rsidRDefault="00F57BD3" w:rsidP="009662AA">
      <w:pPr>
        <w:pStyle w:val="Textbody"/>
        <w:ind w:left="0"/>
      </w:pPr>
      <w:r>
        <w:t xml:space="preserve">Action 31-01 will be closed and a new action, 33-01, will be raised to </w:t>
      </w:r>
      <w:r>
        <w:rPr>
          <w:szCs w:val="22"/>
        </w:rPr>
        <w:t>update the front page of the SC 24 Registry so that additional classes have links to their contents</w:t>
      </w:r>
    </w:p>
    <w:p w:rsidR="0025528F" w:rsidRDefault="0025528F" w:rsidP="009662AA">
      <w:pPr>
        <w:pStyle w:val="Textbody"/>
        <w:ind w:left="0"/>
      </w:pPr>
    </w:p>
    <w:p w:rsidR="0025528F" w:rsidRDefault="0025528F" w:rsidP="0025528F">
      <w:pPr>
        <w:pStyle w:val="Textbody"/>
        <w:ind w:left="0" w:right="43"/>
        <w:rPr>
          <w:b/>
        </w:rPr>
      </w:pPr>
      <w:r>
        <w:rPr>
          <w:b/>
        </w:rPr>
        <w:t>Action 31-02</w:t>
      </w:r>
    </w:p>
    <w:p w:rsidR="0025528F" w:rsidRDefault="0025528F" w:rsidP="0025528F">
      <w:pPr>
        <w:pStyle w:val="Textbody"/>
        <w:ind w:left="0" w:right="43"/>
        <w:rPr>
          <w:u w:val="single"/>
        </w:rPr>
      </w:pPr>
      <w:r>
        <w:rPr>
          <w:u w:val="single"/>
        </w:rPr>
        <w:t>Requirement:</w:t>
      </w:r>
    </w:p>
    <w:p w:rsidR="0025528F" w:rsidRPr="0021701E" w:rsidRDefault="0025528F" w:rsidP="0025528F">
      <w:pPr>
        <w:pStyle w:val="Textbody"/>
        <w:ind w:left="0" w:right="43"/>
      </w:pPr>
      <w:r>
        <w:rPr>
          <w:szCs w:val="22"/>
        </w:rPr>
        <w:lastRenderedPageBreak/>
        <w:t xml:space="preserve">Transfer all documents in the WG 8 Document Register to the WG 8 folder in ISO </w:t>
      </w:r>
      <w:proofErr w:type="spellStart"/>
      <w:r>
        <w:rPr>
          <w:szCs w:val="22"/>
        </w:rPr>
        <w:t>LiveLink</w:t>
      </w:r>
      <w:proofErr w:type="spellEnd"/>
      <w:r>
        <w:rPr>
          <w:szCs w:val="22"/>
        </w:rPr>
        <w:t xml:space="preserve"> and ensure the two registers are synchronized.</w:t>
      </w:r>
    </w:p>
    <w:p w:rsidR="0025528F" w:rsidRDefault="0025528F" w:rsidP="0025528F">
      <w:pPr>
        <w:pStyle w:val="Textbody"/>
        <w:ind w:left="0" w:right="43"/>
        <w:rPr>
          <w:u w:val="single"/>
        </w:rPr>
      </w:pPr>
      <w:r>
        <w:rPr>
          <w:u w:val="single"/>
        </w:rPr>
        <w:t>Current Status:</w:t>
      </w:r>
    </w:p>
    <w:p w:rsidR="00FA484C" w:rsidRDefault="007A047C" w:rsidP="0025528F">
      <w:pPr>
        <w:pStyle w:val="Textbody"/>
        <w:ind w:left="0" w:right="43"/>
      </w:pPr>
      <w:r>
        <w:t xml:space="preserve">All WG 8 documents issued since May 2015 have been added to the </w:t>
      </w:r>
      <w:proofErr w:type="spellStart"/>
      <w:r w:rsidR="00E91E68">
        <w:t>LiveLink</w:t>
      </w:r>
      <w:proofErr w:type="spellEnd"/>
      <w:r>
        <w:t xml:space="preserve"> SC 24/WG 8 Document Folder, but not documen</w:t>
      </w:r>
      <w:r w:rsidR="00FA484C">
        <w:t xml:space="preserve">ts previous to that. </w:t>
      </w:r>
    </w:p>
    <w:p w:rsidR="0025528F" w:rsidRPr="00AF5689" w:rsidRDefault="00FA484C" w:rsidP="0025528F">
      <w:pPr>
        <w:pStyle w:val="Textbody"/>
        <w:ind w:left="0" w:right="43"/>
      </w:pPr>
      <w:r>
        <w:t>Continuing</w:t>
      </w:r>
      <w:r w:rsidR="007A047C">
        <w:t>.</w:t>
      </w:r>
    </w:p>
    <w:p w:rsidR="0025528F" w:rsidRDefault="0025528F" w:rsidP="0025528F">
      <w:pPr>
        <w:pStyle w:val="Textbody"/>
        <w:ind w:left="0" w:right="43"/>
        <w:rPr>
          <w:b/>
        </w:rPr>
      </w:pPr>
      <w:r>
        <w:rPr>
          <w:b/>
        </w:rPr>
        <w:t>Action 31-03</w:t>
      </w:r>
    </w:p>
    <w:p w:rsidR="0025528F" w:rsidRDefault="0025528F" w:rsidP="0025528F">
      <w:pPr>
        <w:pStyle w:val="Textbody"/>
        <w:ind w:left="0" w:right="43"/>
        <w:rPr>
          <w:u w:val="single"/>
        </w:rPr>
      </w:pPr>
      <w:r>
        <w:rPr>
          <w:u w:val="single"/>
        </w:rPr>
        <w:t>Requirement:</w:t>
      </w:r>
    </w:p>
    <w:p w:rsidR="0025528F" w:rsidRPr="0021701E" w:rsidRDefault="0025528F" w:rsidP="0025528F">
      <w:pPr>
        <w:pStyle w:val="Textbody"/>
        <w:ind w:left="0" w:right="43"/>
      </w:pPr>
      <w:r w:rsidRPr="001A27A3">
        <w:rPr>
          <w:szCs w:val="22"/>
        </w:rPr>
        <w:t xml:space="preserve">Investigate whether </w:t>
      </w:r>
      <w:proofErr w:type="spellStart"/>
      <w:r w:rsidRPr="001A27A3">
        <w:rPr>
          <w:szCs w:val="22"/>
        </w:rPr>
        <w:t>LiveLink</w:t>
      </w:r>
      <w:proofErr w:type="spellEnd"/>
      <w:r w:rsidRPr="001A27A3">
        <w:rPr>
          <w:szCs w:val="22"/>
        </w:rPr>
        <w:t xml:space="preserve"> has the capabilities to accommodate other web pages of the WG 8 web site, such as lists of meetings, “What’s New” page etc.</w:t>
      </w:r>
    </w:p>
    <w:p w:rsidR="0025528F" w:rsidRDefault="0025528F" w:rsidP="0025528F">
      <w:pPr>
        <w:pStyle w:val="Textbody"/>
        <w:ind w:left="0" w:right="43"/>
        <w:rPr>
          <w:u w:val="single"/>
        </w:rPr>
      </w:pPr>
      <w:r>
        <w:rPr>
          <w:u w:val="single"/>
        </w:rPr>
        <w:t>Current Status:</w:t>
      </w:r>
    </w:p>
    <w:p w:rsidR="00FA484C" w:rsidRDefault="0025528F" w:rsidP="0025528F">
      <w:pPr>
        <w:pStyle w:val="Textbody"/>
        <w:ind w:left="0" w:right="43"/>
      </w:pPr>
      <w:r>
        <w:t>No action to date.</w:t>
      </w:r>
      <w:r w:rsidR="00FD4AAF">
        <w:t xml:space="preserve"> </w:t>
      </w:r>
    </w:p>
    <w:p w:rsidR="007A047C" w:rsidRDefault="00FA484C" w:rsidP="0025528F">
      <w:pPr>
        <w:pStyle w:val="Textbody"/>
        <w:ind w:left="0" w:right="43"/>
      </w:pPr>
      <w:r>
        <w:t>Continuing</w:t>
      </w:r>
      <w:r w:rsidR="00FD4AAF">
        <w:t>.</w:t>
      </w:r>
    </w:p>
    <w:p w:rsidR="007A047C" w:rsidRDefault="007A047C" w:rsidP="0025528F">
      <w:pPr>
        <w:pStyle w:val="Textbody"/>
        <w:ind w:left="0" w:right="43"/>
        <w:rPr>
          <w:b/>
        </w:rPr>
      </w:pPr>
      <w:r>
        <w:rPr>
          <w:b/>
        </w:rPr>
        <w:t>Action 32-02</w:t>
      </w:r>
    </w:p>
    <w:p w:rsidR="0025528F" w:rsidRPr="007A047C" w:rsidRDefault="007A047C" w:rsidP="0025528F">
      <w:pPr>
        <w:pStyle w:val="Textbody"/>
        <w:ind w:left="0" w:right="43"/>
        <w:rPr>
          <w:u w:val="single"/>
        </w:rPr>
      </w:pPr>
      <w:r w:rsidRPr="007A047C">
        <w:rPr>
          <w:u w:val="single"/>
        </w:rPr>
        <w:t>Requirement:</w:t>
      </w:r>
    </w:p>
    <w:p w:rsidR="007A047C" w:rsidRDefault="007A047C" w:rsidP="009662AA">
      <w:pPr>
        <w:pStyle w:val="Textbody"/>
        <w:ind w:left="0"/>
        <w:rPr>
          <w:szCs w:val="22"/>
        </w:rPr>
      </w:pPr>
      <w:r>
        <w:rPr>
          <w:szCs w:val="22"/>
        </w:rPr>
        <w:t>Request ISO to correct information about Liaison Organizations on the SC24 web-site, to reflect the revised definitions given in the current ISO Directives.</w:t>
      </w:r>
    </w:p>
    <w:p w:rsidR="007A047C" w:rsidRDefault="007A047C" w:rsidP="009662AA">
      <w:pPr>
        <w:pStyle w:val="Textbody"/>
        <w:ind w:left="0"/>
        <w:rPr>
          <w:szCs w:val="22"/>
          <w:u w:val="single"/>
        </w:rPr>
      </w:pPr>
      <w:r>
        <w:rPr>
          <w:szCs w:val="22"/>
          <w:u w:val="single"/>
        </w:rPr>
        <w:t>Current Status:</w:t>
      </w:r>
    </w:p>
    <w:p w:rsidR="003F0ACF" w:rsidRDefault="003F0ACF" w:rsidP="007A047C">
      <w:r>
        <w:t xml:space="preserve">It appears this situation has occurred because changes to the liaison categories were made by the TMB, without consulting the </w:t>
      </w:r>
      <w:proofErr w:type="spellStart"/>
      <w:r>
        <w:t>SCs</w:t>
      </w:r>
      <w:proofErr w:type="spellEnd"/>
      <w:r w:rsidR="007A047C">
        <w:t>.</w:t>
      </w:r>
      <w:r w:rsidR="00075F00">
        <w:t xml:space="preserve"> </w:t>
      </w:r>
    </w:p>
    <w:p w:rsidR="0044679A" w:rsidRDefault="00075F00" w:rsidP="007A047C">
      <w:r>
        <w:t>Some changes have been made, but not all.</w:t>
      </w:r>
      <w:r w:rsidR="0044679A">
        <w:t xml:space="preserve"> Further work needed to:</w:t>
      </w:r>
    </w:p>
    <w:p w:rsidR="0044679A" w:rsidRDefault="0044679A" w:rsidP="0044679A">
      <w:pPr>
        <w:pStyle w:val="Textbody"/>
        <w:numPr>
          <w:ilvl w:val="0"/>
          <w:numId w:val="25"/>
        </w:numPr>
      </w:pPr>
      <w:r>
        <w:t>Clarify the definition of each of the four liaison categories.</w:t>
      </w:r>
    </w:p>
    <w:p w:rsidR="007A047C" w:rsidRDefault="0044679A" w:rsidP="0044679A">
      <w:pPr>
        <w:pStyle w:val="Textbody"/>
        <w:numPr>
          <w:ilvl w:val="0"/>
          <w:numId w:val="25"/>
        </w:numPr>
      </w:pPr>
      <w:r>
        <w:t>Provide a list of what still needs to be done to correct the inconsistencies.</w:t>
      </w:r>
    </w:p>
    <w:p w:rsidR="00E9175A" w:rsidRDefault="00E9175A" w:rsidP="007A047C">
      <w:pPr>
        <w:pStyle w:val="Textbody"/>
        <w:ind w:left="0"/>
      </w:pPr>
      <w:r>
        <w:t xml:space="preserve">It was </w:t>
      </w:r>
      <w:r w:rsidR="00AE5EBF">
        <w:t xml:space="preserve">subsequently </w:t>
      </w:r>
      <w:r>
        <w:t xml:space="preserve">decided </w:t>
      </w:r>
      <w:r w:rsidR="00AE5EBF">
        <w:t xml:space="preserve">in the WG 8 Plenary (see 4.13 and 4.14) </w:t>
      </w:r>
      <w:r>
        <w:t xml:space="preserve">that the Action Item should be redefined to </w:t>
      </w:r>
      <w:r w:rsidR="00AE5EBF">
        <w:t>reflect more clearly what is required.</w:t>
      </w:r>
    </w:p>
    <w:p w:rsidR="00FD4AAF" w:rsidRDefault="00FA484C" w:rsidP="007A047C">
      <w:pPr>
        <w:pStyle w:val="Textbody"/>
        <w:ind w:left="0"/>
      </w:pPr>
      <w:r>
        <w:t>Continuing</w:t>
      </w:r>
      <w:r w:rsidR="007A047C">
        <w:t>.</w:t>
      </w:r>
    </w:p>
    <w:p w:rsidR="00FD4AAF" w:rsidRDefault="00FD4AAF" w:rsidP="007A047C">
      <w:pPr>
        <w:pStyle w:val="Textbody"/>
        <w:ind w:left="0"/>
        <w:rPr>
          <w:b/>
        </w:rPr>
      </w:pPr>
      <w:r>
        <w:rPr>
          <w:b/>
        </w:rPr>
        <w:t>Action 32-03</w:t>
      </w:r>
    </w:p>
    <w:p w:rsidR="00991704" w:rsidRPr="00991704" w:rsidRDefault="00991704" w:rsidP="007A047C">
      <w:pPr>
        <w:pStyle w:val="Textbody"/>
        <w:ind w:left="0"/>
        <w:rPr>
          <w:szCs w:val="22"/>
          <w:u w:val="single"/>
        </w:rPr>
      </w:pPr>
      <w:r>
        <w:rPr>
          <w:szCs w:val="22"/>
          <w:u w:val="single"/>
        </w:rPr>
        <w:t>Requirement:</w:t>
      </w:r>
    </w:p>
    <w:p w:rsidR="00991704" w:rsidRDefault="00FD4AAF" w:rsidP="007A047C">
      <w:pPr>
        <w:pStyle w:val="Textbody"/>
        <w:ind w:left="0"/>
        <w:rPr>
          <w:szCs w:val="22"/>
        </w:rPr>
      </w:pPr>
      <w:r>
        <w:rPr>
          <w:szCs w:val="22"/>
        </w:rPr>
        <w:t>The SRM team to review the specific items in the ISO Geodetic Registry Network about which information should be requested or where liaison work needs to be done.</w:t>
      </w:r>
    </w:p>
    <w:p w:rsidR="00991704" w:rsidRDefault="00991704" w:rsidP="007A047C">
      <w:pPr>
        <w:pStyle w:val="Textbody"/>
        <w:ind w:left="0"/>
        <w:rPr>
          <w:szCs w:val="22"/>
          <w:u w:val="single"/>
        </w:rPr>
      </w:pPr>
      <w:r>
        <w:rPr>
          <w:szCs w:val="22"/>
          <w:u w:val="single"/>
        </w:rPr>
        <w:t>Current Status:</w:t>
      </w:r>
    </w:p>
    <w:p w:rsidR="00075F00" w:rsidRDefault="00CA7E8E" w:rsidP="007A047C">
      <w:pPr>
        <w:pStyle w:val="Textbody"/>
        <w:ind w:left="0"/>
      </w:pPr>
      <w:r>
        <w:t>The SRM team has</w:t>
      </w:r>
      <w:r w:rsidR="00075F00">
        <w:t xml:space="preserve"> decided that the ISO Geodetic Registry Network is not of direct relevance to the SRM, so no further action need be taken.</w:t>
      </w:r>
    </w:p>
    <w:p w:rsidR="00075F00" w:rsidRDefault="00075F00" w:rsidP="007A047C">
      <w:pPr>
        <w:pStyle w:val="Textbody"/>
        <w:ind w:left="0"/>
      </w:pPr>
      <w:r>
        <w:t>Closed.</w:t>
      </w:r>
    </w:p>
    <w:p w:rsidR="009662AA" w:rsidRPr="00075F00" w:rsidRDefault="009662AA" w:rsidP="007A047C">
      <w:pPr>
        <w:pStyle w:val="Textbody"/>
        <w:ind w:left="0"/>
      </w:pPr>
    </w:p>
    <w:p w:rsidR="008E7370" w:rsidRPr="009662AA" w:rsidRDefault="008E7370" w:rsidP="009662AA">
      <w:pPr>
        <w:pStyle w:val="Heading21"/>
      </w:pPr>
      <w:r>
        <w:t xml:space="preserve">Review of the WG 8 Work </w:t>
      </w:r>
      <w:proofErr w:type="spellStart"/>
      <w:r>
        <w:t>Programme</w:t>
      </w:r>
      <w:proofErr w:type="spellEnd"/>
    </w:p>
    <w:p w:rsidR="008E7370" w:rsidRDefault="006C5F2E" w:rsidP="006C5F2E">
      <w:pPr>
        <w:pStyle w:val="Textbody"/>
        <w:ind w:left="0"/>
      </w:pPr>
      <w:r>
        <w:t xml:space="preserve">As stated in 3.3, there has been no change in the last year to the WG 8 Work </w:t>
      </w:r>
      <w:proofErr w:type="spellStart"/>
      <w:r>
        <w:t>Programme</w:t>
      </w:r>
      <w:proofErr w:type="spellEnd"/>
      <w:r>
        <w:t xml:space="preserve">, so it remains as shown in </w:t>
      </w:r>
      <w:hyperlink w:anchor="AppendixE" w:history="1">
        <w:r w:rsidRPr="006C5F2E">
          <w:rPr>
            <w:rStyle w:val="Hyperlink"/>
          </w:rPr>
          <w:t>Appendix F</w:t>
        </w:r>
      </w:hyperlink>
    </w:p>
    <w:p w:rsidR="008E7370" w:rsidRDefault="008E7370" w:rsidP="008E7370">
      <w:pPr>
        <w:pStyle w:val="Textbody"/>
      </w:pPr>
    </w:p>
    <w:p w:rsidR="00075F00" w:rsidRDefault="008E7370" w:rsidP="008E7370">
      <w:pPr>
        <w:pStyle w:val="Heading21"/>
      </w:pPr>
      <w:r>
        <w:t>Draft WG 8 Recommendations to be forwarded to SC 24.</w:t>
      </w:r>
    </w:p>
    <w:p w:rsidR="003F0ACF" w:rsidRDefault="00DE2E1D" w:rsidP="00075F00">
      <w:pPr>
        <w:pStyle w:val="Textbody"/>
        <w:ind w:left="0"/>
      </w:pPr>
      <w:r>
        <w:t>The following changes to the 2016 Recommendations were agreed:</w:t>
      </w:r>
      <w:r w:rsidR="0044679A">
        <w:t xml:space="preserve"> </w:t>
      </w:r>
    </w:p>
    <w:p w:rsidR="00AC393E" w:rsidRDefault="00DE2E1D" w:rsidP="00AC393E">
      <w:pPr>
        <w:pStyle w:val="Heading31"/>
      </w:pPr>
      <w:r>
        <w:lastRenderedPageBreak/>
        <w:t>Support for New WG 8 Work</w:t>
      </w:r>
    </w:p>
    <w:p w:rsidR="007374A5" w:rsidRDefault="003F0ACF" w:rsidP="003F0ACF">
      <w:pPr>
        <w:pStyle w:val="Textbody"/>
        <w:ind w:left="0"/>
      </w:pPr>
      <w:r>
        <w:t>C</w:t>
      </w:r>
      <w:r w:rsidR="00AC393E">
        <w:t xml:space="preserve">arole </w:t>
      </w:r>
      <w:proofErr w:type="spellStart"/>
      <w:r w:rsidR="00AC393E">
        <w:t>Nissoux</w:t>
      </w:r>
      <w:proofErr w:type="spellEnd"/>
      <w:r w:rsidR="00AC393E">
        <w:t xml:space="preserve"> requested that the ‘patches’ used for procedural</w:t>
      </w:r>
      <w:r w:rsidR="0039435F">
        <w:t xml:space="preserve"> database creation (see 3.12 below) should be added to the EDCS.</w:t>
      </w:r>
      <w:r w:rsidR="00DE2E1D">
        <w:t xml:space="preserve"> They should therefore be added to the recommendation for new WG 8 Work.</w:t>
      </w:r>
    </w:p>
    <w:p w:rsidR="0039435F" w:rsidRDefault="007374A5" w:rsidP="007374A5">
      <w:pPr>
        <w:pStyle w:val="Heading31"/>
      </w:pPr>
      <w:r>
        <w:t>MA/RA ISO List</w:t>
      </w:r>
    </w:p>
    <w:p w:rsidR="00DE2E1D" w:rsidRDefault="007374A5" w:rsidP="003F0ACF">
      <w:pPr>
        <w:pStyle w:val="Textbody"/>
        <w:ind w:left="0"/>
      </w:pPr>
      <w:r>
        <w:t>It was reported that the ISO list of Maintenance and Registration Authorities (MA/RA) is still not correct and needs to be checked.</w:t>
      </w:r>
    </w:p>
    <w:p w:rsidR="00DE2E1D" w:rsidRDefault="00DE2E1D" w:rsidP="00DE2E1D">
      <w:pPr>
        <w:pStyle w:val="Heading31"/>
      </w:pPr>
      <w:r>
        <w:t>Promoting Joint Work with TC 211</w:t>
      </w:r>
    </w:p>
    <w:p w:rsidR="00DE2E1D" w:rsidRDefault="00DE2E1D" w:rsidP="00DE2E1D">
      <w:pPr>
        <w:pStyle w:val="Textbody"/>
        <w:ind w:left="0"/>
      </w:pPr>
      <w:r>
        <w:t>The name of Kurt Schulz should be removed from the list of Subject Matter Experts.</w:t>
      </w:r>
    </w:p>
    <w:p w:rsidR="00DE2E1D" w:rsidRDefault="00DE2E1D" w:rsidP="00DE2E1D">
      <w:pPr>
        <w:pStyle w:val="Textbody"/>
        <w:ind w:left="0"/>
      </w:pPr>
    </w:p>
    <w:p w:rsidR="00037774" w:rsidRDefault="00037774" w:rsidP="00037774">
      <w:pPr>
        <w:pStyle w:val="Textbody"/>
      </w:pPr>
      <w:r>
        <w:t xml:space="preserve">The WG 8 Working Session concluded at this point. </w:t>
      </w:r>
    </w:p>
    <w:p w:rsidR="008E7370" w:rsidRPr="00DE2E1D" w:rsidRDefault="00037774" w:rsidP="00037774">
      <w:pPr>
        <w:pStyle w:val="Textbody"/>
      </w:pPr>
      <w:r>
        <w:t xml:space="preserve">After a short break, presentations were given </w:t>
      </w:r>
      <w:r w:rsidR="006631D5">
        <w:t xml:space="preserve">by Carole </w:t>
      </w:r>
      <w:proofErr w:type="spellStart"/>
      <w:r w:rsidR="006631D5">
        <w:t>Nissoux</w:t>
      </w:r>
      <w:proofErr w:type="spellEnd"/>
      <w:r w:rsidR="006631D5">
        <w:t xml:space="preserve"> </w:t>
      </w:r>
      <w:r w:rsidR="00FA484C">
        <w:t xml:space="preserve">on </w:t>
      </w:r>
      <w:r w:rsidR="006631D5">
        <w:t>“</w:t>
      </w:r>
      <w:r w:rsidR="00FA484C">
        <w:t>Procedural Database Creation</w:t>
      </w:r>
      <w:r w:rsidR="006631D5">
        <w:t>”</w:t>
      </w:r>
      <w:r w:rsidR="00FA484C">
        <w:t xml:space="preserve"> </w:t>
      </w:r>
      <w:r w:rsidR="00065C15">
        <w:t xml:space="preserve">and </w:t>
      </w:r>
      <w:r w:rsidR="00FA484C">
        <w:t>by Ron Moore</w:t>
      </w:r>
      <w:r w:rsidR="006631D5">
        <w:t xml:space="preserve"> on “Using and Defining Standards in SE Core”</w:t>
      </w:r>
      <w:r w:rsidR="00065C15">
        <w:t>. Both presentations were given remotely via WebEx, from France and the US respectively.</w:t>
      </w:r>
      <w:r w:rsidR="00FA484C">
        <w:t xml:space="preserve"> These presentations were omitted from the Monday session because there was insufficient time and because Ron Moore was not available.</w:t>
      </w:r>
    </w:p>
    <w:p w:rsidR="008E7370" w:rsidRDefault="008E7370" w:rsidP="008E7370">
      <w:pPr>
        <w:pStyle w:val="Textbody"/>
      </w:pPr>
    </w:p>
    <w:p w:rsidR="00037774" w:rsidRDefault="008E7370" w:rsidP="008E7370">
      <w:pPr>
        <w:pStyle w:val="Heading21"/>
      </w:pPr>
      <w:r>
        <w:t xml:space="preserve">“Procedural Database Creation and Rendering”, Carole </w:t>
      </w:r>
      <w:proofErr w:type="spellStart"/>
      <w:r>
        <w:t>Nissoux</w:t>
      </w:r>
      <w:proofErr w:type="spellEnd"/>
      <w:r>
        <w:t xml:space="preserve"> (OKTAL-SE)</w:t>
      </w:r>
    </w:p>
    <w:p w:rsidR="00FA484C" w:rsidRDefault="00037774" w:rsidP="00FA484C">
      <w:pPr>
        <w:pStyle w:val="Textbody"/>
      </w:pPr>
      <w:r>
        <w:t xml:space="preserve">Carole </w:t>
      </w:r>
      <w:proofErr w:type="spellStart"/>
      <w:r>
        <w:t>Nissoux</w:t>
      </w:r>
      <w:proofErr w:type="spellEnd"/>
      <w:r>
        <w:t xml:space="preserve"> gave the presentation remotely from the OKTAL-SE premises in Toulouse, France. The </w:t>
      </w:r>
      <w:r w:rsidR="003D4CA8">
        <w:t xml:space="preserve">PDF file of the presentation is available as </w:t>
      </w:r>
      <w:r w:rsidR="003D4CA8" w:rsidRPr="006B3D45">
        <w:rPr>
          <w:b/>
        </w:rPr>
        <w:t>WG 8 document N0626</w:t>
      </w:r>
      <w:r w:rsidR="003D4CA8">
        <w:t xml:space="preserve"> in the </w:t>
      </w:r>
      <w:hyperlink r:id="rId14" w:history="1">
        <w:r w:rsidR="003D4CA8" w:rsidRPr="008E3A47">
          <w:rPr>
            <w:rStyle w:val="Hyperlink"/>
            <w:rFonts w:cs="Cambria"/>
          </w:rPr>
          <w:t>WG 8 Document Register</w:t>
        </w:r>
      </w:hyperlink>
      <w:r w:rsidR="003D4CA8">
        <w:t xml:space="preserve"> </w:t>
      </w:r>
      <w:r w:rsidR="00FA484C">
        <w:t xml:space="preserve">and the </w:t>
      </w:r>
      <w:hyperlink r:id="rId15" w:history="1">
        <w:r w:rsidR="00FA484C">
          <w:rPr>
            <w:rStyle w:val="Hyperlink"/>
            <w:rFonts w:ascii="Arial" w:hAnsi="Arial" w:cs="Arial"/>
            <w:szCs w:val="26"/>
          </w:rPr>
          <w:t>ISO/</w:t>
        </w:r>
        <w:proofErr w:type="spellStart"/>
        <w:r w:rsidR="00FA484C">
          <w:rPr>
            <w:rStyle w:val="Hyperlink"/>
            <w:rFonts w:ascii="Arial" w:hAnsi="Arial" w:cs="Arial"/>
            <w:szCs w:val="26"/>
          </w:rPr>
          <w:t>LiveLink</w:t>
        </w:r>
        <w:proofErr w:type="spellEnd"/>
        <w:r w:rsidR="00FA484C">
          <w:rPr>
            <w:rStyle w:val="Hyperlink"/>
            <w:rFonts w:ascii="Arial" w:hAnsi="Arial" w:cs="Arial"/>
            <w:szCs w:val="26"/>
          </w:rPr>
          <w:t xml:space="preserve"> SC 24/WG 8 General Documents</w:t>
        </w:r>
      </w:hyperlink>
    </w:p>
    <w:p w:rsidR="004D61BC" w:rsidRDefault="004D61BC" w:rsidP="00FA484C">
      <w:pPr>
        <w:ind w:left="-567"/>
      </w:pPr>
    </w:p>
    <w:p w:rsidR="004D61BC" w:rsidRDefault="004D61BC" w:rsidP="00037774">
      <w:pPr>
        <w:pStyle w:val="Textbody"/>
      </w:pPr>
      <w:r>
        <w:t>Procedural database generation is a method to generate a terrain database on-line, as opposed to traditional databases that are generated off-line and stored on the disk. The method allow</w:t>
      </w:r>
      <w:r w:rsidR="00FA484C">
        <w:t>s databases to be used that cover a large area, but also</w:t>
      </w:r>
      <w:r>
        <w:t xml:space="preserve"> have high detail in specific places. </w:t>
      </w:r>
    </w:p>
    <w:p w:rsidR="008E7370" w:rsidRDefault="004D61BC" w:rsidP="00541EA9">
      <w:pPr>
        <w:pStyle w:val="Textbody"/>
      </w:pPr>
      <w:r>
        <w:t>Refer to the presentation file for further details.</w:t>
      </w:r>
    </w:p>
    <w:p w:rsidR="008E7370" w:rsidRDefault="008E7370" w:rsidP="008E7370">
      <w:pPr>
        <w:pStyle w:val="Textbody"/>
      </w:pPr>
    </w:p>
    <w:p w:rsidR="00541EA9" w:rsidRDefault="008E7370" w:rsidP="008E7370">
      <w:pPr>
        <w:pStyle w:val="Heading21"/>
      </w:pPr>
      <w:r>
        <w:t>“Usi</w:t>
      </w:r>
      <w:r w:rsidR="00541EA9">
        <w:t xml:space="preserve">ng and Defining Standards in SE </w:t>
      </w:r>
      <w:r>
        <w:t>CORE”, Ron Moore (</w:t>
      </w:r>
      <w:proofErr w:type="spellStart"/>
      <w:r>
        <w:t>Leidos</w:t>
      </w:r>
      <w:proofErr w:type="spellEnd"/>
      <w:r>
        <w:t>)</w:t>
      </w:r>
    </w:p>
    <w:p w:rsidR="009343B0" w:rsidRDefault="00541EA9" w:rsidP="00541EA9">
      <w:pPr>
        <w:pStyle w:val="Textbody"/>
      </w:pPr>
      <w:r>
        <w:t xml:space="preserve">Ron Moore </w:t>
      </w:r>
      <w:r w:rsidR="001F1EE0">
        <w:t xml:space="preserve">is working on the US </w:t>
      </w:r>
      <w:proofErr w:type="spellStart"/>
      <w:proofErr w:type="gramStart"/>
      <w:r w:rsidR="001F1EE0">
        <w:t>DoD</w:t>
      </w:r>
      <w:proofErr w:type="spellEnd"/>
      <w:proofErr w:type="gramEnd"/>
      <w:r w:rsidR="001F1EE0">
        <w:t xml:space="preserve"> SE CORE</w:t>
      </w:r>
      <w:r>
        <w:t xml:space="preserve"> project together with Rob Cox</w:t>
      </w:r>
      <w:r w:rsidR="004D4E37">
        <w:t xml:space="preserve">. The presentation, which was given remotely, </w:t>
      </w:r>
      <w:r>
        <w:t>describe</w:t>
      </w:r>
      <w:r w:rsidR="004D4E37">
        <w:t>s</w:t>
      </w:r>
      <w:r>
        <w:t xml:space="preserve"> how SE Core is promoting interoperability</w:t>
      </w:r>
      <w:r w:rsidR="009343B0">
        <w:t xml:space="preserve"> by establishing a repository of interchangeable components</w:t>
      </w:r>
      <w:r>
        <w:t xml:space="preserve">. SE Core provides </w:t>
      </w:r>
      <w:r w:rsidR="009343B0">
        <w:t>common terrain databases, common models</w:t>
      </w:r>
      <w:r w:rsidR="00E91E68">
        <w:t xml:space="preserve"> and</w:t>
      </w:r>
      <w:r w:rsidR="009343B0">
        <w:t xml:space="preserve"> standard simulation components</w:t>
      </w:r>
      <w:r w:rsidR="001F1EE0">
        <w:t xml:space="preserve"> that</w:t>
      </w:r>
      <w:r w:rsidR="009343B0">
        <w:t xml:space="preserve"> enable interoperability and facilitate fair fight in simulators and simulations.</w:t>
      </w:r>
      <w:r w:rsidR="003429D0">
        <w:t xml:space="preserve"> SE CORE </w:t>
      </w:r>
      <w:r w:rsidR="006631D5">
        <w:t xml:space="preserve">uses a database generation process similar </w:t>
      </w:r>
      <w:r w:rsidR="003429D0">
        <w:t xml:space="preserve">to </w:t>
      </w:r>
      <w:r w:rsidR="001F1EE0">
        <w:t>the current</w:t>
      </w:r>
      <w:r w:rsidR="006631D5">
        <w:t>ly</w:t>
      </w:r>
      <w:r w:rsidR="001F1EE0">
        <w:t xml:space="preserve"> develop</w:t>
      </w:r>
      <w:r w:rsidR="006631D5">
        <w:t>ing</w:t>
      </w:r>
      <w:r w:rsidR="001F1EE0">
        <w:t xml:space="preserve"> RIEDP</w:t>
      </w:r>
      <w:r w:rsidR="003429D0">
        <w:t xml:space="preserve"> </w:t>
      </w:r>
      <w:r w:rsidR="007410D9">
        <w:t xml:space="preserve">standard, </w:t>
      </w:r>
      <w:r w:rsidR="003429D0">
        <w:t>and uses both SRM and EDCS</w:t>
      </w:r>
      <w:r w:rsidR="007410D9">
        <w:t xml:space="preserve"> standards</w:t>
      </w:r>
      <w:r w:rsidR="003429D0">
        <w:t>.</w:t>
      </w:r>
    </w:p>
    <w:p w:rsidR="001F1EE0" w:rsidRDefault="009343B0" w:rsidP="001F1EE0">
      <w:pPr>
        <w:pStyle w:val="Textbody"/>
      </w:pPr>
      <w:r>
        <w:t xml:space="preserve">Further details are available </w:t>
      </w:r>
      <w:r w:rsidR="0030072F">
        <w:t>in</w:t>
      </w:r>
      <w:r>
        <w:t xml:space="preserve"> the presentation, which is stored as </w:t>
      </w:r>
      <w:r w:rsidR="001F1EE0">
        <w:rPr>
          <w:b/>
        </w:rPr>
        <w:t>WG 8 document</w:t>
      </w:r>
      <w:r>
        <w:t xml:space="preserve"> </w:t>
      </w:r>
      <w:r w:rsidRPr="001F1EE0">
        <w:rPr>
          <w:b/>
        </w:rPr>
        <w:t>N062</w:t>
      </w:r>
      <w:r w:rsidR="0030072F" w:rsidRPr="001F1EE0">
        <w:rPr>
          <w:b/>
        </w:rPr>
        <w:t>7</w:t>
      </w:r>
      <w:r>
        <w:t xml:space="preserve"> in the </w:t>
      </w:r>
      <w:hyperlink r:id="rId16" w:history="1">
        <w:r w:rsidRPr="008E3A47">
          <w:rPr>
            <w:rStyle w:val="Hyperlink"/>
            <w:rFonts w:cs="Cambria"/>
          </w:rPr>
          <w:t>WG 8 Document Register</w:t>
        </w:r>
      </w:hyperlink>
      <w:r>
        <w:t xml:space="preserve"> </w:t>
      </w:r>
      <w:r w:rsidR="001F1EE0">
        <w:t xml:space="preserve">and the </w:t>
      </w:r>
      <w:hyperlink r:id="rId17" w:history="1">
        <w:r w:rsidR="001F1EE0">
          <w:rPr>
            <w:rStyle w:val="Hyperlink"/>
            <w:rFonts w:ascii="Arial" w:hAnsi="Arial" w:cs="Arial"/>
            <w:szCs w:val="26"/>
          </w:rPr>
          <w:t>ISO/</w:t>
        </w:r>
        <w:proofErr w:type="spellStart"/>
        <w:r w:rsidR="001F1EE0">
          <w:rPr>
            <w:rStyle w:val="Hyperlink"/>
            <w:rFonts w:ascii="Arial" w:hAnsi="Arial" w:cs="Arial"/>
            <w:szCs w:val="26"/>
          </w:rPr>
          <w:t>LiveLink</w:t>
        </w:r>
        <w:proofErr w:type="spellEnd"/>
        <w:r w:rsidR="001F1EE0">
          <w:rPr>
            <w:rStyle w:val="Hyperlink"/>
            <w:rFonts w:ascii="Arial" w:hAnsi="Arial" w:cs="Arial"/>
            <w:szCs w:val="26"/>
          </w:rPr>
          <w:t xml:space="preserve"> SC 24/WG 8 General Documents</w:t>
        </w:r>
      </w:hyperlink>
    </w:p>
    <w:p w:rsidR="003429D0" w:rsidRDefault="003429D0" w:rsidP="00541EA9">
      <w:pPr>
        <w:pStyle w:val="Textbody"/>
        <w:rPr>
          <w:rFonts w:ascii="Arial" w:hAnsi="Arial" w:cs="Arial"/>
          <w:szCs w:val="26"/>
        </w:rPr>
      </w:pPr>
    </w:p>
    <w:p w:rsidR="009343B0" w:rsidRPr="008E3CB7" w:rsidRDefault="003429D0" w:rsidP="003429D0">
      <w:pPr>
        <w:pStyle w:val="Heading21"/>
      </w:pPr>
      <w:r>
        <w:t>The meeting finished at 12.15</w:t>
      </w:r>
      <w:r w:rsidR="001F1EE0">
        <w:t xml:space="preserve"> (local time)</w:t>
      </w:r>
      <w:r w:rsidRPr="008E3CB7">
        <w:t>.</w:t>
      </w:r>
    </w:p>
    <w:p w:rsidR="008E7370" w:rsidRDefault="008E7370" w:rsidP="00C304A5"/>
    <w:p w:rsidR="00970D60" w:rsidRPr="001F1EE0" w:rsidRDefault="004211D8" w:rsidP="001F1EE0">
      <w:pPr>
        <w:pStyle w:val="Textbody"/>
        <w:jc w:val="left"/>
      </w:pPr>
      <w:hyperlink w:anchor="Top" w:history="1">
        <w:r w:rsidR="00166B58" w:rsidRPr="00166B58">
          <w:rPr>
            <w:rStyle w:val="Hyperlink"/>
          </w:rPr>
          <w:t>Back to Top</w:t>
        </w:r>
      </w:hyperlink>
      <w:r w:rsidR="00FD1152">
        <w:rPr>
          <w:b/>
          <w:bCs/>
          <w:sz w:val="28"/>
          <w:szCs w:val="32"/>
        </w:rPr>
        <w:br w:type="page"/>
      </w:r>
    </w:p>
    <w:p w:rsidR="00C304A5" w:rsidRPr="00B97598" w:rsidRDefault="00C304A5" w:rsidP="00C9349C">
      <w:pPr>
        <w:pStyle w:val="Heading11"/>
      </w:pPr>
      <w:r>
        <w:lastRenderedPageBreak/>
        <w:t xml:space="preserve"> </w:t>
      </w:r>
      <w:bookmarkStart w:id="7" w:name="WG8Plenary"/>
      <w:bookmarkEnd w:id="7"/>
      <w:r>
        <w:t>WG 8 Plenary</w:t>
      </w:r>
    </w:p>
    <w:p w:rsidR="00512623" w:rsidRDefault="00146ACC" w:rsidP="00512623">
      <w:pPr>
        <w:rPr>
          <w:b/>
          <w:sz w:val="24"/>
        </w:rPr>
      </w:pPr>
      <w:r>
        <w:rPr>
          <w:b/>
          <w:sz w:val="24"/>
        </w:rPr>
        <w:t>Thursday 10 August 2017</w:t>
      </w:r>
    </w:p>
    <w:p w:rsidR="00146ACC" w:rsidRDefault="00146ACC" w:rsidP="00146ACC">
      <w:pPr>
        <w:pStyle w:val="BodyText"/>
        <w:ind w:left="1080"/>
        <w:jc w:val="left"/>
        <w:rPr>
          <w:b/>
          <w:bCs/>
        </w:rPr>
      </w:pPr>
      <w:r>
        <w:rPr>
          <w:rFonts w:ascii="Tahoma" w:hAnsi="Tahoma"/>
          <w:b/>
          <w:bCs/>
          <w:sz w:val="22"/>
          <w:szCs w:val="22"/>
        </w:rPr>
        <w:t>08</w:t>
      </w:r>
      <w:r w:rsidR="00E91E68">
        <w:rPr>
          <w:rFonts w:ascii="Tahoma" w:hAnsi="Tahoma"/>
          <w:b/>
          <w:bCs/>
          <w:sz w:val="22"/>
          <w:szCs w:val="22"/>
        </w:rPr>
        <w:t>:</w:t>
      </w:r>
      <w:r>
        <w:rPr>
          <w:rFonts w:ascii="Tahoma" w:hAnsi="Tahoma"/>
          <w:b/>
          <w:bCs/>
          <w:sz w:val="22"/>
          <w:szCs w:val="22"/>
        </w:rPr>
        <w:t>30 – 10</w:t>
      </w:r>
      <w:r w:rsidR="00E91E68">
        <w:rPr>
          <w:rFonts w:ascii="Tahoma" w:hAnsi="Tahoma"/>
          <w:b/>
          <w:bCs/>
          <w:sz w:val="22"/>
          <w:szCs w:val="22"/>
        </w:rPr>
        <w:t>:</w:t>
      </w:r>
      <w:r>
        <w:rPr>
          <w:rFonts w:ascii="Tahoma" w:hAnsi="Tahoma"/>
          <w:b/>
          <w:bCs/>
          <w:sz w:val="22"/>
          <w:szCs w:val="22"/>
        </w:rPr>
        <w:t>00 Arlington, VA, USA (Eastern)</w:t>
      </w:r>
    </w:p>
    <w:p w:rsidR="00146ACC" w:rsidRDefault="007360EF" w:rsidP="00146ACC">
      <w:pPr>
        <w:pStyle w:val="BodyText"/>
        <w:ind w:left="360"/>
        <w:jc w:val="left"/>
      </w:pPr>
      <w:r>
        <w:rPr>
          <w:rFonts w:ascii="Tahoma" w:hAnsi="Tahoma"/>
          <w:sz w:val="22"/>
          <w:szCs w:val="22"/>
        </w:rPr>
        <w:t>Corresponding</w:t>
      </w:r>
      <w:r w:rsidR="00146ACC">
        <w:rPr>
          <w:rFonts w:ascii="Tahoma" w:hAnsi="Tahoma"/>
          <w:sz w:val="22"/>
          <w:szCs w:val="22"/>
        </w:rPr>
        <w:t xml:space="preserve"> to:</w:t>
      </w:r>
    </w:p>
    <w:p w:rsidR="00146ACC" w:rsidRDefault="00146ACC" w:rsidP="00146ACC">
      <w:pPr>
        <w:pStyle w:val="BodyText"/>
        <w:ind w:left="1080" w:right="0"/>
        <w:jc w:val="left"/>
        <w:rPr>
          <w:rFonts w:ascii="Tahoma" w:hAnsi="Tahoma"/>
          <w:sz w:val="22"/>
          <w:szCs w:val="22"/>
        </w:rPr>
      </w:pPr>
      <w:r>
        <w:rPr>
          <w:rFonts w:ascii="Tahoma" w:hAnsi="Tahoma"/>
          <w:sz w:val="22"/>
          <w:szCs w:val="22"/>
        </w:rPr>
        <w:t>20</w:t>
      </w:r>
      <w:r w:rsidR="007360EF">
        <w:rPr>
          <w:rFonts w:ascii="Tahoma" w:hAnsi="Tahoma"/>
          <w:sz w:val="22"/>
          <w:szCs w:val="22"/>
        </w:rPr>
        <w:t>:</w:t>
      </w:r>
      <w:r>
        <w:rPr>
          <w:rFonts w:ascii="Tahoma" w:hAnsi="Tahoma"/>
          <w:sz w:val="22"/>
          <w:szCs w:val="22"/>
        </w:rPr>
        <w:t>30 – 22</w:t>
      </w:r>
      <w:r w:rsidR="007360EF">
        <w:rPr>
          <w:rFonts w:ascii="Tahoma" w:hAnsi="Tahoma"/>
          <w:sz w:val="22"/>
          <w:szCs w:val="22"/>
        </w:rPr>
        <w:t>:</w:t>
      </w:r>
      <w:r>
        <w:rPr>
          <w:rFonts w:ascii="Tahoma" w:hAnsi="Tahoma"/>
          <w:sz w:val="22"/>
          <w:szCs w:val="22"/>
        </w:rPr>
        <w:t>00 Beijing, China (Eastern)</w:t>
      </w:r>
    </w:p>
    <w:p w:rsidR="00146ACC" w:rsidRDefault="00146ACC" w:rsidP="00146ACC">
      <w:pPr>
        <w:pStyle w:val="BodyText"/>
        <w:ind w:left="1080" w:right="0"/>
        <w:jc w:val="left"/>
        <w:rPr>
          <w:rFonts w:ascii="Tahoma" w:hAnsi="Tahoma"/>
          <w:sz w:val="22"/>
          <w:szCs w:val="22"/>
        </w:rPr>
      </w:pPr>
      <w:r>
        <w:rPr>
          <w:rFonts w:ascii="Tahoma" w:hAnsi="Tahoma"/>
          <w:sz w:val="22"/>
          <w:szCs w:val="22"/>
        </w:rPr>
        <w:t>14</w:t>
      </w:r>
      <w:r w:rsidR="007360EF">
        <w:rPr>
          <w:rFonts w:ascii="Tahoma" w:hAnsi="Tahoma"/>
          <w:sz w:val="22"/>
          <w:szCs w:val="22"/>
        </w:rPr>
        <w:t>:</w:t>
      </w:r>
      <w:r>
        <w:rPr>
          <w:rFonts w:ascii="Tahoma" w:hAnsi="Tahoma"/>
          <w:sz w:val="22"/>
          <w:szCs w:val="22"/>
        </w:rPr>
        <w:t>30 – 16</w:t>
      </w:r>
      <w:r w:rsidR="007360EF">
        <w:rPr>
          <w:rFonts w:ascii="Tahoma" w:hAnsi="Tahoma"/>
          <w:sz w:val="22"/>
          <w:szCs w:val="22"/>
        </w:rPr>
        <w:t>:</w:t>
      </w:r>
      <w:r>
        <w:rPr>
          <w:rFonts w:ascii="Tahoma" w:hAnsi="Tahoma"/>
          <w:sz w:val="22"/>
          <w:szCs w:val="22"/>
        </w:rPr>
        <w:t>00 Europe (Central)</w:t>
      </w:r>
    </w:p>
    <w:p w:rsidR="00146ACC" w:rsidRDefault="00146ACC" w:rsidP="00146ACC">
      <w:pPr>
        <w:pStyle w:val="BodyText"/>
        <w:ind w:left="1080" w:right="0"/>
        <w:jc w:val="left"/>
        <w:rPr>
          <w:rFonts w:ascii="Tahoma" w:hAnsi="Tahoma"/>
          <w:sz w:val="22"/>
          <w:szCs w:val="22"/>
        </w:rPr>
      </w:pPr>
      <w:r>
        <w:rPr>
          <w:rFonts w:ascii="Tahoma" w:hAnsi="Tahoma"/>
          <w:sz w:val="22"/>
          <w:szCs w:val="22"/>
        </w:rPr>
        <w:t>13</w:t>
      </w:r>
      <w:r w:rsidR="007360EF">
        <w:rPr>
          <w:rFonts w:ascii="Tahoma" w:hAnsi="Tahoma"/>
          <w:sz w:val="22"/>
          <w:szCs w:val="22"/>
        </w:rPr>
        <w:t>:</w:t>
      </w:r>
      <w:r>
        <w:rPr>
          <w:rFonts w:ascii="Tahoma" w:hAnsi="Tahoma"/>
          <w:sz w:val="22"/>
          <w:szCs w:val="22"/>
        </w:rPr>
        <w:t>30 – 15</w:t>
      </w:r>
      <w:r w:rsidR="007360EF">
        <w:rPr>
          <w:rFonts w:ascii="Tahoma" w:hAnsi="Tahoma"/>
          <w:sz w:val="22"/>
          <w:szCs w:val="22"/>
        </w:rPr>
        <w:t>:</w:t>
      </w:r>
      <w:r>
        <w:rPr>
          <w:rFonts w:ascii="Tahoma" w:hAnsi="Tahoma"/>
          <w:sz w:val="22"/>
          <w:szCs w:val="22"/>
        </w:rPr>
        <w:t>00 UK</w:t>
      </w:r>
    </w:p>
    <w:p w:rsidR="00146ACC" w:rsidRDefault="00146ACC" w:rsidP="007360EF">
      <w:pPr>
        <w:pStyle w:val="BodyText"/>
        <w:ind w:left="1080" w:right="0"/>
        <w:jc w:val="left"/>
        <w:rPr>
          <w:rFonts w:ascii="Tahoma" w:hAnsi="Tahoma"/>
          <w:sz w:val="22"/>
          <w:szCs w:val="22"/>
        </w:rPr>
      </w:pPr>
      <w:r>
        <w:rPr>
          <w:rFonts w:ascii="Tahoma" w:hAnsi="Tahoma"/>
          <w:sz w:val="22"/>
          <w:szCs w:val="22"/>
        </w:rPr>
        <w:t>05</w:t>
      </w:r>
      <w:r w:rsidR="007360EF">
        <w:rPr>
          <w:rFonts w:ascii="Tahoma" w:hAnsi="Tahoma"/>
          <w:sz w:val="22"/>
          <w:szCs w:val="22"/>
        </w:rPr>
        <w:t>:</w:t>
      </w:r>
      <w:r>
        <w:rPr>
          <w:rFonts w:ascii="Tahoma" w:hAnsi="Tahoma"/>
          <w:sz w:val="22"/>
          <w:szCs w:val="22"/>
        </w:rPr>
        <w:t>30 – 07</w:t>
      </w:r>
      <w:r w:rsidR="007360EF">
        <w:rPr>
          <w:rFonts w:ascii="Tahoma" w:hAnsi="Tahoma"/>
          <w:sz w:val="22"/>
          <w:szCs w:val="22"/>
        </w:rPr>
        <w:t>:</w:t>
      </w:r>
      <w:r>
        <w:rPr>
          <w:rFonts w:ascii="Tahoma" w:hAnsi="Tahoma"/>
          <w:sz w:val="22"/>
          <w:szCs w:val="22"/>
        </w:rPr>
        <w:t>00 USA (Pacific)</w:t>
      </w:r>
    </w:p>
    <w:p w:rsidR="00512623" w:rsidRPr="007C6012" w:rsidRDefault="00512623" w:rsidP="007C6012">
      <w:pPr>
        <w:pStyle w:val="BodyText"/>
        <w:ind w:left="720" w:right="0"/>
        <w:jc w:val="left"/>
        <w:rPr>
          <w:rFonts w:ascii="Tahoma" w:hAnsi="Tahoma"/>
          <w:b/>
          <w:sz w:val="22"/>
          <w:szCs w:val="22"/>
        </w:rPr>
      </w:pPr>
    </w:p>
    <w:p w:rsidR="00512623" w:rsidRPr="00CD4174" w:rsidRDefault="00512623" w:rsidP="00512623">
      <w:pPr>
        <w:rPr>
          <w:b/>
          <w:sz w:val="24"/>
        </w:rPr>
      </w:pPr>
      <w:r>
        <w:rPr>
          <w:b/>
          <w:sz w:val="24"/>
        </w:rPr>
        <w:t xml:space="preserve">Chair: Jack </w:t>
      </w:r>
      <w:proofErr w:type="spellStart"/>
      <w:r>
        <w:rPr>
          <w:b/>
          <w:sz w:val="24"/>
        </w:rPr>
        <w:t>Cogman</w:t>
      </w:r>
      <w:proofErr w:type="spellEnd"/>
    </w:p>
    <w:p w:rsidR="007C6012" w:rsidRDefault="00784B94" w:rsidP="00784B94">
      <w:r>
        <w:tab/>
      </w:r>
      <w:r>
        <w:tab/>
      </w:r>
      <w:r>
        <w:tab/>
      </w:r>
      <w:r w:rsidR="00FE48AF">
        <w:tab/>
      </w:r>
    </w:p>
    <w:p w:rsidR="00784B94" w:rsidRDefault="00784B94" w:rsidP="00784B94"/>
    <w:p w:rsidR="00FE48AF" w:rsidRDefault="00AA6202">
      <w:pPr>
        <w:pStyle w:val="Textbody"/>
      </w:pPr>
      <w:r>
        <w:t xml:space="preserve">Attendees joined the meeting, either </w:t>
      </w:r>
      <w:r w:rsidR="00405476">
        <w:t xml:space="preserve">face-to-face </w:t>
      </w:r>
      <w:r w:rsidR="007360EF">
        <w:t>in the meeting room</w:t>
      </w:r>
      <w:r>
        <w:t xml:space="preserve"> or via WebEx, as shown</w:t>
      </w:r>
      <w:r w:rsidR="00FE48AF" w:rsidRPr="00FE48AF">
        <w:t xml:space="preserve"> in </w:t>
      </w:r>
      <w:hyperlink w:anchor="AppendixD" w:history="1">
        <w:r w:rsidR="001F1EE0" w:rsidRPr="001F1EE0">
          <w:rPr>
            <w:rStyle w:val="Hyperlink"/>
          </w:rPr>
          <w:t>Appendix E</w:t>
        </w:r>
      </w:hyperlink>
      <w:r w:rsidR="001F1EE0">
        <w:t>.</w:t>
      </w:r>
    </w:p>
    <w:p w:rsidR="007C6012" w:rsidRDefault="00FE48AF">
      <w:pPr>
        <w:pStyle w:val="Textbody"/>
      </w:pPr>
      <w:r>
        <w:t xml:space="preserve">The WG 8 Plenary Agenda is given in </w:t>
      </w:r>
      <w:hyperlink w:anchor="AppendixB" w:history="1">
        <w:r w:rsidR="001F1EE0" w:rsidRPr="001F1EE0">
          <w:rPr>
            <w:rStyle w:val="Hyperlink"/>
          </w:rPr>
          <w:t>Appendix C</w:t>
        </w:r>
        <w:r w:rsidRPr="001F1EE0">
          <w:rPr>
            <w:rStyle w:val="Hyperlink"/>
          </w:rPr>
          <w:t>.</w:t>
        </w:r>
      </w:hyperlink>
    </w:p>
    <w:p w:rsidR="00C304A5" w:rsidRPr="00FE48AF" w:rsidRDefault="00C304A5">
      <w:pPr>
        <w:pStyle w:val="Textbody"/>
      </w:pPr>
    </w:p>
    <w:p w:rsidR="00C304A5" w:rsidRDefault="00C304A5">
      <w:pPr>
        <w:pStyle w:val="Heading21"/>
      </w:pPr>
      <w:r>
        <w:t>Welcome</w:t>
      </w:r>
    </w:p>
    <w:p w:rsidR="00C304A5" w:rsidRDefault="00C304A5">
      <w:pPr>
        <w:pStyle w:val="Textbody"/>
        <w:ind w:right="386"/>
      </w:pPr>
      <w:r>
        <w:t xml:space="preserve">The </w:t>
      </w:r>
      <w:proofErr w:type="spellStart"/>
      <w:r>
        <w:t>Convenor</w:t>
      </w:r>
      <w:proofErr w:type="spellEnd"/>
      <w:r>
        <w:t xml:space="preserve">, Jack </w:t>
      </w:r>
      <w:proofErr w:type="spellStart"/>
      <w:r>
        <w:t>Cogman</w:t>
      </w:r>
      <w:proofErr w:type="spellEnd"/>
      <w:r>
        <w:t>, we</w:t>
      </w:r>
      <w:r w:rsidR="006356BD">
        <w:t>lcomed people to the meeting.</w:t>
      </w:r>
    </w:p>
    <w:p w:rsidR="00C304A5" w:rsidRDefault="00C304A5">
      <w:pPr>
        <w:pStyle w:val="Textbody"/>
      </w:pPr>
    </w:p>
    <w:p w:rsidR="00C304A5" w:rsidRDefault="00C304A5">
      <w:pPr>
        <w:pStyle w:val="Heading21"/>
      </w:pPr>
      <w:r>
        <w:t>Roll Call and Introductions</w:t>
      </w:r>
    </w:p>
    <w:p w:rsidR="00C304A5" w:rsidRDefault="006D4A14">
      <w:pPr>
        <w:pStyle w:val="Textbody"/>
      </w:pPr>
      <w:r>
        <w:t xml:space="preserve">Each person attending the meeting introduced </w:t>
      </w:r>
      <w:r w:rsidR="00FB7FFB">
        <w:t>herself/himself</w:t>
      </w:r>
      <w:r w:rsidR="00C304A5">
        <w:t>.</w:t>
      </w:r>
    </w:p>
    <w:p w:rsidR="00C304A5" w:rsidRDefault="00C304A5">
      <w:pPr>
        <w:pStyle w:val="Textbody"/>
      </w:pPr>
    </w:p>
    <w:p w:rsidR="00C304A5" w:rsidRDefault="007360EF">
      <w:pPr>
        <w:pStyle w:val="Heading21"/>
      </w:pPr>
      <w:r>
        <w:t>Minutes of the 32</w:t>
      </w:r>
      <w:r w:rsidRPr="007360EF">
        <w:rPr>
          <w:vertAlign w:val="superscript"/>
        </w:rPr>
        <w:t>nd</w:t>
      </w:r>
      <w:r w:rsidR="004B52F8">
        <w:t xml:space="preserve"> </w:t>
      </w:r>
      <w:r w:rsidR="00FB7FFB">
        <w:t xml:space="preserve">WG 8 plenary </w:t>
      </w:r>
      <w:r w:rsidR="00C304A5">
        <w:t xml:space="preserve">meeting held in </w:t>
      </w:r>
      <w:r>
        <w:t>Beijing, China</w:t>
      </w:r>
    </w:p>
    <w:p w:rsidR="00C304A5" w:rsidRDefault="008737CA" w:rsidP="00A1585D">
      <w:pPr>
        <w:pStyle w:val="Textbody"/>
        <w:ind w:right="386"/>
      </w:pPr>
      <w:r>
        <w:t>There were no comments, so the minutes were accepted.</w:t>
      </w:r>
    </w:p>
    <w:p w:rsidR="00C304A5" w:rsidRDefault="00C304A5">
      <w:pPr>
        <w:pStyle w:val="Textbody"/>
      </w:pPr>
    </w:p>
    <w:p w:rsidR="004926BE" w:rsidRDefault="00C304A5">
      <w:pPr>
        <w:pStyle w:val="Heading21"/>
      </w:pPr>
      <w:r>
        <w:t xml:space="preserve"> </w:t>
      </w:r>
      <w:proofErr w:type="spellStart"/>
      <w:r>
        <w:t>Convenor’s</w:t>
      </w:r>
      <w:proofErr w:type="spellEnd"/>
      <w:r>
        <w:t xml:space="preserve"> Report</w:t>
      </w:r>
    </w:p>
    <w:p w:rsidR="006B3D45" w:rsidRDefault="004926BE" w:rsidP="00E9175A">
      <w:pPr>
        <w:ind w:left="-567"/>
      </w:pPr>
      <w:r>
        <w:t xml:space="preserve">Jack </w:t>
      </w:r>
      <w:proofErr w:type="spellStart"/>
      <w:r>
        <w:t>Cogman</w:t>
      </w:r>
      <w:proofErr w:type="spellEnd"/>
      <w:r>
        <w:t xml:space="preserve"> gave a short presentation to supplement the </w:t>
      </w:r>
      <w:proofErr w:type="spellStart"/>
      <w:r>
        <w:t>Convenor’s</w:t>
      </w:r>
      <w:proofErr w:type="spellEnd"/>
      <w:r>
        <w:t xml:space="preserve"> Report document, which is </w:t>
      </w:r>
      <w:r w:rsidR="000B7BE5">
        <w:t>stored</w:t>
      </w:r>
      <w:r>
        <w:t xml:space="preserve"> as </w:t>
      </w:r>
      <w:r w:rsidRPr="006B3D45">
        <w:rPr>
          <w:b/>
        </w:rPr>
        <w:t>WG 8 document N0617</w:t>
      </w:r>
      <w:r>
        <w:t xml:space="preserve"> in the </w:t>
      </w:r>
      <w:hyperlink r:id="rId18" w:history="1">
        <w:r w:rsidRPr="008E3A47">
          <w:rPr>
            <w:rStyle w:val="Hyperlink"/>
            <w:rFonts w:cs="Cambria"/>
          </w:rPr>
          <w:t>WG 8 Document Register</w:t>
        </w:r>
      </w:hyperlink>
      <w:r>
        <w:t xml:space="preserve"> and the </w:t>
      </w:r>
      <w:hyperlink r:id="rId19" w:history="1">
        <w:r>
          <w:rPr>
            <w:rStyle w:val="Hyperlink"/>
            <w:rFonts w:ascii="Arial" w:hAnsi="Arial" w:cs="Arial"/>
            <w:szCs w:val="26"/>
          </w:rPr>
          <w:t>ISO/</w:t>
        </w:r>
        <w:proofErr w:type="spellStart"/>
        <w:r>
          <w:rPr>
            <w:rStyle w:val="Hyperlink"/>
            <w:rFonts w:ascii="Arial" w:hAnsi="Arial" w:cs="Arial"/>
            <w:szCs w:val="26"/>
          </w:rPr>
          <w:t>LiveLink</w:t>
        </w:r>
        <w:proofErr w:type="spellEnd"/>
        <w:r>
          <w:rPr>
            <w:rStyle w:val="Hyperlink"/>
            <w:rFonts w:ascii="Arial" w:hAnsi="Arial" w:cs="Arial"/>
            <w:szCs w:val="26"/>
          </w:rPr>
          <w:t xml:space="preserve"> SC 24/WG 8 General Documents</w:t>
        </w:r>
      </w:hyperlink>
      <w:r w:rsidR="006B3D45">
        <w:t>. The presentation highlighted the following points that needed to be addressed</w:t>
      </w:r>
      <w:r>
        <w:t>:</w:t>
      </w:r>
    </w:p>
    <w:p w:rsidR="006B3D45" w:rsidRDefault="006B3D45" w:rsidP="00E9175A">
      <w:pPr>
        <w:pStyle w:val="ListParagraph"/>
        <w:numPr>
          <w:ilvl w:val="0"/>
          <w:numId w:val="26"/>
        </w:numPr>
        <w:ind w:left="-567" w:firstLine="0"/>
      </w:pPr>
      <w:r>
        <w:t>Work schedule</w:t>
      </w:r>
    </w:p>
    <w:p w:rsidR="006B3D45" w:rsidRDefault="006B3D45" w:rsidP="00E9175A">
      <w:pPr>
        <w:pStyle w:val="ListParagraph"/>
        <w:numPr>
          <w:ilvl w:val="0"/>
          <w:numId w:val="26"/>
        </w:numPr>
        <w:ind w:left="-567" w:firstLine="0"/>
      </w:pPr>
      <w:r>
        <w:t xml:space="preserve">Status of documents on </w:t>
      </w:r>
      <w:proofErr w:type="spellStart"/>
      <w:r>
        <w:t>LiveLink</w:t>
      </w:r>
      <w:proofErr w:type="spellEnd"/>
    </w:p>
    <w:p w:rsidR="006B3D45" w:rsidRDefault="006B3D45" w:rsidP="00E9175A">
      <w:pPr>
        <w:pStyle w:val="ListParagraph"/>
        <w:numPr>
          <w:ilvl w:val="0"/>
          <w:numId w:val="26"/>
        </w:numPr>
        <w:ind w:left="-567" w:firstLine="0"/>
      </w:pPr>
      <w:r>
        <w:t xml:space="preserve">Changes required for the SC 24 Register on </w:t>
      </w:r>
      <w:proofErr w:type="spellStart"/>
      <w:r>
        <w:t>LiveLink</w:t>
      </w:r>
      <w:proofErr w:type="spellEnd"/>
      <w:r>
        <w:t xml:space="preserve"> and the ISO web site regarding Liaison Organizations</w:t>
      </w:r>
    </w:p>
    <w:p w:rsidR="006B3D45" w:rsidRDefault="006B3D45" w:rsidP="00E9175A">
      <w:pPr>
        <w:pStyle w:val="ListParagraph"/>
        <w:numPr>
          <w:ilvl w:val="0"/>
          <w:numId w:val="26"/>
        </w:numPr>
        <w:ind w:left="-567" w:firstLine="0"/>
      </w:pPr>
      <w:r>
        <w:t>Status of Action Items</w:t>
      </w:r>
    </w:p>
    <w:p w:rsidR="006B3D45" w:rsidRDefault="006B3D45" w:rsidP="00E9175A">
      <w:pPr>
        <w:ind w:left="-567"/>
      </w:pPr>
    </w:p>
    <w:p w:rsidR="004926BE" w:rsidRPr="00153E8F" w:rsidRDefault="006B3D45" w:rsidP="00E9175A">
      <w:pPr>
        <w:ind w:left="-567"/>
      </w:pPr>
      <w:r>
        <w:t>All of these points were discussed in more detail during the meeting</w:t>
      </w:r>
      <w:r w:rsidR="00297058">
        <w:t xml:space="preserve">. In particular, Craig Rollins proposed an idea </w:t>
      </w:r>
      <w:r w:rsidR="00C323CF">
        <w:t xml:space="preserve">related to </w:t>
      </w:r>
      <w:r w:rsidR="00297058">
        <w:t>the SRM that is reported in 4.8 (Editors Reports).</w:t>
      </w:r>
    </w:p>
    <w:p w:rsidR="004926BE" w:rsidRDefault="004926BE" w:rsidP="00E9175A">
      <w:pPr>
        <w:ind w:left="-567"/>
      </w:pPr>
    </w:p>
    <w:p w:rsidR="00C304A5" w:rsidRDefault="00C304A5" w:rsidP="000B7BE5">
      <w:pPr>
        <w:pStyle w:val="Textbody"/>
        <w:ind w:left="0" w:right="468"/>
      </w:pPr>
    </w:p>
    <w:p w:rsidR="00B46016" w:rsidRDefault="00B46016">
      <w:pPr>
        <w:pStyle w:val="Heading21"/>
      </w:pPr>
      <w:r>
        <w:t xml:space="preserve">  Summary of key topics from the Working Session</w:t>
      </w:r>
    </w:p>
    <w:p w:rsidR="00B46016" w:rsidRDefault="00B46016" w:rsidP="00B46016">
      <w:pPr>
        <w:pStyle w:val="Textbody"/>
      </w:pPr>
      <w:r>
        <w:t>Two new action items were raised, namely:</w:t>
      </w:r>
    </w:p>
    <w:p w:rsidR="00B46016" w:rsidRDefault="00B46016" w:rsidP="00B46016">
      <w:pPr>
        <w:pStyle w:val="Textbody"/>
        <w:numPr>
          <w:ilvl w:val="0"/>
          <w:numId w:val="27"/>
        </w:numPr>
      </w:pPr>
      <w:r>
        <w:lastRenderedPageBreak/>
        <w:t>Action 33-01: Update the front page of the SC 24 Registry to provide additional classes with links to a list of their contents</w:t>
      </w:r>
    </w:p>
    <w:p w:rsidR="009F3AFE" w:rsidRDefault="00B46016" w:rsidP="00B46016">
      <w:pPr>
        <w:pStyle w:val="Textbody"/>
        <w:numPr>
          <w:ilvl w:val="0"/>
          <w:numId w:val="27"/>
        </w:numPr>
      </w:pPr>
      <w:r>
        <w:t xml:space="preserve">Action 33-02: </w:t>
      </w:r>
      <w:r w:rsidRPr="00B46016">
        <w:t>Investigate wheth</w:t>
      </w:r>
      <w:r w:rsidR="000B7BE5">
        <w:t xml:space="preserve">er persons other than the WG 8 </w:t>
      </w:r>
      <w:proofErr w:type="spellStart"/>
      <w:r w:rsidR="000B7BE5">
        <w:t>C</w:t>
      </w:r>
      <w:r w:rsidRPr="00B46016">
        <w:t>onvenor</w:t>
      </w:r>
      <w:proofErr w:type="spellEnd"/>
      <w:r w:rsidRPr="00B46016">
        <w:t xml:space="preserve"> may edit the WG 8 document folder</w:t>
      </w:r>
    </w:p>
    <w:p w:rsidR="00B46016" w:rsidRDefault="009F3AFE" w:rsidP="009F3AFE">
      <w:pPr>
        <w:pStyle w:val="Textbody"/>
        <w:ind w:left="0" w:hanging="567"/>
      </w:pPr>
      <w:r>
        <w:t>It was also decided to amend the definition of Action 32-02.</w:t>
      </w:r>
    </w:p>
    <w:p w:rsidR="00B82AAE" w:rsidRDefault="00B82AAE" w:rsidP="00B46016">
      <w:pPr>
        <w:pStyle w:val="Textbody"/>
      </w:pPr>
      <w:r>
        <w:t xml:space="preserve">At the end of the Working Session, two interesting presentations were given on the use of procedural database creation by OKTAL-SE and on the interoperability facilities provided by the SE CORE program (US </w:t>
      </w:r>
      <w:proofErr w:type="spellStart"/>
      <w:r>
        <w:t>DoD</w:t>
      </w:r>
      <w:proofErr w:type="spellEnd"/>
      <w:r>
        <w:t>).</w:t>
      </w:r>
    </w:p>
    <w:p w:rsidR="00B46016" w:rsidRPr="00B46016" w:rsidRDefault="00B46016" w:rsidP="00B46016">
      <w:pPr>
        <w:pStyle w:val="Textbody"/>
      </w:pPr>
    </w:p>
    <w:p w:rsidR="00C304A5" w:rsidRDefault="00C304A5">
      <w:pPr>
        <w:pStyle w:val="Heading21"/>
      </w:pPr>
      <w:r>
        <w:t xml:space="preserve"> National Body Reports</w:t>
      </w:r>
    </w:p>
    <w:p w:rsidR="00C304A5" w:rsidRDefault="00C304A5">
      <w:pPr>
        <w:pStyle w:val="Textbody"/>
      </w:pPr>
      <w:r w:rsidRPr="00D15932">
        <w:t>National body</w:t>
      </w:r>
      <w:r>
        <w:t xml:space="preserve"> reports have been issued as the following SC 24 documents:</w:t>
      </w:r>
    </w:p>
    <w:p w:rsidR="00C304A5" w:rsidRPr="00281822" w:rsidRDefault="000C7BE0">
      <w:pPr>
        <w:pStyle w:val="Textbody"/>
        <w:rPr>
          <w:lang w:val="es-AR"/>
        </w:rPr>
      </w:pPr>
      <w:r>
        <w:rPr>
          <w:lang w:val="es-AR"/>
        </w:rPr>
        <w:t>N3962</w:t>
      </w:r>
      <w:r w:rsidR="00C304A5" w:rsidRPr="00AE2683">
        <w:rPr>
          <w:lang w:val="es-AR"/>
        </w:rPr>
        <w:t xml:space="preserve"> </w:t>
      </w:r>
      <w:r w:rsidR="00C304A5" w:rsidRPr="000A78D9">
        <w:rPr>
          <w:lang w:val="es-AR"/>
        </w:rPr>
        <w:t>–</w:t>
      </w:r>
      <w:r w:rsidR="00C304A5" w:rsidRPr="00AE2683">
        <w:rPr>
          <w:lang w:val="es-AR"/>
        </w:rPr>
        <w:t xml:space="preserve"> Australia</w:t>
      </w:r>
    </w:p>
    <w:p w:rsidR="000B5C78" w:rsidRDefault="000B5C78" w:rsidP="000B5C78">
      <w:pPr>
        <w:pStyle w:val="Textbody"/>
      </w:pPr>
      <w:r>
        <w:t>N3</w:t>
      </w:r>
      <w:r w:rsidR="000C7BE0">
        <w:t>964</w:t>
      </w:r>
      <w:r>
        <w:t xml:space="preserve"> – China</w:t>
      </w:r>
    </w:p>
    <w:p w:rsidR="00C304A5" w:rsidRPr="00281822" w:rsidRDefault="000B5C78">
      <w:pPr>
        <w:pStyle w:val="Textbody"/>
        <w:rPr>
          <w:lang w:val="es-AR"/>
        </w:rPr>
      </w:pPr>
      <w:r>
        <w:rPr>
          <w:lang w:val="es-AR"/>
        </w:rPr>
        <w:t>N3</w:t>
      </w:r>
      <w:r w:rsidR="000C7BE0">
        <w:rPr>
          <w:lang w:val="es-AR"/>
        </w:rPr>
        <w:t>963</w:t>
      </w:r>
      <w:r w:rsidR="00C304A5" w:rsidRPr="00AE2683">
        <w:rPr>
          <w:lang w:val="es-AR"/>
        </w:rPr>
        <w:t xml:space="preserve"> </w:t>
      </w:r>
      <w:r w:rsidR="00C304A5" w:rsidRPr="000A78D9">
        <w:rPr>
          <w:lang w:val="es-AR"/>
        </w:rPr>
        <w:t>–</w:t>
      </w:r>
      <w:r w:rsidR="00C304A5" w:rsidRPr="00AE2683">
        <w:rPr>
          <w:lang w:val="es-AR"/>
        </w:rPr>
        <w:t xml:space="preserve"> </w:t>
      </w:r>
      <w:r w:rsidR="00726D78">
        <w:rPr>
          <w:lang w:val="es-AR"/>
        </w:rPr>
        <w:t>Japan</w:t>
      </w:r>
    </w:p>
    <w:p w:rsidR="001635A4" w:rsidRDefault="000C7BE0" w:rsidP="001635A4">
      <w:pPr>
        <w:pStyle w:val="Textbody"/>
      </w:pPr>
      <w:r>
        <w:t>N3967</w:t>
      </w:r>
      <w:r w:rsidR="00C304A5">
        <w:t xml:space="preserve"> – Korea</w:t>
      </w:r>
    </w:p>
    <w:p w:rsidR="001635A4" w:rsidRDefault="000C7BE0" w:rsidP="001635A4">
      <w:pPr>
        <w:pStyle w:val="Textbody"/>
      </w:pPr>
      <w:r>
        <w:t>N3969</w:t>
      </w:r>
      <w:r w:rsidR="001635A4">
        <w:t xml:space="preserve"> – UK</w:t>
      </w:r>
    </w:p>
    <w:p w:rsidR="001635A4" w:rsidRDefault="000C7BE0" w:rsidP="00A65C00">
      <w:pPr>
        <w:pStyle w:val="Textbody"/>
      </w:pPr>
      <w:r>
        <w:t>N3978</w:t>
      </w:r>
      <w:r w:rsidR="001635A4">
        <w:t xml:space="preserve"> – USA</w:t>
      </w:r>
    </w:p>
    <w:p w:rsidR="000C7BE0" w:rsidRDefault="001635A4" w:rsidP="001635A4">
      <w:pPr>
        <w:pStyle w:val="Textbody"/>
      </w:pPr>
      <w:r>
        <w:t xml:space="preserve">These documents may be obtained from the </w:t>
      </w:r>
      <w:hyperlink r:id="rId20" w:history="1">
        <w:r w:rsidRPr="001635A4">
          <w:rPr>
            <w:rStyle w:val="Hyperlink"/>
          </w:rPr>
          <w:t>SC 24 N-Documents List</w:t>
        </w:r>
      </w:hyperlink>
      <w:r>
        <w:t xml:space="preserve"> on </w:t>
      </w:r>
      <w:proofErr w:type="spellStart"/>
      <w:r>
        <w:t>LiveLink</w:t>
      </w:r>
      <w:proofErr w:type="spellEnd"/>
      <w:r w:rsidR="00A65C00">
        <w:t>.</w:t>
      </w:r>
    </w:p>
    <w:p w:rsidR="00C304A5" w:rsidRDefault="00C304A5" w:rsidP="001635A4">
      <w:pPr>
        <w:pStyle w:val="Textbody"/>
      </w:pPr>
    </w:p>
    <w:p w:rsidR="00C304A5" w:rsidRDefault="00C304A5">
      <w:pPr>
        <w:pStyle w:val="Heading21"/>
      </w:pPr>
      <w:r>
        <w:t>Liaison Reports</w:t>
      </w:r>
    </w:p>
    <w:p w:rsidR="00C304A5" w:rsidRDefault="00C304A5">
      <w:pPr>
        <w:pStyle w:val="Heading31"/>
      </w:pPr>
      <w:r>
        <w:t>DGIWG</w:t>
      </w:r>
    </w:p>
    <w:p w:rsidR="000C7BE0" w:rsidRDefault="00243B70" w:rsidP="000C7BE0">
      <w:pPr>
        <w:pStyle w:val="Textbody"/>
        <w:ind w:right="340"/>
        <w:rPr>
          <w:rFonts w:cs="Cambria"/>
          <w:b/>
          <w:bCs/>
          <w:szCs w:val="24"/>
        </w:rPr>
      </w:pPr>
      <w:r>
        <w:t>There was no liaison report from DGIWG</w:t>
      </w:r>
      <w:r w:rsidR="00D14435">
        <w:t xml:space="preserve">, the </w:t>
      </w:r>
      <w:r w:rsidR="004E45ED">
        <w:t>Defense</w:t>
      </w:r>
      <w:r w:rsidR="001941FD">
        <w:t xml:space="preserve"> Geospatial</w:t>
      </w:r>
      <w:r w:rsidR="00D14435">
        <w:t xml:space="preserve"> Information Working Group</w:t>
      </w:r>
      <w:r w:rsidR="00277978">
        <w:t xml:space="preserve">. </w:t>
      </w:r>
    </w:p>
    <w:p w:rsidR="000C7BE0" w:rsidRDefault="000C7BE0" w:rsidP="000C7BE0">
      <w:pPr>
        <w:pStyle w:val="Heading31"/>
      </w:pPr>
      <w:r>
        <w:t>SEDRIS</w:t>
      </w:r>
    </w:p>
    <w:p w:rsidR="000C7BE0" w:rsidRDefault="00C304A5" w:rsidP="000C7BE0">
      <w:pPr>
        <w:pStyle w:val="Textbody"/>
        <w:ind w:right="340"/>
      </w:pPr>
      <w:r>
        <w:t xml:space="preserve">The SEDRIS liaison report has been issued as </w:t>
      </w:r>
      <w:r w:rsidR="005346F8" w:rsidRPr="005346F8">
        <w:rPr>
          <w:b/>
        </w:rPr>
        <w:t xml:space="preserve">WG 8 </w:t>
      </w:r>
      <w:r w:rsidRPr="005346F8">
        <w:rPr>
          <w:b/>
        </w:rPr>
        <w:t xml:space="preserve">document </w:t>
      </w:r>
      <w:r w:rsidR="005346F8" w:rsidRPr="005346F8">
        <w:rPr>
          <w:b/>
        </w:rPr>
        <w:t>N0620</w:t>
      </w:r>
      <w:r w:rsidR="005346F8">
        <w:t xml:space="preserve">, which may be downloaded from the </w:t>
      </w:r>
      <w:hyperlink r:id="rId21" w:history="1">
        <w:r w:rsidR="005346F8" w:rsidRPr="008E3A47">
          <w:rPr>
            <w:rStyle w:val="Hyperlink"/>
            <w:rFonts w:cs="Cambria"/>
          </w:rPr>
          <w:t>WG 8 Document Register</w:t>
        </w:r>
      </w:hyperlink>
      <w:r w:rsidR="005346F8">
        <w:t xml:space="preserve"> and the </w:t>
      </w:r>
      <w:hyperlink r:id="rId22" w:history="1">
        <w:r w:rsidR="005346F8">
          <w:rPr>
            <w:rStyle w:val="Hyperlink"/>
            <w:rFonts w:ascii="Arial" w:hAnsi="Arial" w:cs="Arial"/>
            <w:szCs w:val="26"/>
          </w:rPr>
          <w:t>ISO/</w:t>
        </w:r>
        <w:proofErr w:type="spellStart"/>
        <w:r w:rsidR="005346F8">
          <w:rPr>
            <w:rStyle w:val="Hyperlink"/>
            <w:rFonts w:ascii="Arial" w:hAnsi="Arial" w:cs="Arial"/>
            <w:szCs w:val="26"/>
          </w:rPr>
          <w:t>LiveLink</w:t>
        </w:r>
        <w:proofErr w:type="spellEnd"/>
        <w:r w:rsidR="005346F8">
          <w:rPr>
            <w:rStyle w:val="Hyperlink"/>
            <w:rFonts w:ascii="Arial" w:hAnsi="Arial" w:cs="Arial"/>
            <w:szCs w:val="26"/>
          </w:rPr>
          <w:t xml:space="preserve"> SC 24/WG 8 General Documents</w:t>
        </w:r>
      </w:hyperlink>
      <w:r w:rsidR="005346F8">
        <w:t>.  It is also available</w:t>
      </w:r>
      <w:r w:rsidR="00A05712">
        <w:t xml:space="preserve"> as document </w:t>
      </w:r>
      <w:r w:rsidR="005346F8">
        <w:t>SC24 N3956.</w:t>
      </w:r>
      <w:r w:rsidR="00A05712">
        <w:t xml:space="preserve"> </w:t>
      </w:r>
    </w:p>
    <w:p w:rsidR="005346F8" w:rsidRDefault="000C7BE0">
      <w:pPr>
        <w:pStyle w:val="Heading31"/>
      </w:pPr>
      <w:r>
        <w:t>TC 211</w:t>
      </w:r>
    </w:p>
    <w:p w:rsidR="00C304A5" w:rsidRPr="005346F8" w:rsidRDefault="005346F8" w:rsidP="005346F8">
      <w:pPr>
        <w:pStyle w:val="Textbody"/>
      </w:pPr>
      <w:r>
        <w:t>Peter Ryan reported that the Chris Body, the TC 211 Liaison, was now more active, following the sad loss of his wife after a long illness. The TC 211 liaison report has been issued as SC 24 document N3965.</w:t>
      </w:r>
    </w:p>
    <w:p w:rsidR="00CA3FD0" w:rsidRDefault="00E851CF" w:rsidP="00A20CF6">
      <w:pPr>
        <w:pStyle w:val="Heading31"/>
      </w:pPr>
      <w:r>
        <w:t>SISO</w:t>
      </w:r>
    </w:p>
    <w:p w:rsidR="00C304A5" w:rsidRPr="000B7BE5" w:rsidRDefault="00AB6B55" w:rsidP="000B7BE5">
      <w:pPr>
        <w:pStyle w:val="Textbody"/>
      </w:pPr>
      <w:r>
        <w:t xml:space="preserve">Roy </w:t>
      </w:r>
      <w:proofErr w:type="spellStart"/>
      <w:r>
        <w:t>Scrudder</w:t>
      </w:r>
      <w:proofErr w:type="spellEnd"/>
      <w:r>
        <w:t>,</w:t>
      </w:r>
      <w:r w:rsidR="000B7BE5">
        <w:t xml:space="preserve"> the SISO Liaison, no longer receives</w:t>
      </w:r>
      <w:r>
        <w:t xml:space="preserve"> funding </w:t>
      </w:r>
      <w:r w:rsidR="000B7BE5">
        <w:t xml:space="preserve">for standards work, </w:t>
      </w:r>
      <w:r>
        <w:t>so was not able to be present</w:t>
      </w:r>
      <w:r w:rsidR="004E45ED">
        <w:t xml:space="preserve"> at th</w:t>
      </w:r>
      <w:r>
        <w:t>e meeting. T</w:t>
      </w:r>
      <w:r w:rsidR="004E45ED">
        <w:t>he</w:t>
      </w:r>
      <w:r w:rsidR="00CA3FD0">
        <w:t xml:space="preserve"> SISO Standards</w:t>
      </w:r>
      <w:r w:rsidR="004E45ED">
        <w:t xml:space="preserve"> Activity Committee has issue</w:t>
      </w:r>
      <w:r>
        <w:t>d a SISO Liaison Report,</w:t>
      </w:r>
      <w:r w:rsidR="00E152E0">
        <w:t xml:space="preserve"> however, which is </w:t>
      </w:r>
      <w:r w:rsidR="000B7BE5">
        <w:t>stored</w:t>
      </w:r>
      <w:r w:rsidR="00E152E0">
        <w:t xml:space="preserve"> as</w:t>
      </w:r>
      <w:r w:rsidR="00B64706" w:rsidRPr="00B64706">
        <w:rPr>
          <w:b/>
        </w:rPr>
        <w:t xml:space="preserve"> </w:t>
      </w:r>
      <w:r w:rsidRPr="00B64706">
        <w:rPr>
          <w:b/>
        </w:rPr>
        <w:t>SC24</w:t>
      </w:r>
      <w:r w:rsidR="00B64706">
        <w:rPr>
          <w:b/>
        </w:rPr>
        <w:t xml:space="preserve"> document</w:t>
      </w:r>
      <w:r w:rsidRPr="00B64706">
        <w:rPr>
          <w:b/>
        </w:rPr>
        <w:t xml:space="preserve"> N3979</w:t>
      </w:r>
      <w:r w:rsidR="000B7BE5">
        <w:t xml:space="preserve"> in</w:t>
      </w:r>
      <w:r>
        <w:t xml:space="preserve"> </w:t>
      </w:r>
      <w:r w:rsidR="000B7BE5">
        <w:t xml:space="preserve">the </w:t>
      </w:r>
      <w:hyperlink r:id="rId23" w:history="1">
        <w:r w:rsidR="000B7BE5" w:rsidRPr="008E3A47">
          <w:rPr>
            <w:rStyle w:val="Hyperlink"/>
            <w:rFonts w:cs="Cambria"/>
          </w:rPr>
          <w:t>WG 8 Document Register</w:t>
        </w:r>
      </w:hyperlink>
      <w:r w:rsidR="000B7BE5">
        <w:t xml:space="preserve"> and the </w:t>
      </w:r>
      <w:hyperlink r:id="rId24" w:history="1">
        <w:r w:rsidR="000B7BE5">
          <w:rPr>
            <w:rStyle w:val="Hyperlink"/>
            <w:rFonts w:ascii="Arial" w:hAnsi="Arial" w:cs="Arial"/>
            <w:szCs w:val="26"/>
          </w:rPr>
          <w:t>ISO/</w:t>
        </w:r>
        <w:proofErr w:type="spellStart"/>
        <w:r w:rsidR="000B7BE5">
          <w:rPr>
            <w:rStyle w:val="Hyperlink"/>
            <w:rFonts w:ascii="Arial" w:hAnsi="Arial" w:cs="Arial"/>
            <w:szCs w:val="26"/>
          </w:rPr>
          <w:t>LiveLink</w:t>
        </w:r>
        <w:proofErr w:type="spellEnd"/>
        <w:r w:rsidR="000B7BE5">
          <w:rPr>
            <w:rStyle w:val="Hyperlink"/>
            <w:rFonts w:ascii="Arial" w:hAnsi="Arial" w:cs="Arial"/>
            <w:szCs w:val="26"/>
          </w:rPr>
          <w:t xml:space="preserve"> SC 24/WG 8 General Documents</w:t>
        </w:r>
      </w:hyperlink>
      <w:r w:rsidR="000B7BE5">
        <w:t>.</w:t>
      </w:r>
      <w:r>
        <w:t xml:space="preserve">  </w:t>
      </w:r>
      <w:r>
        <w:rPr>
          <w:b/>
        </w:rPr>
        <w:t xml:space="preserve"> </w:t>
      </w:r>
    </w:p>
    <w:p w:rsidR="00E851CF" w:rsidRPr="00E851CF" w:rsidRDefault="00C304A5" w:rsidP="00D1323E">
      <w:pPr>
        <w:pStyle w:val="Heading31"/>
        <w:ind w:right="283"/>
      </w:pPr>
      <w:r>
        <w:t>Other</w:t>
      </w:r>
    </w:p>
    <w:p w:rsidR="00C304A5" w:rsidRDefault="002A35C5" w:rsidP="00D1323E">
      <w:pPr>
        <w:pStyle w:val="Textbody"/>
        <w:ind w:right="283"/>
      </w:pPr>
      <w:r>
        <w:t>There were no other Liaison Reports</w:t>
      </w:r>
      <w:r w:rsidR="00D1323E">
        <w:t>.</w:t>
      </w:r>
    </w:p>
    <w:p w:rsidR="00C304A5" w:rsidRDefault="00C304A5">
      <w:pPr>
        <w:pStyle w:val="Textbody"/>
      </w:pPr>
    </w:p>
    <w:p w:rsidR="0090017B" w:rsidRDefault="00C304A5">
      <w:pPr>
        <w:pStyle w:val="Heading21"/>
      </w:pPr>
      <w:r>
        <w:t>Editors Reports</w:t>
      </w:r>
    </w:p>
    <w:p w:rsidR="00AF20B7" w:rsidRDefault="00543AB2" w:rsidP="0090017B">
      <w:pPr>
        <w:pStyle w:val="Textbody"/>
        <w:ind w:right="468"/>
      </w:pPr>
      <w:r>
        <w:t>As t</w:t>
      </w:r>
      <w:r w:rsidR="00297058">
        <w:t>here are cur</w:t>
      </w:r>
      <w:r>
        <w:t xml:space="preserve">rently no active </w:t>
      </w:r>
      <w:proofErr w:type="spellStart"/>
      <w:r>
        <w:t>programmes</w:t>
      </w:r>
      <w:proofErr w:type="spellEnd"/>
      <w:r>
        <w:t>,</w:t>
      </w:r>
      <w:r w:rsidR="00297058">
        <w:t xml:space="preserve"> </w:t>
      </w:r>
      <w:proofErr w:type="spellStart"/>
      <w:r w:rsidR="00297058">
        <w:t>Farid</w:t>
      </w:r>
      <w:proofErr w:type="spellEnd"/>
      <w:r w:rsidR="00297058">
        <w:t xml:space="preserve"> </w:t>
      </w:r>
      <w:proofErr w:type="spellStart"/>
      <w:r w:rsidR="00297058">
        <w:t>Mamaghani</w:t>
      </w:r>
      <w:proofErr w:type="spellEnd"/>
      <w:r w:rsidR="00297058">
        <w:t xml:space="preserve"> gave a summary of the current status</w:t>
      </w:r>
      <w:r w:rsidR="0090017B">
        <w:t>.</w:t>
      </w:r>
      <w:r w:rsidR="00297058">
        <w:t xml:space="preserve"> Fu</w:t>
      </w:r>
      <w:r w:rsidR="00AF20B7">
        <w:t xml:space="preserve">rther work is required, but since further funding is not </w:t>
      </w:r>
      <w:r w:rsidR="00AF20B7">
        <w:lastRenderedPageBreak/>
        <w:t>available at present, it is no</w:t>
      </w:r>
      <w:r>
        <w:t>t possible to</w:t>
      </w:r>
      <w:r w:rsidR="000B7BE5">
        <w:t xml:space="preserve"> advance any </w:t>
      </w:r>
      <w:proofErr w:type="spellStart"/>
      <w:r w:rsidR="000B7BE5">
        <w:t>programme</w:t>
      </w:r>
      <w:proofErr w:type="spellEnd"/>
      <w:r w:rsidR="000B7BE5">
        <w:t>. Of the</w:t>
      </w:r>
      <w:r w:rsidR="00AF20B7">
        <w:t xml:space="preserve"> </w:t>
      </w:r>
      <w:proofErr w:type="spellStart"/>
      <w:r w:rsidR="00AF20B7">
        <w:t>programmes</w:t>
      </w:r>
      <w:proofErr w:type="spellEnd"/>
      <w:r w:rsidR="000B7BE5">
        <w:t xml:space="preserve"> pending development</w:t>
      </w:r>
      <w:r w:rsidR="00AF20B7">
        <w:t xml:space="preserve">, the SRM (18026) is </w:t>
      </w:r>
      <w:r w:rsidR="009F3AFE">
        <w:t xml:space="preserve">considered </w:t>
      </w:r>
      <w:r w:rsidR="00AF20B7">
        <w:t xml:space="preserve">the most critical, since all other amendments to standards depend </w:t>
      </w:r>
      <w:r w:rsidR="009F3AFE">
        <w:t>upon it</w:t>
      </w:r>
      <w:r w:rsidR="00AF20B7">
        <w:t>.</w:t>
      </w:r>
    </w:p>
    <w:p w:rsidR="0090017B" w:rsidRDefault="00AF20B7" w:rsidP="0090017B">
      <w:pPr>
        <w:pStyle w:val="Textbody"/>
        <w:ind w:right="468"/>
      </w:pPr>
      <w:r>
        <w:t xml:space="preserve">Craig Rollins </w:t>
      </w:r>
      <w:r w:rsidR="00E91E68">
        <w:t xml:space="preserve">pointed out </w:t>
      </w:r>
      <w:r>
        <w:t xml:space="preserve">earlier in the meeting that </w:t>
      </w:r>
      <w:r w:rsidR="00E91E68">
        <w:t xml:space="preserve">the updates </w:t>
      </w:r>
      <w:r w:rsidR="009F3AFE">
        <w:t>planned for the SRM (18026) could</w:t>
      </w:r>
      <w:r w:rsidR="00E91E68">
        <w:t xml:space="preserve"> be of benefit to existing S</w:t>
      </w:r>
      <w:r w:rsidR="009F3AFE">
        <w:t>RM users and that perhaps they sh</w:t>
      </w:r>
      <w:r w:rsidR="00E91E68">
        <w:t>ould help to fund them</w:t>
      </w:r>
      <w:r>
        <w:t>.</w:t>
      </w:r>
      <w:r w:rsidR="00543AB2">
        <w:t xml:space="preserve"> It was agreed that a Recommendation should be made to SC 24 proposing that users of the SRM who will benefit from the planned enhancements should be asked to participate in the work of completing those enhancements.</w:t>
      </w:r>
    </w:p>
    <w:p w:rsidR="00C304A5" w:rsidRDefault="00C304A5" w:rsidP="0090017B">
      <w:pPr>
        <w:pStyle w:val="Textbody"/>
        <w:ind w:left="0"/>
      </w:pPr>
    </w:p>
    <w:p w:rsidR="00C304A5" w:rsidRDefault="00C304A5">
      <w:pPr>
        <w:pStyle w:val="Heading21"/>
      </w:pPr>
      <w:r>
        <w:t xml:space="preserve">Report from the Registry </w:t>
      </w:r>
      <w:proofErr w:type="spellStart"/>
      <w:r>
        <w:t>Rapporteurs</w:t>
      </w:r>
      <w:proofErr w:type="spellEnd"/>
    </w:p>
    <w:p w:rsidR="00C304A5" w:rsidRDefault="00C304A5">
      <w:pPr>
        <w:pStyle w:val="Heading31"/>
      </w:pPr>
      <w:r>
        <w:t>EDCS Registry</w:t>
      </w:r>
    </w:p>
    <w:p w:rsidR="00F113EB" w:rsidRDefault="000D7D20">
      <w:pPr>
        <w:pStyle w:val="Textbody"/>
        <w:ind w:right="386"/>
      </w:pPr>
      <w:r>
        <w:t>EDCS has about 300 items to addr</w:t>
      </w:r>
      <w:r w:rsidR="000B7BE5">
        <w:t>ess. Because this has gone on for a</w:t>
      </w:r>
      <w:r>
        <w:t xml:space="preserve"> long</w:t>
      </w:r>
      <w:r w:rsidR="000B7BE5">
        <w:t xml:space="preserve"> time</w:t>
      </w:r>
      <w:r>
        <w:t xml:space="preserve">, original sponsors of many submissions to the registry are no longer in existence, so the prudent thing to do may be to eliminate the items. In order to address these items, it would be necessary to work with the submitters to resolve any issues.  </w:t>
      </w:r>
      <w:r w:rsidR="00F113EB">
        <w:t xml:space="preserve"> </w:t>
      </w:r>
    </w:p>
    <w:p w:rsidR="00A371DA" w:rsidRDefault="000B7BE5">
      <w:pPr>
        <w:pStyle w:val="Textbody"/>
        <w:ind w:right="386"/>
      </w:pPr>
      <w:r>
        <w:t>Paul Foley recommended</w:t>
      </w:r>
      <w:r w:rsidR="000D7D20">
        <w:t xml:space="preserve"> that we should be ready to accept any new submissions</w:t>
      </w:r>
      <w:r w:rsidR="00F113EB">
        <w:t xml:space="preserve"> from </w:t>
      </w:r>
      <w:proofErr w:type="spellStart"/>
      <w:r w:rsidR="00F113EB">
        <w:t>Oktal</w:t>
      </w:r>
      <w:proofErr w:type="spellEnd"/>
      <w:r w:rsidR="00F113EB">
        <w:t xml:space="preserve">-SE. </w:t>
      </w:r>
    </w:p>
    <w:p w:rsidR="00C304A5" w:rsidRDefault="00C304A5">
      <w:pPr>
        <w:pStyle w:val="Heading31"/>
      </w:pPr>
      <w:r>
        <w:t>SRM Registry</w:t>
      </w:r>
    </w:p>
    <w:p w:rsidR="00C304A5" w:rsidRDefault="00C304A5" w:rsidP="00C9349C">
      <w:pPr>
        <w:pStyle w:val="Textbody"/>
      </w:pPr>
      <w:r>
        <w:t>No items have been submitted to date.</w:t>
      </w:r>
    </w:p>
    <w:p w:rsidR="00C304A5" w:rsidRDefault="00C304A5">
      <w:pPr>
        <w:pStyle w:val="Heading31"/>
      </w:pPr>
      <w:r>
        <w:t>SEDRIS</w:t>
      </w:r>
      <w:r w:rsidR="00404184">
        <w:t xml:space="preserve"> DRM</w:t>
      </w:r>
      <w:r>
        <w:t xml:space="preserve"> Registry</w:t>
      </w:r>
    </w:p>
    <w:p w:rsidR="00C304A5" w:rsidRDefault="00C304A5">
      <w:pPr>
        <w:pStyle w:val="Textbody"/>
      </w:pPr>
      <w:r>
        <w:t>No items have been submitted to date.</w:t>
      </w:r>
    </w:p>
    <w:p w:rsidR="00C304A5" w:rsidRDefault="00C304A5">
      <w:pPr>
        <w:pStyle w:val="Textbody"/>
      </w:pPr>
    </w:p>
    <w:p w:rsidR="00C304A5" w:rsidRDefault="00C304A5">
      <w:pPr>
        <w:pStyle w:val="Heading21"/>
      </w:pPr>
      <w:r>
        <w:t xml:space="preserve">Appointment of Registry </w:t>
      </w:r>
      <w:proofErr w:type="spellStart"/>
      <w:r>
        <w:t>Rapporteurs</w:t>
      </w:r>
      <w:proofErr w:type="spellEnd"/>
    </w:p>
    <w:p w:rsidR="00EB30F7" w:rsidRDefault="00EB30F7">
      <w:pPr>
        <w:pStyle w:val="Textbody"/>
        <w:ind w:right="386"/>
      </w:pPr>
      <w:r>
        <w:t xml:space="preserve">Following the 2016 Plenary, </w:t>
      </w:r>
      <w:proofErr w:type="spellStart"/>
      <w:r>
        <w:t>Youngsoo</w:t>
      </w:r>
      <w:proofErr w:type="spellEnd"/>
      <w:r>
        <w:t xml:space="preserve"> Kwon reported that he was no longer able to continue as DRM </w:t>
      </w:r>
      <w:proofErr w:type="spellStart"/>
      <w:r>
        <w:t>Rapporteur</w:t>
      </w:r>
      <w:proofErr w:type="spellEnd"/>
      <w:r>
        <w:t xml:space="preserve"> as he had changed jobs to work on 3D Printing. </w:t>
      </w:r>
      <w:proofErr w:type="spellStart"/>
      <w:r>
        <w:t>Farid</w:t>
      </w:r>
      <w:proofErr w:type="spellEnd"/>
      <w:r>
        <w:t xml:space="preserve"> </w:t>
      </w:r>
      <w:proofErr w:type="spellStart"/>
      <w:r>
        <w:t>Mamaghani</w:t>
      </w:r>
      <w:proofErr w:type="spellEnd"/>
      <w:r>
        <w:t xml:space="preserve"> offered his name to be put forward as DRM </w:t>
      </w:r>
      <w:proofErr w:type="spellStart"/>
      <w:r>
        <w:t>Rapporteur</w:t>
      </w:r>
      <w:proofErr w:type="spellEnd"/>
      <w:r>
        <w:t>, which was accepted.</w:t>
      </w:r>
    </w:p>
    <w:p w:rsidR="00C304A5" w:rsidRDefault="00274536">
      <w:pPr>
        <w:pStyle w:val="Textbody"/>
        <w:ind w:right="386"/>
      </w:pPr>
      <w:r>
        <w:t>The</w:t>
      </w:r>
      <w:r w:rsidR="00C304A5">
        <w:t xml:space="preserve"> existing Registry </w:t>
      </w:r>
      <w:proofErr w:type="spellStart"/>
      <w:r w:rsidR="00C304A5">
        <w:t>Rapporteurs</w:t>
      </w:r>
      <w:proofErr w:type="spellEnd"/>
      <w:r w:rsidR="000B7BE5">
        <w:t>, which include</w:t>
      </w:r>
      <w:r w:rsidR="00EB30F7">
        <w:t xml:space="preserve"> </w:t>
      </w:r>
      <w:proofErr w:type="spellStart"/>
      <w:r w:rsidR="00EB30F7">
        <w:t>Farid</w:t>
      </w:r>
      <w:proofErr w:type="spellEnd"/>
      <w:r w:rsidR="00EB30F7">
        <w:t xml:space="preserve"> as DRM </w:t>
      </w:r>
      <w:proofErr w:type="spellStart"/>
      <w:r w:rsidR="00EB30F7">
        <w:t>Rapporteur</w:t>
      </w:r>
      <w:proofErr w:type="spellEnd"/>
      <w:r w:rsidR="00EB30F7">
        <w:t>,</w:t>
      </w:r>
      <w:r w:rsidR="00C304A5">
        <w:t xml:space="preserve"> were re-appointed, with no objections, as shown below:</w:t>
      </w:r>
    </w:p>
    <w:p w:rsidR="00C304A5" w:rsidRDefault="00C304A5">
      <w:pPr>
        <w:pStyle w:val="Textbody"/>
      </w:pPr>
      <w:r>
        <w:t xml:space="preserve">EDCS:  </w:t>
      </w:r>
      <w:proofErr w:type="spellStart"/>
      <w:r>
        <w:t>Farid</w:t>
      </w:r>
      <w:proofErr w:type="spellEnd"/>
      <w:r>
        <w:t xml:space="preserve"> </w:t>
      </w:r>
      <w:proofErr w:type="spellStart"/>
      <w:r>
        <w:t>Mamaghani</w:t>
      </w:r>
      <w:proofErr w:type="spellEnd"/>
    </w:p>
    <w:p w:rsidR="00365E27" w:rsidRDefault="00C304A5">
      <w:pPr>
        <w:pStyle w:val="Textbody"/>
      </w:pPr>
      <w:r>
        <w:t xml:space="preserve">SRM:    Paul </w:t>
      </w:r>
      <w:proofErr w:type="spellStart"/>
      <w:r>
        <w:t>Berner</w:t>
      </w:r>
      <w:proofErr w:type="spellEnd"/>
    </w:p>
    <w:p w:rsidR="00FB6C30" w:rsidRDefault="00FB6C30" w:rsidP="00365E27">
      <w:pPr>
        <w:pStyle w:val="Textbody"/>
        <w:ind w:right="326"/>
      </w:pPr>
      <w:r>
        <w:t>DRM:</w:t>
      </w:r>
      <w:r w:rsidR="00274536">
        <w:t xml:space="preserve">   </w:t>
      </w:r>
      <w:proofErr w:type="spellStart"/>
      <w:r w:rsidR="00EB30F7">
        <w:t>Farid</w:t>
      </w:r>
      <w:proofErr w:type="spellEnd"/>
      <w:r w:rsidR="00EB30F7">
        <w:t xml:space="preserve"> </w:t>
      </w:r>
      <w:proofErr w:type="spellStart"/>
      <w:r w:rsidR="00EB30F7">
        <w:t>Mamaghani</w:t>
      </w:r>
      <w:proofErr w:type="spellEnd"/>
    </w:p>
    <w:p w:rsidR="00C304A5" w:rsidRPr="00C9349C" w:rsidRDefault="00C304A5">
      <w:pPr>
        <w:pStyle w:val="Textbody"/>
        <w:rPr>
          <w:sz w:val="16"/>
        </w:rPr>
      </w:pPr>
    </w:p>
    <w:p w:rsidR="00C304A5" w:rsidRDefault="00C304A5">
      <w:pPr>
        <w:pStyle w:val="Heading21"/>
      </w:pPr>
      <w:r>
        <w:t xml:space="preserve">WG 8 Content of </w:t>
      </w:r>
      <w:r w:rsidR="002978FB">
        <w:t>the SC 24 Business Report</w:t>
      </w:r>
      <w:r w:rsidR="00C67679">
        <w:t xml:space="preserve"> </w:t>
      </w:r>
      <w:r w:rsidR="002978FB">
        <w:t xml:space="preserve">and Dashboard </w:t>
      </w:r>
      <w:r w:rsidR="00C67679">
        <w:t xml:space="preserve">for </w:t>
      </w:r>
      <w:r w:rsidR="00EB30F7">
        <w:t>2017</w:t>
      </w:r>
      <w:r>
        <w:t>-</w:t>
      </w:r>
      <w:r w:rsidR="00FB6C30" w:rsidRPr="00D15932">
        <w:t>201</w:t>
      </w:r>
      <w:r w:rsidR="00EB30F7">
        <w:t>8</w:t>
      </w:r>
    </w:p>
    <w:p w:rsidR="002978FB" w:rsidRDefault="002978FB">
      <w:pPr>
        <w:pStyle w:val="Textbody"/>
        <w:ind w:right="386"/>
      </w:pPr>
      <w:r>
        <w:t xml:space="preserve">Since 2017, the traditional Business Plan has been replaced </w:t>
      </w:r>
      <w:r w:rsidR="00633D02">
        <w:t xml:space="preserve">with </w:t>
      </w:r>
      <w:r>
        <w:t>the shorter and more informative Business Report and Dashboard.</w:t>
      </w:r>
    </w:p>
    <w:p w:rsidR="000D7D20" w:rsidRDefault="002978FB">
      <w:pPr>
        <w:pStyle w:val="Textbody"/>
        <w:ind w:right="386"/>
      </w:pPr>
      <w:r>
        <w:t>All WG activities</w:t>
      </w:r>
      <w:r w:rsidR="00767131">
        <w:t xml:space="preserve">, including </w:t>
      </w:r>
      <w:r w:rsidR="000B7BE5">
        <w:t xml:space="preserve">those for </w:t>
      </w:r>
      <w:r w:rsidR="00767131">
        <w:t>WG 8,</w:t>
      </w:r>
      <w:r>
        <w:t xml:space="preserve"> are reported in terms of </w:t>
      </w:r>
      <w:r w:rsidR="00767131">
        <w:t xml:space="preserve">Accomplishments, Deliverables and Strategies/Risks. </w:t>
      </w:r>
    </w:p>
    <w:p w:rsidR="00466E58" w:rsidRDefault="00466E58">
      <w:pPr>
        <w:pStyle w:val="Textbody"/>
        <w:ind w:right="386"/>
      </w:pPr>
      <w:r>
        <w:t xml:space="preserve">For accomplishments, it was suggested that some of the wording in the SEDRIS Liaison Report (WG8 N0620) could be used. The Strategies/Risks section should include support for </w:t>
      </w:r>
      <w:r w:rsidR="001D53EC">
        <w:t xml:space="preserve">SISO </w:t>
      </w:r>
      <w:r>
        <w:t>RIEDP</w:t>
      </w:r>
      <w:r w:rsidR="00A47FDC">
        <w:t>, as well as</w:t>
      </w:r>
      <w:r w:rsidR="001D53EC">
        <w:t xml:space="preserve"> investigation into the use of WG 8 Standards in emerging areas, such as those being addressed by OKTAL-SE.</w:t>
      </w:r>
    </w:p>
    <w:p w:rsidR="00125CAA" w:rsidRDefault="001D53EC">
      <w:pPr>
        <w:pStyle w:val="Textbody"/>
        <w:ind w:right="386"/>
      </w:pPr>
      <w:r>
        <w:lastRenderedPageBreak/>
        <w:t xml:space="preserve">Jack </w:t>
      </w:r>
      <w:proofErr w:type="spellStart"/>
      <w:r>
        <w:t>Cogman</w:t>
      </w:r>
      <w:proofErr w:type="spellEnd"/>
      <w:r>
        <w:t xml:space="preserve"> agreed that the Business Report and Dashboard would include these suggestions when </w:t>
      </w:r>
      <w:r w:rsidR="0066768E">
        <w:t>they are generated</w:t>
      </w:r>
      <w:r w:rsidR="00E91E68">
        <w:t>.</w:t>
      </w:r>
      <w:r w:rsidR="0066768E">
        <w:t xml:space="preserve"> </w:t>
      </w:r>
      <w:r w:rsidR="00E91E68">
        <w:t>It was noted that the deadline for submission to JTC 1 is 21 Aug 2017.</w:t>
      </w:r>
    </w:p>
    <w:p w:rsidR="00090075" w:rsidRDefault="00090075">
      <w:pPr>
        <w:pStyle w:val="Textbody"/>
      </w:pPr>
    </w:p>
    <w:p w:rsidR="00DD0F08" w:rsidRDefault="00090075" w:rsidP="00090075">
      <w:pPr>
        <w:pStyle w:val="Heading21"/>
      </w:pPr>
      <w:r>
        <w:t>Work Schedule</w:t>
      </w:r>
    </w:p>
    <w:p w:rsidR="00DD0F08" w:rsidRDefault="0066768E" w:rsidP="00DD0F08">
      <w:pPr>
        <w:pStyle w:val="Textbody"/>
        <w:ind w:right="326"/>
      </w:pPr>
      <w:r>
        <w:t xml:space="preserve">As there has been no change in </w:t>
      </w:r>
      <w:r w:rsidR="00DE4ABE">
        <w:t>t</w:t>
      </w:r>
      <w:r w:rsidR="00DD0F08">
        <w:t xml:space="preserve">he status of WG 8 standards in development, </w:t>
      </w:r>
      <w:r>
        <w:t xml:space="preserve">the work schedule remains as it was a year ago, </w:t>
      </w:r>
      <w:r w:rsidR="00DE4ABE">
        <w:t>a</w:t>
      </w:r>
      <w:r w:rsidR="00DD0F08">
        <w:t xml:space="preserve">s shown in </w:t>
      </w:r>
      <w:hyperlink w:anchor="AppendixE" w:history="1">
        <w:r w:rsidR="00DD0F08" w:rsidRPr="0066768E">
          <w:rPr>
            <w:rStyle w:val="Hyperlink"/>
          </w:rPr>
          <w:t>Append</w:t>
        </w:r>
        <w:r w:rsidRPr="0066768E">
          <w:rPr>
            <w:rStyle w:val="Hyperlink"/>
          </w:rPr>
          <w:t>ix F</w:t>
        </w:r>
      </w:hyperlink>
      <w:r w:rsidR="00DD0F08">
        <w:t>.</w:t>
      </w:r>
    </w:p>
    <w:p w:rsidR="00C304A5" w:rsidRPr="00DD0F08" w:rsidRDefault="00C304A5" w:rsidP="00DD0F08">
      <w:pPr>
        <w:pStyle w:val="Textbody"/>
      </w:pPr>
    </w:p>
    <w:p w:rsidR="00C304A5" w:rsidRDefault="00C304A5">
      <w:pPr>
        <w:pStyle w:val="Heading21"/>
      </w:pPr>
      <w:r>
        <w:t>Recommendations to SC 24</w:t>
      </w:r>
    </w:p>
    <w:p w:rsidR="00087AB3" w:rsidRDefault="0066768E">
      <w:pPr>
        <w:pStyle w:val="Textbody"/>
        <w:ind w:right="386"/>
      </w:pPr>
      <w:r>
        <w:t>Based on the 2016</w:t>
      </w:r>
      <w:r w:rsidR="00087AB3">
        <w:t xml:space="preserve"> Recommendations to SC 24, the following changes</w:t>
      </w:r>
      <w:r w:rsidR="00EC425D">
        <w:t xml:space="preserve"> </w:t>
      </w:r>
      <w:r w:rsidR="003D17B5">
        <w:t>were made to produc</w:t>
      </w:r>
      <w:r>
        <w:t>e the 2017</w:t>
      </w:r>
      <w:r w:rsidR="00087AB3">
        <w:t xml:space="preserve"> Recommendations to SC 24</w:t>
      </w:r>
      <w:r w:rsidR="00EC425D">
        <w:t xml:space="preserve">. These changes were the result of items identified in the </w:t>
      </w:r>
      <w:r w:rsidR="003D17B5">
        <w:t xml:space="preserve">Working Session and </w:t>
      </w:r>
      <w:r w:rsidR="00CF7A33">
        <w:t xml:space="preserve">at </w:t>
      </w:r>
      <w:r w:rsidR="003D17B5">
        <w:t>this meeting</w:t>
      </w:r>
      <w:r w:rsidR="00EC425D">
        <w:t>.</w:t>
      </w:r>
    </w:p>
    <w:p w:rsidR="003A15FD" w:rsidRDefault="003A15FD" w:rsidP="00BB7E2E">
      <w:pPr>
        <w:pStyle w:val="Textbody"/>
        <w:numPr>
          <w:ilvl w:val="0"/>
          <w:numId w:val="18"/>
        </w:numPr>
        <w:ind w:right="470"/>
      </w:pPr>
      <w:r>
        <w:t>Repr</w:t>
      </w:r>
      <w:r w:rsidR="006C1DFF">
        <w:t>esentation of Wang tiling to</w:t>
      </w:r>
      <w:r>
        <w:t xml:space="preserve"> be added to </w:t>
      </w:r>
      <w:r w:rsidR="00FD1152">
        <w:t>Support for New Work (Recommendation 4)</w:t>
      </w:r>
    </w:p>
    <w:p w:rsidR="003A15FD" w:rsidRDefault="003A15FD" w:rsidP="003A15FD">
      <w:pPr>
        <w:pStyle w:val="Textbody"/>
        <w:numPr>
          <w:ilvl w:val="0"/>
          <w:numId w:val="18"/>
        </w:numPr>
        <w:ind w:right="470"/>
      </w:pPr>
      <w:r>
        <w:t xml:space="preserve">Representation of Patches for procedurally generated terrain data </w:t>
      </w:r>
      <w:r w:rsidR="006C1DFF">
        <w:t>to</w:t>
      </w:r>
      <w:r>
        <w:t xml:space="preserve"> be added to Support for New Work (Recommendation 4)</w:t>
      </w:r>
    </w:p>
    <w:p w:rsidR="0066768E" w:rsidRDefault="003A15FD" w:rsidP="003A15FD">
      <w:pPr>
        <w:pStyle w:val="Textbody"/>
        <w:numPr>
          <w:ilvl w:val="0"/>
          <w:numId w:val="18"/>
        </w:numPr>
        <w:ind w:right="470"/>
      </w:pPr>
      <w:r>
        <w:t xml:space="preserve">Using X3D to show SEDRIS data </w:t>
      </w:r>
      <w:r w:rsidR="006C1DFF">
        <w:t>to</w:t>
      </w:r>
      <w:r>
        <w:t xml:space="preserve"> be added to Support for New Work (Recommendation 4)</w:t>
      </w:r>
    </w:p>
    <w:p w:rsidR="00FD1152" w:rsidRDefault="00FD1152" w:rsidP="00BB7E2E">
      <w:pPr>
        <w:pStyle w:val="Textbody"/>
        <w:numPr>
          <w:ilvl w:val="0"/>
          <w:numId w:val="18"/>
        </w:numPr>
        <w:ind w:right="470"/>
      </w:pPr>
      <w:r>
        <w:t xml:space="preserve">The representation of digital holographic data, also identified in Recommendation 4, should be </w:t>
      </w:r>
      <w:r w:rsidR="00405476">
        <w:t>re</w:t>
      </w:r>
      <w:r w:rsidR="00DE1069">
        <w:t>tained as it provides an</w:t>
      </w:r>
      <w:r w:rsidR="00405476">
        <w:t xml:space="preserve"> application</w:t>
      </w:r>
      <w:r w:rsidR="00DE1069">
        <w:t xml:space="preserve"> area for</w:t>
      </w:r>
      <w:r w:rsidR="00405476">
        <w:t xml:space="preserve"> SEDRIS standards</w:t>
      </w:r>
      <w:r w:rsidR="00EB17FA">
        <w:t>.</w:t>
      </w:r>
    </w:p>
    <w:p w:rsidR="00065C15" w:rsidRDefault="00065C15" w:rsidP="00EB17FA">
      <w:pPr>
        <w:pStyle w:val="Textbody"/>
        <w:numPr>
          <w:ilvl w:val="0"/>
          <w:numId w:val="18"/>
        </w:numPr>
        <w:ind w:right="470"/>
      </w:pPr>
      <w:r>
        <w:t xml:space="preserve">A new recommendation </w:t>
      </w:r>
      <w:r w:rsidR="006C1DFF">
        <w:t>to</w:t>
      </w:r>
      <w:r>
        <w:t xml:space="preserve"> be added to ask users of 18026 (SRM) to participate in the completion of the improvements to this standard </w:t>
      </w:r>
    </w:p>
    <w:p w:rsidR="001A3BB4" w:rsidRDefault="00065C15" w:rsidP="00EB17FA">
      <w:pPr>
        <w:pStyle w:val="Textbody"/>
        <w:numPr>
          <w:ilvl w:val="0"/>
          <w:numId w:val="18"/>
        </w:numPr>
        <w:ind w:right="470"/>
      </w:pPr>
      <w:r>
        <w:t>The name of Kurt Schulz</w:t>
      </w:r>
      <w:r w:rsidR="005A7999">
        <w:t xml:space="preserve"> </w:t>
      </w:r>
      <w:r w:rsidR="006C1DFF">
        <w:t>to</w:t>
      </w:r>
      <w:r w:rsidR="005A7999">
        <w:t xml:space="preserve"> be removed from the list of subject matter experts in Promoting joint Work with TC 211 (section 6).</w:t>
      </w:r>
    </w:p>
    <w:p w:rsidR="00EB17FA" w:rsidRDefault="001A3BB4" w:rsidP="00EB17FA">
      <w:pPr>
        <w:pStyle w:val="Textbody"/>
        <w:numPr>
          <w:ilvl w:val="0"/>
          <w:numId w:val="18"/>
        </w:numPr>
        <w:ind w:right="470"/>
      </w:pPr>
      <w:r>
        <w:t>To resolve the confusion resulting from the redefinition of Liaiso</w:t>
      </w:r>
      <w:r w:rsidR="00BC3912">
        <w:t>n Organization categories by ISO,</w:t>
      </w:r>
      <w:r w:rsidR="002D29D2">
        <w:t xml:space="preserve"> the SC 24 Secretariat</w:t>
      </w:r>
      <w:r w:rsidR="006C1DFF">
        <w:t xml:space="preserve"> to be requested to coordinate with ISO to ensure all SC 24 Liaisons are assigned the correct category</w:t>
      </w:r>
      <w:r w:rsidR="00A47FDC">
        <w:t xml:space="preserve"> and whether the information given on the </w:t>
      </w:r>
      <w:proofErr w:type="spellStart"/>
      <w:r w:rsidR="00A47FDC">
        <w:t>LiveLink</w:t>
      </w:r>
      <w:proofErr w:type="spellEnd"/>
      <w:r w:rsidR="00A47FDC">
        <w:t xml:space="preserve"> SC24 web pages is correct</w:t>
      </w:r>
      <w:r w:rsidR="006C1DFF">
        <w:t>.</w:t>
      </w:r>
    </w:p>
    <w:p w:rsidR="002E6AB7" w:rsidRDefault="00A47FDC" w:rsidP="00A47FDC">
      <w:pPr>
        <w:pStyle w:val="Textbody"/>
        <w:ind w:right="386"/>
      </w:pPr>
      <w:r>
        <w:t>I</w:t>
      </w:r>
      <w:r w:rsidR="00633D02">
        <w:t>n</w:t>
      </w:r>
      <w:r>
        <w:t xml:space="preserve"> relation to the last recommendation</w:t>
      </w:r>
      <w:r w:rsidR="001A3589">
        <w:t xml:space="preserve">, </w:t>
      </w:r>
      <w:r w:rsidR="00364022">
        <w:t xml:space="preserve">it was noted that Action Item 32-03 addresses the same issue by requesting ISO to correct the information about Liaison Categories. As the reason for the change made by ISO is not known, however, it </w:t>
      </w:r>
      <w:r w:rsidR="00814F56">
        <w:t>was decided to reword the action in accordance with the above recommendations</w:t>
      </w:r>
      <w:r>
        <w:t>.</w:t>
      </w:r>
    </w:p>
    <w:p w:rsidR="001A3589" w:rsidRDefault="00D73AFC" w:rsidP="001B3B2B">
      <w:pPr>
        <w:pStyle w:val="Textbody"/>
        <w:tabs>
          <w:tab w:val="left" w:pos="7655"/>
        </w:tabs>
        <w:ind w:right="328"/>
      </w:pPr>
      <w:r w:rsidRPr="001B3B2B">
        <w:t xml:space="preserve">The </w:t>
      </w:r>
      <w:r w:rsidR="002E6AB7" w:rsidRPr="001B3B2B">
        <w:t xml:space="preserve">final </w:t>
      </w:r>
      <w:r w:rsidR="001A3589" w:rsidRPr="001B3B2B">
        <w:t>2017</w:t>
      </w:r>
      <w:r w:rsidR="00C304A5" w:rsidRPr="001B3B2B">
        <w:t xml:space="preserve"> Recommendations to SC 24 may be accessed as </w:t>
      </w:r>
      <w:r w:rsidR="001A3589" w:rsidRPr="001B3B2B">
        <w:rPr>
          <w:b/>
        </w:rPr>
        <w:t>WG 8 Document N0618</w:t>
      </w:r>
      <w:r w:rsidR="001A3589" w:rsidRPr="001B3B2B">
        <w:t xml:space="preserve"> in the</w:t>
      </w:r>
      <w:r w:rsidR="001A3589">
        <w:t xml:space="preserve"> </w:t>
      </w:r>
      <w:hyperlink r:id="rId25" w:history="1">
        <w:r w:rsidR="001A3589" w:rsidRPr="008E3A47">
          <w:rPr>
            <w:rStyle w:val="Hyperlink"/>
            <w:rFonts w:cs="Cambria"/>
          </w:rPr>
          <w:t>WG 8 Document Register</w:t>
        </w:r>
      </w:hyperlink>
      <w:r w:rsidR="001A3589">
        <w:t xml:space="preserve"> </w:t>
      </w:r>
      <w:r w:rsidR="001A3589" w:rsidRPr="001B3B2B">
        <w:t>and the</w:t>
      </w:r>
      <w:r w:rsidR="001A3589">
        <w:t xml:space="preserve"> </w:t>
      </w:r>
      <w:hyperlink r:id="rId26" w:history="1">
        <w:r w:rsidR="001A3589">
          <w:rPr>
            <w:rStyle w:val="Hyperlink"/>
            <w:rFonts w:ascii="Arial" w:hAnsi="Arial" w:cs="Arial"/>
            <w:szCs w:val="26"/>
          </w:rPr>
          <w:t>ISO/</w:t>
        </w:r>
        <w:proofErr w:type="spellStart"/>
        <w:r w:rsidR="001A3589">
          <w:rPr>
            <w:rStyle w:val="Hyperlink"/>
            <w:rFonts w:ascii="Arial" w:hAnsi="Arial" w:cs="Arial"/>
            <w:szCs w:val="26"/>
          </w:rPr>
          <w:t>LiveLink</w:t>
        </w:r>
        <w:proofErr w:type="spellEnd"/>
        <w:r w:rsidR="001A3589">
          <w:rPr>
            <w:rStyle w:val="Hyperlink"/>
            <w:rFonts w:ascii="Arial" w:hAnsi="Arial" w:cs="Arial"/>
            <w:szCs w:val="26"/>
          </w:rPr>
          <w:t xml:space="preserve"> SC 24/WG 8 General Documents</w:t>
        </w:r>
      </w:hyperlink>
      <w:r w:rsidR="001A3589">
        <w:t>.</w:t>
      </w:r>
      <w:r w:rsidR="00C304A5" w:rsidRPr="001A3589">
        <w:t xml:space="preserve"> </w:t>
      </w:r>
    </w:p>
    <w:p w:rsidR="001A3589" w:rsidRDefault="001A3589" w:rsidP="00CA7E8E">
      <w:pPr>
        <w:pStyle w:val="Textbody"/>
        <w:ind w:left="0"/>
      </w:pPr>
    </w:p>
    <w:p w:rsidR="001A3589" w:rsidRDefault="001A3589" w:rsidP="001A3589">
      <w:pPr>
        <w:pStyle w:val="Textbody"/>
      </w:pPr>
    </w:p>
    <w:p w:rsidR="00C304A5" w:rsidRPr="001A3589" w:rsidRDefault="00C304A5" w:rsidP="001A3589">
      <w:pPr>
        <w:pStyle w:val="Textbody"/>
      </w:pPr>
    </w:p>
    <w:p w:rsidR="00C304A5" w:rsidRDefault="00C304A5">
      <w:pPr>
        <w:pStyle w:val="Heading21"/>
      </w:pPr>
      <w:r>
        <w:t>Action Items</w:t>
      </w:r>
    </w:p>
    <w:p w:rsidR="004E19F1" w:rsidRDefault="004E19F1" w:rsidP="004E19F1">
      <w:pPr>
        <w:pStyle w:val="Heading31"/>
      </w:pPr>
      <w:r>
        <w:t>Existing Open Items</w:t>
      </w:r>
    </w:p>
    <w:p w:rsidR="00DA0B9E" w:rsidRDefault="00CA7E8E" w:rsidP="00DA0B9E">
      <w:pPr>
        <w:pStyle w:val="Textbody"/>
        <w:ind w:right="386"/>
      </w:pPr>
      <w:r>
        <w:t xml:space="preserve">The status of the existing Action items 31-01, 31-02, 31-03, 32-02 and 32-03 was resolved in the Working Session, </w:t>
      </w:r>
      <w:hyperlink w:anchor="Section39" w:history="1">
        <w:r w:rsidRPr="00364022">
          <w:rPr>
            <w:rStyle w:val="Hyperlink"/>
          </w:rPr>
          <w:t>section 3.9</w:t>
        </w:r>
      </w:hyperlink>
      <w:r>
        <w:t xml:space="preserve">. </w:t>
      </w:r>
    </w:p>
    <w:p w:rsidR="00DA0B9E" w:rsidRDefault="00DA0B9E" w:rsidP="00DA0B9E">
      <w:pPr>
        <w:pStyle w:val="Heading31"/>
      </w:pPr>
      <w:r>
        <w:lastRenderedPageBreak/>
        <w:t>Amended and New Items</w:t>
      </w:r>
    </w:p>
    <w:p w:rsidR="00DA0B9E" w:rsidRDefault="00DA0B9E" w:rsidP="00FA1589">
      <w:pPr>
        <w:pStyle w:val="Textbody"/>
        <w:ind w:right="386"/>
      </w:pPr>
    </w:p>
    <w:p w:rsidR="00FA1589" w:rsidRDefault="00814F56" w:rsidP="00FA1589">
      <w:pPr>
        <w:pStyle w:val="Textbody"/>
        <w:ind w:right="386"/>
      </w:pPr>
      <w:r>
        <w:t xml:space="preserve">Resulting from this meeting and the Working Session, </w:t>
      </w:r>
      <w:r w:rsidR="00FA1589">
        <w:t>one action item needs to be amended (32-02) and two new ones need to be raised:</w:t>
      </w:r>
      <w:r>
        <w:t xml:space="preserve"> </w:t>
      </w:r>
    </w:p>
    <w:p w:rsidR="00FA1589" w:rsidRDefault="00FA1589" w:rsidP="009B1844">
      <w:pPr>
        <w:jc w:val="both"/>
      </w:pPr>
    </w:p>
    <w:p w:rsidR="00DA0B9E" w:rsidRDefault="00DA0B9E" w:rsidP="00FA1589">
      <w:pPr>
        <w:pStyle w:val="Textbody"/>
        <w:numPr>
          <w:ilvl w:val="0"/>
          <w:numId w:val="27"/>
        </w:numPr>
      </w:pPr>
      <w:r>
        <w:t>Action 32-02: Change from: “</w:t>
      </w:r>
      <w:r>
        <w:rPr>
          <w:szCs w:val="22"/>
        </w:rPr>
        <w:t>Request ISO to correct information about Liaison Organizations on the SC24 web-site, to reflect the revised definitions given in the current ISO Directives”, to “Request the SC24 Secretariat to liaise with ISO to verify whether the liaison categories assigned to SC 24 Liaison Organizations correspond with the current definitions of the categories and if they do not, take appropriate action to correct them”</w:t>
      </w:r>
    </w:p>
    <w:p w:rsidR="00FA1589" w:rsidRDefault="00FA1589" w:rsidP="00FA1589">
      <w:pPr>
        <w:pStyle w:val="Textbody"/>
        <w:numPr>
          <w:ilvl w:val="0"/>
          <w:numId w:val="27"/>
        </w:numPr>
      </w:pPr>
      <w:r>
        <w:t>Action 33-01: Update the front page of the SC 24 Registry to provide additional classes with links to a list of their contents</w:t>
      </w:r>
    </w:p>
    <w:p w:rsidR="00515BEC" w:rsidRDefault="00FA1589" w:rsidP="00DA0B9E">
      <w:pPr>
        <w:pStyle w:val="Textbody"/>
        <w:numPr>
          <w:ilvl w:val="0"/>
          <w:numId w:val="27"/>
        </w:numPr>
      </w:pPr>
      <w:r>
        <w:t xml:space="preserve">Action 33-02: </w:t>
      </w:r>
      <w:r w:rsidRPr="00B46016">
        <w:t>Investigate wheth</w:t>
      </w:r>
      <w:r>
        <w:t xml:space="preserve">er persons other than the WG 8 </w:t>
      </w:r>
      <w:proofErr w:type="spellStart"/>
      <w:r>
        <w:t>C</w:t>
      </w:r>
      <w:r w:rsidRPr="00B46016">
        <w:t>onvenor</w:t>
      </w:r>
      <w:proofErr w:type="spellEnd"/>
      <w:r w:rsidRPr="00B46016">
        <w:t xml:space="preserve"> may edit the WG 8 document folder</w:t>
      </w:r>
    </w:p>
    <w:p w:rsidR="00405476" w:rsidRDefault="00405476" w:rsidP="00405476">
      <w:pPr>
        <w:spacing w:after="120"/>
        <w:ind w:left="-567"/>
      </w:pPr>
    </w:p>
    <w:p w:rsidR="00006840" w:rsidRDefault="00C304A5">
      <w:pPr>
        <w:pStyle w:val="Textbody"/>
        <w:ind w:right="386"/>
      </w:pPr>
      <w:r>
        <w:t xml:space="preserve">The updated action list is shown in </w:t>
      </w:r>
      <w:bookmarkStart w:id="8" w:name="AppendixG"/>
      <w:r w:rsidR="004211D8">
        <w:fldChar w:fldCharType="begin"/>
      </w:r>
      <w:r w:rsidR="001B3B2B">
        <w:instrText xml:space="preserve"> HYPERLINK  \l "AppendixF" </w:instrText>
      </w:r>
      <w:r w:rsidR="004211D8">
        <w:fldChar w:fldCharType="separate"/>
      </w:r>
      <w:r w:rsidR="001B3B2B" w:rsidRPr="001B3B2B">
        <w:rPr>
          <w:rStyle w:val="Hyperlink"/>
        </w:rPr>
        <w:t>Appendix G</w:t>
      </w:r>
      <w:bookmarkEnd w:id="8"/>
      <w:r w:rsidR="004211D8">
        <w:fldChar w:fldCharType="end"/>
      </w:r>
      <w:r w:rsidR="001B3B2B">
        <w:t>.</w:t>
      </w:r>
    </w:p>
    <w:p w:rsidR="00E74515" w:rsidRPr="00C9349C" w:rsidRDefault="00E74515">
      <w:pPr>
        <w:pStyle w:val="Textbody"/>
        <w:ind w:right="386"/>
        <w:rPr>
          <w:sz w:val="16"/>
        </w:rPr>
      </w:pPr>
    </w:p>
    <w:p w:rsidR="00C304A5" w:rsidRDefault="00090075" w:rsidP="00090075">
      <w:pPr>
        <w:pStyle w:val="Heading21"/>
      </w:pPr>
      <w:r>
        <w:t>Adjourn</w:t>
      </w:r>
    </w:p>
    <w:p w:rsidR="004C2984" w:rsidRDefault="00C304A5" w:rsidP="00AC393E">
      <w:pPr>
        <w:pStyle w:val="Heading31"/>
      </w:pPr>
      <w:r w:rsidRPr="00D41C53">
        <w:t xml:space="preserve">The Plenary meeting closed at </w:t>
      </w:r>
      <w:r w:rsidR="00A87224">
        <w:t>10</w:t>
      </w:r>
      <w:r w:rsidR="00006840">
        <w:t>:</w:t>
      </w:r>
      <w:r w:rsidR="00DA0B9E">
        <w:t>00 (local time)</w:t>
      </w:r>
      <w:r w:rsidRPr="00D15932">
        <w:t>.</w:t>
      </w:r>
      <w:r w:rsidRPr="00D41C53">
        <w:t xml:space="preserve"> </w:t>
      </w:r>
      <w:bookmarkStart w:id="9" w:name="_Appendix_A"/>
      <w:bookmarkEnd w:id="9"/>
    </w:p>
    <w:p w:rsidR="005534DD" w:rsidRPr="00CF7A33" w:rsidRDefault="005534DD" w:rsidP="00CF7A33">
      <w:pPr>
        <w:pStyle w:val="Textbody"/>
        <w:rPr>
          <w:rFonts w:cs="Cambria"/>
          <w:szCs w:val="24"/>
        </w:rPr>
      </w:pPr>
    </w:p>
    <w:p w:rsidR="00F07C9C" w:rsidRPr="009F4C54" w:rsidRDefault="004211D8" w:rsidP="009F4C54">
      <w:pPr>
        <w:pStyle w:val="Textbody"/>
        <w:jc w:val="left"/>
      </w:pPr>
      <w:hyperlink w:anchor="Top" w:history="1">
        <w:r w:rsidR="001A27A3" w:rsidRPr="00722D79">
          <w:rPr>
            <w:rStyle w:val="Hyperlink"/>
            <w:rFonts w:cs="Cambria"/>
            <w:szCs w:val="22"/>
          </w:rPr>
          <w:t>Back to Top</w:t>
        </w:r>
      </w:hyperlink>
      <w:r w:rsidR="005B1114">
        <w:br w:type="page"/>
      </w:r>
    </w:p>
    <w:p w:rsidR="00102E93" w:rsidRDefault="00102E93" w:rsidP="00102E93">
      <w:pPr>
        <w:pStyle w:val="Heading1"/>
        <w:spacing w:before="120"/>
        <w:jc w:val="center"/>
        <w:rPr>
          <w:rFonts w:ascii="Tahoma" w:hAnsi="Tahoma"/>
          <w:color w:val="auto"/>
          <w:sz w:val="28"/>
        </w:rPr>
      </w:pPr>
      <w:bookmarkStart w:id="10" w:name="Appendix0"/>
      <w:bookmarkEnd w:id="10"/>
      <w:r>
        <w:rPr>
          <w:rFonts w:ascii="Tahoma" w:hAnsi="Tahoma"/>
          <w:color w:val="auto"/>
          <w:sz w:val="28"/>
        </w:rPr>
        <w:lastRenderedPageBreak/>
        <w:t>Appendix A</w:t>
      </w:r>
    </w:p>
    <w:p w:rsidR="00102E93" w:rsidRDefault="00102E93" w:rsidP="00102E93">
      <w:pPr>
        <w:pStyle w:val="Heading1"/>
        <w:spacing w:before="120"/>
        <w:jc w:val="center"/>
        <w:rPr>
          <w:rFonts w:ascii="Tahoma" w:hAnsi="Tahoma"/>
          <w:color w:val="auto"/>
          <w:sz w:val="28"/>
        </w:rPr>
      </w:pPr>
      <w:r>
        <w:rPr>
          <w:rFonts w:ascii="Tahoma" w:hAnsi="Tahoma"/>
          <w:color w:val="auto"/>
          <w:sz w:val="28"/>
        </w:rPr>
        <w:t>Technical Presentations Agenda</w:t>
      </w:r>
    </w:p>
    <w:p w:rsidR="00102E93" w:rsidRDefault="00102E93" w:rsidP="00102E93">
      <w:pPr>
        <w:jc w:val="center"/>
        <w:rPr>
          <w:b/>
        </w:rPr>
      </w:pPr>
      <w:r>
        <w:rPr>
          <w:b/>
        </w:rPr>
        <w:t>Monday 7</w:t>
      </w:r>
      <w:r w:rsidRPr="005B1114">
        <w:rPr>
          <w:b/>
          <w:vertAlign w:val="superscript"/>
        </w:rPr>
        <w:t>th</w:t>
      </w:r>
      <w:r>
        <w:rPr>
          <w:b/>
        </w:rPr>
        <w:t xml:space="preserve"> August 2017</w:t>
      </w:r>
    </w:p>
    <w:p w:rsidR="00102E93" w:rsidRDefault="00102E93" w:rsidP="00102E93">
      <w:pPr>
        <w:jc w:val="center"/>
        <w:rPr>
          <w:b/>
        </w:rPr>
      </w:pPr>
    </w:p>
    <w:p w:rsidR="00102E93" w:rsidRDefault="00E91E68" w:rsidP="00102E93">
      <w:pPr>
        <w:jc w:val="center"/>
        <w:rPr>
          <w:b/>
        </w:rPr>
      </w:pPr>
      <w:r>
        <w:rPr>
          <w:b/>
        </w:rPr>
        <w:t>08:30 – 17:30</w:t>
      </w:r>
      <w:r w:rsidR="00EF1D89">
        <w:rPr>
          <w:b/>
        </w:rPr>
        <w:t xml:space="preserve"> (Arlington, USA Eastern)</w:t>
      </w:r>
    </w:p>
    <w:p w:rsidR="00102E93" w:rsidRDefault="00102E93" w:rsidP="00102E93">
      <w:pPr>
        <w:jc w:val="center"/>
      </w:pPr>
    </w:p>
    <w:tbl>
      <w:tblPr>
        <w:tblW w:w="9680" w:type="dxa"/>
        <w:tblInd w:w="88" w:type="dxa"/>
        <w:tblLook w:val="0000"/>
      </w:tblPr>
      <w:tblGrid>
        <w:gridCol w:w="1160"/>
        <w:gridCol w:w="1400"/>
        <w:gridCol w:w="5257"/>
        <w:gridCol w:w="1863"/>
      </w:tblGrid>
      <w:tr w:rsidR="00102E93" w:rsidRPr="005B1114">
        <w:trPr>
          <w:trHeight w:val="24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2E93" w:rsidRPr="005B1114" w:rsidRDefault="00102E93" w:rsidP="00102E93">
            <w:pPr>
              <w:tabs>
                <w:tab w:val="clear" w:pos="720"/>
              </w:tabs>
              <w:suppressAutoHyphens w:val="0"/>
              <w:jc w:val="center"/>
              <w:rPr>
                <w:rFonts w:ascii="Arial" w:hAnsi="Arial" w:cs="Times New Roman"/>
                <w:b/>
                <w:bCs/>
                <w:color w:val="000000"/>
                <w:sz w:val="20"/>
                <w:szCs w:val="20"/>
                <w:lang w:val="en-GB"/>
              </w:rPr>
            </w:pPr>
            <w:r w:rsidRPr="005B1114">
              <w:rPr>
                <w:rFonts w:ascii="Arial" w:hAnsi="Arial" w:cs="Times New Roman"/>
                <w:b/>
                <w:bCs/>
                <w:color w:val="000000"/>
                <w:sz w:val="20"/>
                <w:szCs w:val="20"/>
                <w:lang w:val="en-GB"/>
              </w:rPr>
              <w:t>Time Slot</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2E93" w:rsidRPr="005B1114" w:rsidRDefault="00102E93" w:rsidP="00102E93">
            <w:pPr>
              <w:tabs>
                <w:tab w:val="clear" w:pos="720"/>
              </w:tabs>
              <w:suppressAutoHyphens w:val="0"/>
              <w:jc w:val="center"/>
              <w:rPr>
                <w:rFonts w:ascii="Arial" w:hAnsi="Arial" w:cs="Times New Roman"/>
                <w:b/>
                <w:bCs/>
                <w:color w:val="000000"/>
                <w:sz w:val="20"/>
                <w:szCs w:val="20"/>
                <w:lang w:val="en-GB"/>
              </w:rPr>
            </w:pPr>
            <w:r w:rsidRPr="005B1114">
              <w:rPr>
                <w:rFonts w:ascii="Arial" w:hAnsi="Arial" w:cs="Times New Roman"/>
                <w:b/>
                <w:bCs/>
                <w:color w:val="000000"/>
                <w:sz w:val="20"/>
                <w:szCs w:val="20"/>
                <w:lang w:val="en-GB"/>
              </w:rPr>
              <w:t>Duration</w:t>
            </w:r>
          </w:p>
        </w:tc>
        <w:tc>
          <w:tcPr>
            <w:tcW w:w="52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2E93" w:rsidRPr="005B1114" w:rsidRDefault="00102E93" w:rsidP="00102E93">
            <w:pPr>
              <w:tabs>
                <w:tab w:val="clear" w:pos="720"/>
              </w:tabs>
              <w:suppressAutoHyphens w:val="0"/>
              <w:jc w:val="center"/>
              <w:rPr>
                <w:rFonts w:ascii="Arial" w:hAnsi="Arial" w:cs="Times New Roman"/>
                <w:b/>
                <w:bCs/>
                <w:color w:val="000000"/>
                <w:sz w:val="20"/>
                <w:szCs w:val="20"/>
                <w:lang w:val="en-GB"/>
              </w:rPr>
            </w:pPr>
            <w:r w:rsidRPr="005B1114">
              <w:rPr>
                <w:rFonts w:ascii="Arial" w:hAnsi="Arial" w:cs="Times New Roman"/>
                <w:b/>
                <w:bCs/>
                <w:color w:val="000000"/>
                <w:sz w:val="20"/>
                <w:szCs w:val="20"/>
                <w:lang w:val="en-GB"/>
              </w:rPr>
              <w:t>Topic</w:t>
            </w:r>
          </w:p>
        </w:tc>
        <w:tc>
          <w:tcPr>
            <w:tcW w:w="1863" w:type="dxa"/>
            <w:tcBorders>
              <w:top w:val="single" w:sz="4" w:space="0" w:color="auto"/>
              <w:left w:val="nil"/>
              <w:bottom w:val="single" w:sz="4" w:space="0" w:color="auto"/>
              <w:right w:val="single" w:sz="4" w:space="0" w:color="auto"/>
            </w:tcBorders>
            <w:shd w:val="clear" w:color="auto" w:fill="auto"/>
            <w:noWrap/>
            <w:vAlign w:val="bottom"/>
          </w:tcPr>
          <w:p w:rsidR="00102E93" w:rsidRPr="005B1114" w:rsidRDefault="00102E93" w:rsidP="00102E93">
            <w:pPr>
              <w:tabs>
                <w:tab w:val="clear" w:pos="720"/>
              </w:tabs>
              <w:suppressAutoHyphens w:val="0"/>
              <w:jc w:val="center"/>
              <w:rPr>
                <w:rFonts w:ascii="Arial" w:hAnsi="Arial" w:cs="Times New Roman"/>
                <w:b/>
                <w:bCs/>
                <w:color w:val="000000"/>
                <w:sz w:val="20"/>
                <w:szCs w:val="20"/>
                <w:lang w:val="en-GB"/>
              </w:rPr>
            </w:pPr>
            <w:proofErr w:type="spellStart"/>
            <w:r w:rsidRPr="005B1114">
              <w:rPr>
                <w:rFonts w:ascii="Arial" w:hAnsi="Arial" w:cs="Times New Roman"/>
                <w:b/>
                <w:bCs/>
                <w:color w:val="000000"/>
                <w:sz w:val="20"/>
                <w:szCs w:val="20"/>
                <w:lang w:val="en-GB"/>
              </w:rPr>
              <w:t>Presentor</w:t>
            </w:r>
            <w:proofErr w:type="spellEnd"/>
          </w:p>
        </w:tc>
      </w:tr>
      <w:tr w:rsidR="00102E93" w:rsidRPr="005B1114">
        <w:trPr>
          <w:trHeight w:val="24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E93" w:rsidRPr="005B1114" w:rsidRDefault="00102E93" w:rsidP="00102E93">
            <w:pPr>
              <w:tabs>
                <w:tab w:val="clear" w:pos="720"/>
              </w:tabs>
              <w:suppressAutoHyphens w:val="0"/>
              <w:jc w:val="center"/>
              <w:rPr>
                <w:rFonts w:ascii="Arial" w:hAnsi="Arial" w:cs="Times New Roman"/>
                <w:b/>
                <w:bCs/>
                <w:color w:val="000000"/>
                <w:sz w:val="20"/>
                <w:szCs w:val="20"/>
                <w:lang w:val="en-GB"/>
              </w:rPr>
            </w:pPr>
            <w:r w:rsidRPr="005B1114">
              <w:rPr>
                <w:rFonts w:ascii="Arial" w:hAnsi="Arial" w:cs="Times New Roman"/>
                <w:b/>
                <w:bCs/>
                <w:color w:val="000000"/>
                <w:sz w:val="20"/>
                <w:szCs w:val="20"/>
                <w:lang w:val="en-GB"/>
              </w:rPr>
              <w:t>1</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2E93" w:rsidRPr="005B1114" w:rsidRDefault="00102E93" w:rsidP="00102E93">
            <w:pPr>
              <w:tabs>
                <w:tab w:val="clear" w:pos="720"/>
              </w:tabs>
              <w:suppressAutoHyphens w:val="0"/>
              <w:jc w:val="center"/>
              <w:rPr>
                <w:rFonts w:ascii="Arial" w:hAnsi="Arial" w:cs="Times New Roman"/>
                <w:color w:val="000000"/>
                <w:sz w:val="20"/>
                <w:szCs w:val="20"/>
                <w:lang w:val="en-GB"/>
              </w:rPr>
            </w:pPr>
            <w:r w:rsidRPr="005B1114">
              <w:rPr>
                <w:rFonts w:ascii="Arial" w:hAnsi="Arial" w:cs="Times New Roman"/>
                <w:color w:val="000000"/>
                <w:sz w:val="20"/>
                <w:szCs w:val="20"/>
                <w:lang w:val="en-GB"/>
              </w:rPr>
              <w:t>30</w:t>
            </w:r>
          </w:p>
        </w:tc>
        <w:tc>
          <w:tcPr>
            <w:tcW w:w="52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2E93" w:rsidRPr="005B1114" w:rsidRDefault="00102E93" w:rsidP="00102E93">
            <w:pPr>
              <w:tabs>
                <w:tab w:val="clear" w:pos="720"/>
              </w:tabs>
              <w:suppressAutoHyphens w:val="0"/>
              <w:rPr>
                <w:rFonts w:ascii="Arial" w:hAnsi="Arial" w:cs="Times New Roman"/>
                <w:color w:val="000000"/>
                <w:sz w:val="20"/>
                <w:szCs w:val="20"/>
                <w:lang w:val="en-GB"/>
              </w:rPr>
            </w:pPr>
            <w:r w:rsidRPr="005B1114">
              <w:rPr>
                <w:rFonts w:ascii="Arial" w:hAnsi="Arial" w:cs="Times New Roman"/>
                <w:color w:val="000000"/>
                <w:sz w:val="20"/>
                <w:szCs w:val="20"/>
                <w:lang w:val="en-GB"/>
              </w:rPr>
              <w:t>SC24 Update &amp; JTC1 System Integration</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102E93" w:rsidRPr="005B1114" w:rsidRDefault="00102E93" w:rsidP="00102E93">
            <w:pPr>
              <w:tabs>
                <w:tab w:val="clear" w:pos="720"/>
              </w:tabs>
              <w:suppressAutoHyphens w:val="0"/>
              <w:rPr>
                <w:rFonts w:ascii="Arial" w:hAnsi="Arial" w:cs="Times New Roman"/>
                <w:color w:val="000000"/>
                <w:sz w:val="20"/>
                <w:szCs w:val="20"/>
                <w:lang w:val="en-GB"/>
              </w:rPr>
            </w:pPr>
            <w:r w:rsidRPr="005B1114">
              <w:rPr>
                <w:rFonts w:ascii="Arial" w:hAnsi="Arial" w:cs="Times New Roman"/>
                <w:color w:val="000000"/>
                <w:sz w:val="20"/>
                <w:szCs w:val="20"/>
                <w:lang w:val="en-GB"/>
              </w:rPr>
              <w:t>M. Lee</w:t>
            </w:r>
          </w:p>
        </w:tc>
      </w:tr>
      <w:tr w:rsidR="00102E93" w:rsidRPr="005B1114">
        <w:trPr>
          <w:trHeight w:val="240"/>
        </w:trPr>
        <w:tc>
          <w:tcPr>
            <w:tcW w:w="1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02E93" w:rsidRPr="005B1114" w:rsidRDefault="00102E93" w:rsidP="00102E93">
            <w:pPr>
              <w:tabs>
                <w:tab w:val="clear" w:pos="720"/>
              </w:tabs>
              <w:suppressAutoHyphens w:val="0"/>
              <w:jc w:val="center"/>
              <w:rPr>
                <w:rFonts w:ascii="Arial" w:hAnsi="Arial" w:cs="Times New Roman"/>
                <w:b/>
                <w:bCs/>
                <w:color w:val="000000"/>
                <w:sz w:val="20"/>
                <w:szCs w:val="20"/>
                <w:lang w:val="en-GB"/>
              </w:rPr>
            </w:pPr>
            <w:r w:rsidRPr="005B1114">
              <w:rPr>
                <w:rFonts w:ascii="Arial" w:hAnsi="Arial" w:cs="Times New Roman"/>
                <w:b/>
                <w:bCs/>
                <w:color w:val="000000"/>
                <w:sz w:val="20"/>
                <w:szCs w:val="20"/>
                <w:lang w:val="en-GB"/>
              </w:rPr>
              <w:t>2</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2E93" w:rsidRPr="005B1114" w:rsidRDefault="00102E93" w:rsidP="00102E93">
            <w:pPr>
              <w:tabs>
                <w:tab w:val="clear" w:pos="720"/>
              </w:tabs>
              <w:suppressAutoHyphens w:val="0"/>
              <w:jc w:val="center"/>
              <w:rPr>
                <w:rFonts w:ascii="Arial" w:hAnsi="Arial" w:cs="Times New Roman"/>
                <w:color w:val="000000"/>
                <w:sz w:val="20"/>
                <w:szCs w:val="20"/>
                <w:lang w:val="en-GB"/>
              </w:rPr>
            </w:pPr>
            <w:r w:rsidRPr="005B1114">
              <w:rPr>
                <w:rFonts w:ascii="Arial" w:hAnsi="Arial" w:cs="Times New Roman"/>
                <w:color w:val="000000"/>
                <w:sz w:val="20"/>
                <w:szCs w:val="20"/>
                <w:lang w:val="en-GB"/>
              </w:rPr>
              <w:t>15</w:t>
            </w:r>
          </w:p>
        </w:tc>
        <w:tc>
          <w:tcPr>
            <w:tcW w:w="52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2E93" w:rsidRPr="005B1114" w:rsidRDefault="00102E93" w:rsidP="00102E93">
            <w:pPr>
              <w:tabs>
                <w:tab w:val="clear" w:pos="720"/>
              </w:tabs>
              <w:suppressAutoHyphens w:val="0"/>
              <w:rPr>
                <w:rFonts w:ascii="Arial" w:hAnsi="Arial" w:cs="Times New Roman"/>
                <w:color w:val="000000"/>
                <w:sz w:val="20"/>
                <w:szCs w:val="20"/>
                <w:lang w:val="en-GB"/>
              </w:rPr>
            </w:pPr>
            <w:r w:rsidRPr="005B1114">
              <w:rPr>
                <w:rFonts w:ascii="Arial" w:hAnsi="Arial" w:cs="Times New Roman"/>
                <w:color w:val="000000"/>
                <w:sz w:val="20"/>
                <w:szCs w:val="20"/>
                <w:lang w:val="en-GB"/>
              </w:rPr>
              <w:t>WG6 Overview/Roadmap</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102E93" w:rsidRPr="005B1114" w:rsidRDefault="00102E93" w:rsidP="00102E93">
            <w:pPr>
              <w:tabs>
                <w:tab w:val="clear" w:pos="720"/>
              </w:tabs>
              <w:suppressAutoHyphens w:val="0"/>
              <w:rPr>
                <w:rFonts w:ascii="Arial" w:hAnsi="Arial" w:cs="Times New Roman"/>
                <w:color w:val="000000"/>
                <w:sz w:val="20"/>
                <w:szCs w:val="20"/>
                <w:lang w:val="en-GB"/>
              </w:rPr>
            </w:pPr>
            <w:r w:rsidRPr="005B1114">
              <w:rPr>
                <w:rFonts w:ascii="Arial" w:hAnsi="Arial" w:cs="Times New Roman"/>
                <w:color w:val="000000"/>
                <w:sz w:val="20"/>
                <w:szCs w:val="20"/>
                <w:lang w:val="en-GB"/>
              </w:rPr>
              <w:t xml:space="preserve">R. </w:t>
            </w:r>
            <w:proofErr w:type="spellStart"/>
            <w:r w:rsidRPr="005B1114">
              <w:rPr>
                <w:rFonts w:ascii="Arial" w:hAnsi="Arial" w:cs="Times New Roman"/>
                <w:color w:val="000000"/>
                <w:sz w:val="20"/>
                <w:szCs w:val="20"/>
                <w:lang w:val="en-GB"/>
              </w:rPr>
              <w:t>Puk</w:t>
            </w:r>
            <w:proofErr w:type="spellEnd"/>
          </w:p>
        </w:tc>
      </w:tr>
      <w:tr w:rsidR="00102E93" w:rsidRPr="005B1114">
        <w:trPr>
          <w:trHeight w:val="240"/>
        </w:trPr>
        <w:tc>
          <w:tcPr>
            <w:tcW w:w="1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2E93" w:rsidRPr="005B1114" w:rsidRDefault="00102E93" w:rsidP="00102E93">
            <w:pPr>
              <w:tabs>
                <w:tab w:val="clear" w:pos="720"/>
              </w:tabs>
              <w:suppressAutoHyphens w:val="0"/>
              <w:rPr>
                <w:rFonts w:ascii="Arial" w:hAnsi="Arial" w:cs="Times New Roman"/>
                <w:b/>
                <w:bCs/>
                <w:color w:val="000000"/>
                <w:sz w:val="20"/>
                <w:szCs w:val="20"/>
                <w:lang w:val="en-GB"/>
              </w:rPr>
            </w:pP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2E93" w:rsidRPr="005B1114" w:rsidRDefault="00102E93" w:rsidP="00102E93">
            <w:pPr>
              <w:tabs>
                <w:tab w:val="clear" w:pos="720"/>
              </w:tabs>
              <w:suppressAutoHyphens w:val="0"/>
              <w:jc w:val="center"/>
              <w:rPr>
                <w:rFonts w:ascii="Arial" w:hAnsi="Arial" w:cs="Times New Roman"/>
                <w:color w:val="000000"/>
                <w:sz w:val="20"/>
                <w:szCs w:val="20"/>
                <w:lang w:val="en-GB"/>
              </w:rPr>
            </w:pPr>
            <w:r w:rsidRPr="005B1114">
              <w:rPr>
                <w:rFonts w:ascii="Arial" w:hAnsi="Arial" w:cs="Times New Roman"/>
                <w:color w:val="000000"/>
                <w:sz w:val="20"/>
                <w:szCs w:val="20"/>
                <w:lang w:val="en-GB"/>
              </w:rPr>
              <w:t>15</w:t>
            </w:r>
          </w:p>
        </w:tc>
        <w:tc>
          <w:tcPr>
            <w:tcW w:w="52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2E93" w:rsidRPr="005B1114" w:rsidRDefault="00102E93" w:rsidP="00102E93">
            <w:pPr>
              <w:tabs>
                <w:tab w:val="clear" w:pos="720"/>
              </w:tabs>
              <w:suppressAutoHyphens w:val="0"/>
              <w:rPr>
                <w:rFonts w:ascii="Arial" w:hAnsi="Arial" w:cs="Times New Roman"/>
                <w:color w:val="000000"/>
                <w:sz w:val="20"/>
                <w:szCs w:val="20"/>
                <w:lang w:val="en-GB"/>
              </w:rPr>
            </w:pPr>
            <w:r w:rsidRPr="005B1114">
              <w:rPr>
                <w:rFonts w:ascii="Arial" w:hAnsi="Arial" w:cs="Times New Roman"/>
                <w:color w:val="000000"/>
                <w:sz w:val="20"/>
                <w:szCs w:val="20"/>
                <w:lang w:val="en-GB"/>
              </w:rPr>
              <w:t>WG7 Overview/Roadmap</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102E93" w:rsidRPr="005B1114" w:rsidRDefault="00102E93" w:rsidP="00102E93">
            <w:pPr>
              <w:tabs>
                <w:tab w:val="clear" w:pos="720"/>
              </w:tabs>
              <w:suppressAutoHyphens w:val="0"/>
              <w:rPr>
                <w:rFonts w:ascii="Arial" w:hAnsi="Arial" w:cs="Times New Roman"/>
                <w:color w:val="000000"/>
                <w:sz w:val="20"/>
                <w:szCs w:val="20"/>
                <w:lang w:val="en-GB"/>
              </w:rPr>
            </w:pPr>
            <w:r w:rsidRPr="005B1114">
              <w:rPr>
                <w:rFonts w:ascii="Arial" w:hAnsi="Arial" w:cs="Times New Roman"/>
                <w:color w:val="000000"/>
                <w:sz w:val="20"/>
                <w:szCs w:val="20"/>
                <w:lang w:val="en-GB"/>
              </w:rPr>
              <w:t>Y. Chung</w:t>
            </w:r>
          </w:p>
        </w:tc>
      </w:tr>
      <w:tr w:rsidR="00102E93" w:rsidRPr="005B1114">
        <w:trPr>
          <w:trHeight w:val="240"/>
        </w:trPr>
        <w:tc>
          <w:tcPr>
            <w:tcW w:w="1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02E93" w:rsidRPr="005B1114" w:rsidRDefault="00102E93" w:rsidP="00102E93">
            <w:pPr>
              <w:tabs>
                <w:tab w:val="clear" w:pos="720"/>
              </w:tabs>
              <w:suppressAutoHyphens w:val="0"/>
              <w:jc w:val="center"/>
              <w:rPr>
                <w:rFonts w:ascii="Arial" w:hAnsi="Arial" w:cs="Times New Roman"/>
                <w:b/>
                <w:bCs/>
                <w:color w:val="000000"/>
                <w:sz w:val="20"/>
                <w:szCs w:val="20"/>
                <w:lang w:val="en-GB"/>
              </w:rPr>
            </w:pPr>
            <w:r w:rsidRPr="005B1114">
              <w:rPr>
                <w:rFonts w:ascii="Arial" w:hAnsi="Arial" w:cs="Times New Roman"/>
                <w:b/>
                <w:bCs/>
                <w:color w:val="000000"/>
                <w:sz w:val="20"/>
                <w:szCs w:val="20"/>
                <w:lang w:val="en-GB"/>
              </w:rPr>
              <w:t>3</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2E93" w:rsidRPr="005B1114" w:rsidRDefault="00102E93" w:rsidP="00102E93">
            <w:pPr>
              <w:tabs>
                <w:tab w:val="clear" w:pos="720"/>
              </w:tabs>
              <w:suppressAutoHyphens w:val="0"/>
              <w:jc w:val="center"/>
              <w:rPr>
                <w:rFonts w:ascii="Arial" w:hAnsi="Arial" w:cs="Times New Roman"/>
                <w:color w:val="000000"/>
                <w:sz w:val="20"/>
                <w:szCs w:val="20"/>
                <w:lang w:val="en-GB"/>
              </w:rPr>
            </w:pPr>
            <w:r w:rsidRPr="005B1114">
              <w:rPr>
                <w:rFonts w:ascii="Arial" w:hAnsi="Arial" w:cs="Times New Roman"/>
                <w:color w:val="000000"/>
                <w:sz w:val="20"/>
                <w:szCs w:val="20"/>
                <w:lang w:val="en-GB"/>
              </w:rPr>
              <w:t>15</w:t>
            </w:r>
          </w:p>
        </w:tc>
        <w:tc>
          <w:tcPr>
            <w:tcW w:w="52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2E93" w:rsidRPr="005B1114" w:rsidRDefault="00102E93" w:rsidP="00102E93">
            <w:pPr>
              <w:tabs>
                <w:tab w:val="clear" w:pos="720"/>
              </w:tabs>
              <w:suppressAutoHyphens w:val="0"/>
              <w:rPr>
                <w:rFonts w:ascii="Arial" w:hAnsi="Arial" w:cs="Times New Roman"/>
                <w:color w:val="000000"/>
                <w:sz w:val="20"/>
                <w:szCs w:val="20"/>
                <w:lang w:val="en-GB"/>
              </w:rPr>
            </w:pPr>
            <w:r w:rsidRPr="005B1114">
              <w:rPr>
                <w:rFonts w:ascii="Arial" w:hAnsi="Arial" w:cs="Times New Roman"/>
                <w:color w:val="000000"/>
                <w:sz w:val="20"/>
                <w:szCs w:val="20"/>
                <w:lang w:val="en-GB"/>
              </w:rPr>
              <w:t>WG8 Overview/Roadmap</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102E93" w:rsidRPr="005B1114" w:rsidRDefault="00102E93" w:rsidP="00102E93">
            <w:pPr>
              <w:tabs>
                <w:tab w:val="clear" w:pos="720"/>
              </w:tabs>
              <w:suppressAutoHyphens w:val="0"/>
              <w:rPr>
                <w:rFonts w:ascii="Arial" w:hAnsi="Arial" w:cs="Times New Roman"/>
                <w:color w:val="000000"/>
                <w:sz w:val="20"/>
                <w:szCs w:val="20"/>
                <w:lang w:val="en-GB"/>
              </w:rPr>
            </w:pPr>
            <w:r w:rsidRPr="005B1114">
              <w:rPr>
                <w:rFonts w:ascii="Arial" w:hAnsi="Arial" w:cs="Times New Roman"/>
                <w:color w:val="000000"/>
                <w:sz w:val="20"/>
                <w:szCs w:val="20"/>
                <w:lang w:val="en-GB"/>
              </w:rPr>
              <w:t xml:space="preserve">J. </w:t>
            </w:r>
            <w:proofErr w:type="spellStart"/>
            <w:r w:rsidRPr="005B1114">
              <w:rPr>
                <w:rFonts w:ascii="Arial" w:hAnsi="Arial" w:cs="Times New Roman"/>
                <w:color w:val="000000"/>
                <w:sz w:val="20"/>
                <w:szCs w:val="20"/>
                <w:lang w:val="en-GB"/>
              </w:rPr>
              <w:t>Cogman</w:t>
            </w:r>
            <w:proofErr w:type="spellEnd"/>
          </w:p>
        </w:tc>
      </w:tr>
      <w:tr w:rsidR="00102E93" w:rsidRPr="005B1114">
        <w:trPr>
          <w:trHeight w:val="240"/>
        </w:trPr>
        <w:tc>
          <w:tcPr>
            <w:tcW w:w="1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2E93" w:rsidRPr="005B1114" w:rsidRDefault="00102E93" w:rsidP="00102E93">
            <w:pPr>
              <w:tabs>
                <w:tab w:val="clear" w:pos="720"/>
              </w:tabs>
              <w:suppressAutoHyphens w:val="0"/>
              <w:rPr>
                <w:rFonts w:ascii="Arial" w:hAnsi="Arial" w:cs="Times New Roman"/>
                <w:b/>
                <w:bCs/>
                <w:color w:val="000000"/>
                <w:sz w:val="20"/>
                <w:szCs w:val="20"/>
                <w:lang w:val="en-GB"/>
              </w:rPr>
            </w:pP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2E93" w:rsidRPr="005B1114" w:rsidRDefault="00102E93" w:rsidP="00102E93">
            <w:pPr>
              <w:tabs>
                <w:tab w:val="clear" w:pos="720"/>
              </w:tabs>
              <w:suppressAutoHyphens w:val="0"/>
              <w:jc w:val="center"/>
              <w:rPr>
                <w:rFonts w:ascii="Arial" w:hAnsi="Arial" w:cs="Times New Roman"/>
                <w:color w:val="000000"/>
                <w:sz w:val="20"/>
                <w:szCs w:val="20"/>
                <w:lang w:val="en-GB"/>
              </w:rPr>
            </w:pPr>
            <w:r w:rsidRPr="005B1114">
              <w:rPr>
                <w:rFonts w:ascii="Arial" w:hAnsi="Arial" w:cs="Times New Roman"/>
                <w:color w:val="000000"/>
                <w:sz w:val="20"/>
                <w:szCs w:val="20"/>
                <w:lang w:val="en-GB"/>
              </w:rPr>
              <w:t>15</w:t>
            </w:r>
          </w:p>
        </w:tc>
        <w:tc>
          <w:tcPr>
            <w:tcW w:w="52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2E93" w:rsidRPr="005B1114" w:rsidRDefault="00102E93" w:rsidP="00102E93">
            <w:pPr>
              <w:tabs>
                <w:tab w:val="clear" w:pos="720"/>
              </w:tabs>
              <w:suppressAutoHyphens w:val="0"/>
              <w:rPr>
                <w:rFonts w:ascii="Arial" w:hAnsi="Arial" w:cs="Times New Roman"/>
                <w:color w:val="000000"/>
                <w:sz w:val="20"/>
                <w:szCs w:val="20"/>
                <w:lang w:val="en-GB"/>
              </w:rPr>
            </w:pPr>
            <w:r w:rsidRPr="005B1114">
              <w:rPr>
                <w:rFonts w:ascii="Arial" w:hAnsi="Arial" w:cs="Times New Roman"/>
                <w:color w:val="000000"/>
                <w:sz w:val="20"/>
                <w:szCs w:val="20"/>
                <w:lang w:val="en-GB"/>
              </w:rPr>
              <w:t>WG9 Overview/Roadmap</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102E93" w:rsidRPr="005B1114" w:rsidRDefault="00102E93" w:rsidP="00102E93">
            <w:pPr>
              <w:tabs>
                <w:tab w:val="clear" w:pos="720"/>
              </w:tabs>
              <w:suppressAutoHyphens w:val="0"/>
              <w:rPr>
                <w:rFonts w:ascii="Arial" w:hAnsi="Arial" w:cs="Times New Roman"/>
                <w:color w:val="000000"/>
                <w:sz w:val="20"/>
                <w:szCs w:val="20"/>
                <w:lang w:val="en-GB"/>
              </w:rPr>
            </w:pPr>
            <w:r w:rsidRPr="005B1114">
              <w:rPr>
                <w:rFonts w:ascii="Arial" w:hAnsi="Arial" w:cs="Times New Roman"/>
                <w:color w:val="000000"/>
                <w:sz w:val="20"/>
                <w:szCs w:val="20"/>
                <w:lang w:val="en-GB"/>
              </w:rPr>
              <w:t>G. Kim</w:t>
            </w:r>
          </w:p>
        </w:tc>
      </w:tr>
      <w:tr w:rsidR="00102E93" w:rsidRPr="005B1114">
        <w:trPr>
          <w:trHeight w:val="24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E93" w:rsidRPr="005B1114" w:rsidRDefault="00102E93" w:rsidP="00102E93">
            <w:pPr>
              <w:tabs>
                <w:tab w:val="clear" w:pos="720"/>
              </w:tabs>
              <w:suppressAutoHyphens w:val="0"/>
              <w:jc w:val="center"/>
              <w:rPr>
                <w:rFonts w:ascii="Arial" w:hAnsi="Arial" w:cs="Times New Roman"/>
                <w:b/>
                <w:bCs/>
                <w:color w:val="000000"/>
                <w:sz w:val="20"/>
                <w:szCs w:val="20"/>
                <w:lang w:val="en-GB"/>
              </w:rPr>
            </w:pPr>
            <w:r w:rsidRPr="005B1114">
              <w:rPr>
                <w:rFonts w:ascii="Arial" w:hAnsi="Arial" w:cs="Times New Roman"/>
                <w:b/>
                <w:bCs/>
                <w:color w:val="000000"/>
                <w:sz w:val="20"/>
                <w:szCs w:val="20"/>
                <w:lang w:val="en-GB"/>
              </w:rPr>
              <w:t>4</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2E93" w:rsidRPr="005B1114" w:rsidRDefault="00102E93" w:rsidP="00102E93">
            <w:pPr>
              <w:tabs>
                <w:tab w:val="clear" w:pos="720"/>
              </w:tabs>
              <w:suppressAutoHyphens w:val="0"/>
              <w:jc w:val="center"/>
              <w:rPr>
                <w:rFonts w:ascii="Arial" w:hAnsi="Arial" w:cs="Times New Roman"/>
                <w:color w:val="000000"/>
                <w:sz w:val="20"/>
                <w:szCs w:val="20"/>
                <w:lang w:val="en-GB"/>
              </w:rPr>
            </w:pPr>
            <w:r w:rsidRPr="005B1114">
              <w:rPr>
                <w:rFonts w:ascii="Arial" w:hAnsi="Arial" w:cs="Times New Roman"/>
                <w:color w:val="000000"/>
                <w:sz w:val="20"/>
                <w:szCs w:val="20"/>
                <w:lang w:val="en-GB"/>
              </w:rPr>
              <w:t>30</w:t>
            </w:r>
          </w:p>
        </w:tc>
        <w:tc>
          <w:tcPr>
            <w:tcW w:w="52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2E93" w:rsidRPr="005B1114" w:rsidRDefault="00102E93" w:rsidP="00102E93">
            <w:pPr>
              <w:tabs>
                <w:tab w:val="clear" w:pos="720"/>
              </w:tabs>
              <w:suppressAutoHyphens w:val="0"/>
              <w:rPr>
                <w:rFonts w:ascii="Arial" w:hAnsi="Arial" w:cs="Times New Roman"/>
                <w:color w:val="000000"/>
                <w:sz w:val="20"/>
                <w:szCs w:val="20"/>
                <w:lang w:val="en-GB"/>
              </w:rPr>
            </w:pPr>
            <w:proofErr w:type="spellStart"/>
            <w:r w:rsidRPr="005B1114">
              <w:rPr>
                <w:rFonts w:ascii="Arial" w:hAnsi="Arial" w:cs="Times New Roman"/>
                <w:color w:val="000000"/>
                <w:sz w:val="20"/>
                <w:szCs w:val="20"/>
                <w:lang w:val="en-GB"/>
              </w:rPr>
              <w:t>Oktal</w:t>
            </w:r>
            <w:proofErr w:type="spellEnd"/>
            <w:r w:rsidRPr="005B1114">
              <w:rPr>
                <w:rFonts w:ascii="Arial" w:hAnsi="Arial" w:cs="Times New Roman"/>
                <w:color w:val="000000"/>
                <w:sz w:val="20"/>
                <w:szCs w:val="20"/>
                <w:lang w:val="en-GB"/>
              </w:rPr>
              <w:t>-SE Presentation with info 2018 venue</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102E93" w:rsidRPr="005B1114" w:rsidRDefault="00102E93" w:rsidP="00102E93">
            <w:pPr>
              <w:tabs>
                <w:tab w:val="clear" w:pos="720"/>
              </w:tabs>
              <w:suppressAutoHyphens w:val="0"/>
              <w:rPr>
                <w:rFonts w:ascii="Arial" w:hAnsi="Arial" w:cs="Times New Roman"/>
                <w:color w:val="000000"/>
                <w:sz w:val="20"/>
                <w:szCs w:val="20"/>
                <w:lang w:val="en-GB"/>
              </w:rPr>
            </w:pPr>
            <w:r w:rsidRPr="005B1114">
              <w:rPr>
                <w:rFonts w:ascii="Arial" w:hAnsi="Arial" w:cs="Times New Roman"/>
                <w:color w:val="000000"/>
                <w:sz w:val="20"/>
                <w:szCs w:val="20"/>
                <w:lang w:val="en-GB"/>
              </w:rPr>
              <w:t xml:space="preserve">C. </w:t>
            </w:r>
            <w:proofErr w:type="spellStart"/>
            <w:r w:rsidRPr="005B1114">
              <w:rPr>
                <w:rFonts w:ascii="Arial" w:hAnsi="Arial" w:cs="Times New Roman"/>
                <w:color w:val="000000"/>
                <w:sz w:val="20"/>
                <w:szCs w:val="20"/>
                <w:lang w:val="en-GB"/>
              </w:rPr>
              <w:t>Nissoux</w:t>
            </w:r>
            <w:proofErr w:type="spellEnd"/>
          </w:p>
        </w:tc>
      </w:tr>
      <w:tr w:rsidR="00102E93" w:rsidRPr="005B1114">
        <w:trPr>
          <w:trHeight w:val="24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E93" w:rsidRPr="005B1114" w:rsidRDefault="00102E93" w:rsidP="00102E93">
            <w:pPr>
              <w:tabs>
                <w:tab w:val="clear" w:pos="720"/>
              </w:tabs>
              <w:suppressAutoHyphens w:val="0"/>
              <w:jc w:val="center"/>
              <w:rPr>
                <w:rFonts w:ascii="Arial" w:hAnsi="Arial" w:cs="Times New Roman"/>
                <w:b/>
                <w:bCs/>
                <w:color w:val="000000"/>
                <w:sz w:val="20"/>
                <w:szCs w:val="20"/>
                <w:lang w:val="en-GB"/>
              </w:rPr>
            </w:pPr>
            <w:r w:rsidRPr="005B1114">
              <w:rPr>
                <w:rFonts w:ascii="Arial" w:hAnsi="Arial" w:cs="Times New Roman"/>
                <w:b/>
                <w:bCs/>
                <w:color w:val="000000"/>
                <w:sz w:val="20"/>
                <w:szCs w:val="20"/>
                <w:lang w:val="en-GB"/>
              </w:rPr>
              <w:t>5</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2E93" w:rsidRPr="005B1114" w:rsidRDefault="00102E93" w:rsidP="00102E93">
            <w:pPr>
              <w:tabs>
                <w:tab w:val="clear" w:pos="720"/>
              </w:tabs>
              <w:suppressAutoHyphens w:val="0"/>
              <w:jc w:val="center"/>
              <w:rPr>
                <w:rFonts w:ascii="Arial" w:hAnsi="Arial" w:cs="Times New Roman"/>
                <w:color w:val="000000"/>
                <w:sz w:val="20"/>
                <w:szCs w:val="20"/>
                <w:lang w:val="en-GB"/>
              </w:rPr>
            </w:pPr>
            <w:r w:rsidRPr="005B1114">
              <w:rPr>
                <w:rFonts w:ascii="Arial" w:hAnsi="Arial" w:cs="Times New Roman"/>
                <w:color w:val="000000"/>
                <w:sz w:val="20"/>
                <w:szCs w:val="20"/>
                <w:lang w:val="en-GB"/>
              </w:rPr>
              <w:t>30</w:t>
            </w:r>
          </w:p>
        </w:tc>
        <w:tc>
          <w:tcPr>
            <w:tcW w:w="52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2E93" w:rsidRPr="005B1114" w:rsidRDefault="00102E93" w:rsidP="00102E93">
            <w:pPr>
              <w:tabs>
                <w:tab w:val="clear" w:pos="720"/>
              </w:tabs>
              <w:suppressAutoHyphens w:val="0"/>
              <w:rPr>
                <w:rFonts w:ascii="Arial" w:hAnsi="Arial" w:cs="Times New Roman"/>
                <w:color w:val="000000"/>
                <w:sz w:val="20"/>
                <w:szCs w:val="20"/>
                <w:lang w:val="en-GB"/>
              </w:rPr>
            </w:pPr>
            <w:r w:rsidRPr="005B1114">
              <w:rPr>
                <w:rFonts w:ascii="Arial" w:hAnsi="Arial" w:cs="Times New Roman"/>
                <w:color w:val="000000"/>
                <w:sz w:val="20"/>
                <w:szCs w:val="20"/>
                <w:lang w:val="en-GB"/>
              </w:rPr>
              <w:t>NGA presentation on map projections</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102E93" w:rsidRPr="005B1114" w:rsidRDefault="00102E93" w:rsidP="00102E93">
            <w:pPr>
              <w:tabs>
                <w:tab w:val="clear" w:pos="720"/>
              </w:tabs>
              <w:suppressAutoHyphens w:val="0"/>
              <w:rPr>
                <w:rFonts w:ascii="Arial" w:hAnsi="Arial" w:cs="Times New Roman"/>
                <w:color w:val="000000"/>
                <w:sz w:val="20"/>
                <w:szCs w:val="20"/>
                <w:lang w:val="en-GB"/>
              </w:rPr>
            </w:pPr>
            <w:r w:rsidRPr="005B1114">
              <w:rPr>
                <w:rFonts w:ascii="Arial" w:hAnsi="Arial" w:cs="Times New Roman"/>
                <w:color w:val="000000"/>
                <w:sz w:val="20"/>
                <w:szCs w:val="20"/>
                <w:lang w:val="en-GB"/>
              </w:rPr>
              <w:t>C. Rollins</w:t>
            </w:r>
          </w:p>
        </w:tc>
      </w:tr>
      <w:tr w:rsidR="00102E93" w:rsidRPr="005B1114">
        <w:trPr>
          <w:trHeight w:val="240"/>
        </w:trPr>
        <w:tc>
          <w:tcPr>
            <w:tcW w:w="1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02E93" w:rsidRPr="005B1114" w:rsidRDefault="00102E93" w:rsidP="00102E93">
            <w:pPr>
              <w:tabs>
                <w:tab w:val="clear" w:pos="720"/>
              </w:tabs>
              <w:suppressAutoHyphens w:val="0"/>
              <w:jc w:val="center"/>
              <w:rPr>
                <w:rFonts w:ascii="Arial" w:hAnsi="Arial" w:cs="Times New Roman"/>
                <w:b/>
                <w:bCs/>
                <w:color w:val="000000"/>
                <w:sz w:val="20"/>
                <w:szCs w:val="20"/>
                <w:lang w:val="en-GB"/>
              </w:rPr>
            </w:pPr>
            <w:r w:rsidRPr="005B1114">
              <w:rPr>
                <w:rFonts w:ascii="Arial" w:hAnsi="Arial" w:cs="Times New Roman"/>
                <w:b/>
                <w:bCs/>
                <w:color w:val="000000"/>
                <w:sz w:val="20"/>
                <w:szCs w:val="20"/>
                <w:lang w:val="en-GB"/>
              </w:rPr>
              <w:t>6</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2E93" w:rsidRPr="005B1114" w:rsidRDefault="00102E93" w:rsidP="00102E93">
            <w:pPr>
              <w:tabs>
                <w:tab w:val="clear" w:pos="720"/>
              </w:tabs>
              <w:suppressAutoHyphens w:val="0"/>
              <w:jc w:val="center"/>
              <w:rPr>
                <w:rFonts w:ascii="Arial" w:hAnsi="Arial" w:cs="Times New Roman"/>
                <w:color w:val="000000"/>
                <w:sz w:val="20"/>
                <w:szCs w:val="20"/>
                <w:lang w:val="en-GB"/>
              </w:rPr>
            </w:pPr>
            <w:r w:rsidRPr="005B1114">
              <w:rPr>
                <w:rFonts w:ascii="Arial" w:hAnsi="Arial" w:cs="Times New Roman"/>
                <w:color w:val="000000"/>
                <w:sz w:val="20"/>
                <w:szCs w:val="20"/>
                <w:lang w:val="en-GB"/>
              </w:rPr>
              <w:t>10</w:t>
            </w:r>
          </w:p>
        </w:tc>
        <w:tc>
          <w:tcPr>
            <w:tcW w:w="52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2E93" w:rsidRPr="005B1114" w:rsidRDefault="00102E93" w:rsidP="00102E93">
            <w:pPr>
              <w:tabs>
                <w:tab w:val="clear" w:pos="720"/>
              </w:tabs>
              <w:suppressAutoHyphens w:val="0"/>
              <w:rPr>
                <w:rFonts w:ascii="Arial" w:hAnsi="Arial" w:cs="Times New Roman"/>
                <w:color w:val="000000"/>
                <w:sz w:val="20"/>
                <w:szCs w:val="20"/>
                <w:lang w:val="en-GB"/>
              </w:rPr>
            </w:pPr>
            <w:r w:rsidRPr="005B1114">
              <w:rPr>
                <w:rFonts w:ascii="Arial" w:hAnsi="Arial" w:cs="Times New Roman"/>
                <w:color w:val="000000"/>
                <w:sz w:val="20"/>
                <w:szCs w:val="20"/>
                <w:lang w:val="en-GB"/>
              </w:rPr>
              <w:t>TC211 Standardization</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102E93" w:rsidRPr="005B1114" w:rsidRDefault="00102E93" w:rsidP="00102E93">
            <w:pPr>
              <w:tabs>
                <w:tab w:val="clear" w:pos="720"/>
              </w:tabs>
              <w:suppressAutoHyphens w:val="0"/>
              <w:rPr>
                <w:rFonts w:ascii="Arial" w:hAnsi="Arial" w:cs="Times New Roman"/>
                <w:color w:val="000000"/>
                <w:sz w:val="20"/>
                <w:szCs w:val="20"/>
                <w:lang w:val="en-GB"/>
              </w:rPr>
            </w:pPr>
            <w:r w:rsidRPr="005B1114">
              <w:rPr>
                <w:rFonts w:ascii="Arial" w:hAnsi="Arial" w:cs="Times New Roman"/>
                <w:color w:val="000000"/>
                <w:sz w:val="20"/>
                <w:szCs w:val="20"/>
                <w:lang w:val="en-GB"/>
              </w:rPr>
              <w:t>P. Ryan</w:t>
            </w:r>
          </w:p>
        </w:tc>
      </w:tr>
      <w:tr w:rsidR="00102E93" w:rsidRPr="005B1114">
        <w:trPr>
          <w:trHeight w:val="240"/>
        </w:trPr>
        <w:tc>
          <w:tcPr>
            <w:tcW w:w="1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2E93" w:rsidRPr="005B1114" w:rsidRDefault="00102E93" w:rsidP="00102E93">
            <w:pPr>
              <w:tabs>
                <w:tab w:val="clear" w:pos="720"/>
              </w:tabs>
              <w:suppressAutoHyphens w:val="0"/>
              <w:rPr>
                <w:rFonts w:ascii="Arial" w:hAnsi="Arial" w:cs="Times New Roman"/>
                <w:b/>
                <w:bCs/>
                <w:color w:val="000000"/>
                <w:sz w:val="20"/>
                <w:szCs w:val="20"/>
                <w:lang w:val="en-GB"/>
              </w:rPr>
            </w:pP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2E93" w:rsidRPr="005B1114" w:rsidRDefault="00102E93" w:rsidP="00102E93">
            <w:pPr>
              <w:tabs>
                <w:tab w:val="clear" w:pos="720"/>
              </w:tabs>
              <w:suppressAutoHyphens w:val="0"/>
              <w:jc w:val="center"/>
              <w:rPr>
                <w:rFonts w:ascii="Arial" w:hAnsi="Arial" w:cs="Times New Roman"/>
                <w:color w:val="000000"/>
                <w:sz w:val="20"/>
                <w:szCs w:val="20"/>
                <w:lang w:val="en-GB"/>
              </w:rPr>
            </w:pPr>
            <w:r w:rsidRPr="005B1114">
              <w:rPr>
                <w:rFonts w:ascii="Arial" w:hAnsi="Arial" w:cs="Times New Roman"/>
                <w:color w:val="000000"/>
                <w:sz w:val="20"/>
                <w:szCs w:val="20"/>
                <w:lang w:val="en-GB"/>
              </w:rPr>
              <w:t>20</w:t>
            </w:r>
          </w:p>
        </w:tc>
        <w:tc>
          <w:tcPr>
            <w:tcW w:w="52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2E93" w:rsidRPr="005B1114" w:rsidRDefault="00102E93" w:rsidP="00102E93">
            <w:pPr>
              <w:tabs>
                <w:tab w:val="clear" w:pos="720"/>
              </w:tabs>
              <w:suppressAutoHyphens w:val="0"/>
              <w:rPr>
                <w:rFonts w:ascii="Arial" w:hAnsi="Arial" w:cs="Times New Roman"/>
                <w:color w:val="000000"/>
                <w:sz w:val="20"/>
                <w:szCs w:val="20"/>
                <w:lang w:val="en-GB"/>
              </w:rPr>
            </w:pPr>
            <w:r w:rsidRPr="005B1114">
              <w:rPr>
                <w:rFonts w:ascii="Arial" w:hAnsi="Arial" w:cs="Times New Roman"/>
                <w:color w:val="000000"/>
                <w:sz w:val="20"/>
                <w:szCs w:val="20"/>
                <w:lang w:val="en-GB"/>
              </w:rPr>
              <w:t>Computer Vision (CV) Image Processing Standardization</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102E93" w:rsidRPr="005B1114" w:rsidRDefault="00102E93" w:rsidP="00102E93">
            <w:pPr>
              <w:tabs>
                <w:tab w:val="clear" w:pos="720"/>
              </w:tabs>
              <w:suppressAutoHyphens w:val="0"/>
              <w:rPr>
                <w:rFonts w:ascii="Arial" w:hAnsi="Arial" w:cs="Times New Roman"/>
                <w:color w:val="000000"/>
                <w:sz w:val="20"/>
                <w:szCs w:val="20"/>
                <w:lang w:val="en-GB"/>
              </w:rPr>
            </w:pPr>
            <w:r w:rsidRPr="005B1114">
              <w:rPr>
                <w:rFonts w:ascii="Arial" w:hAnsi="Arial" w:cs="Times New Roman"/>
                <w:color w:val="000000"/>
                <w:sz w:val="20"/>
                <w:szCs w:val="20"/>
                <w:lang w:val="en-GB"/>
              </w:rPr>
              <w:t>Y. Chung</w:t>
            </w:r>
          </w:p>
        </w:tc>
      </w:tr>
      <w:tr w:rsidR="00102E93" w:rsidRPr="005B1114">
        <w:trPr>
          <w:trHeight w:val="24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E93" w:rsidRPr="005B1114" w:rsidRDefault="00102E93" w:rsidP="00102E93">
            <w:pPr>
              <w:tabs>
                <w:tab w:val="clear" w:pos="720"/>
              </w:tabs>
              <w:suppressAutoHyphens w:val="0"/>
              <w:jc w:val="center"/>
              <w:rPr>
                <w:rFonts w:ascii="Arial" w:hAnsi="Arial" w:cs="Times New Roman"/>
                <w:b/>
                <w:bCs/>
                <w:color w:val="000000"/>
                <w:sz w:val="20"/>
                <w:szCs w:val="20"/>
                <w:lang w:val="en-GB"/>
              </w:rPr>
            </w:pPr>
            <w:r w:rsidRPr="005B1114">
              <w:rPr>
                <w:rFonts w:ascii="Arial" w:hAnsi="Arial" w:cs="Times New Roman"/>
                <w:b/>
                <w:bCs/>
                <w:color w:val="000000"/>
                <w:sz w:val="20"/>
                <w:szCs w:val="20"/>
                <w:lang w:val="en-GB"/>
              </w:rPr>
              <w:t>7</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2E93" w:rsidRPr="005B1114" w:rsidRDefault="00102E93" w:rsidP="00102E93">
            <w:pPr>
              <w:tabs>
                <w:tab w:val="clear" w:pos="720"/>
              </w:tabs>
              <w:suppressAutoHyphens w:val="0"/>
              <w:jc w:val="center"/>
              <w:rPr>
                <w:rFonts w:ascii="Arial" w:hAnsi="Arial" w:cs="Times New Roman"/>
                <w:color w:val="000000"/>
                <w:sz w:val="20"/>
                <w:szCs w:val="20"/>
                <w:lang w:val="en-GB"/>
              </w:rPr>
            </w:pPr>
            <w:r w:rsidRPr="005B1114">
              <w:rPr>
                <w:rFonts w:ascii="Arial" w:hAnsi="Arial" w:cs="Times New Roman"/>
                <w:color w:val="000000"/>
                <w:sz w:val="20"/>
                <w:szCs w:val="20"/>
                <w:lang w:val="en-GB"/>
              </w:rPr>
              <w:t>30</w:t>
            </w:r>
          </w:p>
        </w:tc>
        <w:tc>
          <w:tcPr>
            <w:tcW w:w="52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2E93" w:rsidRPr="005B1114" w:rsidRDefault="00102E93" w:rsidP="00102E93">
            <w:pPr>
              <w:tabs>
                <w:tab w:val="clear" w:pos="720"/>
              </w:tabs>
              <w:suppressAutoHyphens w:val="0"/>
              <w:rPr>
                <w:rFonts w:ascii="Arial" w:hAnsi="Arial" w:cs="Times New Roman"/>
                <w:color w:val="000000"/>
                <w:sz w:val="20"/>
                <w:szCs w:val="20"/>
                <w:lang w:val="en-GB"/>
              </w:rPr>
            </w:pPr>
            <w:r w:rsidRPr="005B1114">
              <w:rPr>
                <w:rFonts w:ascii="Arial" w:hAnsi="Arial" w:cs="Times New Roman"/>
                <w:color w:val="000000"/>
                <w:sz w:val="20"/>
                <w:szCs w:val="20"/>
                <w:lang w:val="en-GB"/>
              </w:rPr>
              <w:t>Using and Defining Standards in SE Core</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102E93" w:rsidRPr="005B1114" w:rsidRDefault="00102E93" w:rsidP="00102E93">
            <w:pPr>
              <w:tabs>
                <w:tab w:val="clear" w:pos="720"/>
              </w:tabs>
              <w:suppressAutoHyphens w:val="0"/>
              <w:rPr>
                <w:rFonts w:ascii="Arial" w:hAnsi="Arial" w:cs="Times New Roman"/>
                <w:color w:val="000000"/>
                <w:sz w:val="20"/>
                <w:szCs w:val="20"/>
                <w:lang w:val="en-GB"/>
              </w:rPr>
            </w:pPr>
            <w:r w:rsidRPr="005B1114">
              <w:rPr>
                <w:rFonts w:ascii="Arial" w:hAnsi="Arial" w:cs="Times New Roman"/>
                <w:color w:val="000000"/>
                <w:sz w:val="20"/>
                <w:szCs w:val="20"/>
                <w:lang w:val="en-GB"/>
              </w:rPr>
              <w:t>R. Moore</w:t>
            </w:r>
          </w:p>
        </w:tc>
      </w:tr>
      <w:tr w:rsidR="00102E93" w:rsidRPr="005B1114">
        <w:trPr>
          <w:trHeight w:val="72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E93" w:rsidRPr="005B1114" w:rsidRDefault="00102E93" w:rsidP="00102E93">
            <w:pPr>
              <w:tabs>
                <w:tab w:val="clear" w:pos="720"/>
              </w:tabs>
              <w:suppressAutoHyphens w:val="0"/>
              <w:jc w:val="center"/>
              <w:rPr>
                <w:rFonts w:ascii="Arial" w:hAnsi="Arial" w:cs="Times New Roman"/>
                <w:b/>
                <w:bCs/>
                <w:color w:val="000000"/>
                <w:sz w:val="20"/>
                <w:szCs w:val="20"/>
                <w:lang w:val="en-GB"/>
              </w:rPr>
            </w:pPr>
            <w:r w:rsidRPr="005B1114">
              <w:rPr>
                <w:rFonts w:ascii="Arial" w:hAnsi="Arial" w:cs="Times New Roman"/>
                <w:b/>
                <w:bCs/>
                <w:color w:val="000000"/>
                <w:sz w:val="20"/>
                <w:szCs w:val="20"/>
                <w:lang w:val="en-GB"/>
              </w:rPr>
              <w:t>8</w:t>
            </w:r>
          </w:p>
        </w:tc>
        <w:tc>
          <w:tcPr>
            <w:tcW w:w="1400" w:type="dxa"/>
            <w:tcBorders>
              <w:top w:val="single" w:sz="4" w:space="0" w:color="auto"/>
              <w:left w:val="single" w:sz="4" w:space="0" w:color="auto"/>
              <w:bottom w:val="nil"/>
              <w:right w:val="single" w:sz="4" w:space="0" w:color="auto"/>
            </w:tcBorders>
            <w:shd w:val="clear" w:color="auto" w:fill="auto"/>
            <w:noWrap/>
            <w:vAlign w:val="bottom"/>
          </w:tcPr>
          <w:p w:rsidR="00102E93" w:rsidRPr="005B1114" w:rsidRDefault="00102E93" w:rsidP="00102E93">
            <w:pPr>
              <w:tabs>
                <w:tab w:val="clear" w:pos="720"/>
              </w:tabs>
              <w:suppressAutoHyphens w:val="0"/>
              <w:jc w:val="center"/>
              <w:rPr>
                <w:rFonts w:ascii="Arial" w:hAnsi="Arial" w:cs="Times New Roman"/>
                <w:color w:val="000000"/>
                <w:sz w:val="20"/>
                <w:szCs w:val="20"/>
                <w:lang w:val="en-GB"/>
              </w:rPr>
            </w:pPr>
            <w:r w:rsidRPr="005B1114">
              <w:rPr>
                <w:rFonts w:ascii="Arial" w:hAnsi="Arial" w:cs="Times New Roman"/>
                <w:color w:val="000000"/>
                <w:sz w:val="20"/>
                <w:szCs w:val="20"/>
                <w:lang w:val="en-GB"/>
              </w:rPr>
              <w:t>30</w:t>
            </w:r>
          </w:p>
        </w:tc>
        <w:tc>
          <w:tcPr>
            <w:tcW w:w="5257" w:type="dxa"/>
            <w:tcBorders>
              <w:top w:val="single" w:sz="4" w:space="0" w:color="auto"/>
              <w:left w:val="single" w:sz="4" w:space="0" w:color="auto"/>
              <w:bottom w:val="nil"/>
              <w:right w:val="single" w:sz="4" w:space="0" w:color="auto"/>
            </w:tcBorders>
            <w:shd w:val="clear" w:color="auto" w:fill="auto"/>
            <w:noWrap/>
            <w:vAlign w:val="bottom"/>
          </w:tcPr>
          <w:p w:rsidR="00102E93" w:rsidRPr="005B1114" w:rsidRDefault="00102E93" w:rsidP="00102E93">
            <w:pPr>
              <w:tabs>
                <w:tab w:val="clear" w:pos="720"/>
              </w:tabs>
              <w:suppressAutoHyphens w:val="0"/>
              <w:rPr>
                <w:rFonts w:ascii="Arial" w:hAnsi="Arial" w:cs="Times New Roman"/>
                <w:color w:val="000000"/>
                <w:sz w:val="20"/>
                <w:szCs w:val="20"/>
                <w:lang w:val="en-GB"/>
              </w:rPr>
            </w:pPr>
            <w:r w:rsidRPr="005B1114">
              <w:rPr>
                <w:rFonts w:ascii="Arial" w:hAnsi="Arial" w:cs="Times New Roman"/>
                <w:color w:val="000000"/>
                <w:sz w:val="20"/>
                <w:szCs w:val="20"/>
                <w:lang w:val="en-GB"/>
              </w:rPr>
              <w:t>WG9 MAR Work Item Overview</w:t>
            </w:r>
          </w:p>
        </w:tc>
        <w:tc>
          <w:tcPr>
            <w:tcW w:w="1863" w:type="dxa"/>
            <w:tcBorders>
              <w:top w:val="single" w:sz="4" w:space="0" w:color="auto"/>
              <w:left w:val="nil"/>
              <w:bottom w:val="single" w:sz="4" w:space="0" w:color="auto"/>
              <w:right w:val="single" w:sz="4" w:space="0" w:color="auto"/>
            </w:tcBorders>
            <w:shd w:val="clear" w:color="auto" w:fill="auto"/>
            <w:vAlign w:val="center"/>
          </w:tcPr>
          <w:p w:rsidR="00102E93" w:rsidRPr="005B1114" w:rsidRDefault="00102E93" w:rsidP="00102E93">
            <w:pPr>
              <w:tabs>
                <w:tab w:val="clear" w:pos="720"/>
              </w:tabs>
              <w:suppressAutoHyphens w:val="0"/>
              <w:rPr>
                <w:rFonts w:ascii="Arial" w:hAnsi="Arial" w:cs="Times New Roman"/>
                <w:color w:val="000000"/>
                <w:sz w:val="20"/>
                <w:szCs w:val="20"/>
                <w:lang w:val="en-GB"/>
              </w:rPr>
            </w:pPr>
            <w:r w:rsidRPr="005B1114">
              <w:rPr>
                <w:rFonts w:ascii="Arial" w:hAnsi="Arial" w:cs="Times New Roman"/>
                <w:color w:val="000000"/>
                <w:sz w:val="20"/>
                <w:szCs w:val="20"/>
                <w:lang w:val="en-GB"/>
              </w:rPr>
              <w:t xml:space="preserve">G. Kim, K. </w:t>
            </w:r>
            <w:proofErr w:type="spellStart"/>
            <w:r w:rsidRPr="005B1114">
              <w:rPr>
                <w:rFonts w:ascii="Arial" w:hAnsi="Arial" w:cs="Times New Roman"/>
                <w:color w:val="000000"/>
                <w:sz w:val="20"/>
                <w:szCs w:val="20"/>
                <w:lang w:val="en-GB"/>
              </w:rPr>
              <w:t>Yoo</w:t>
            </w:r>
            <w:proofErr w:type="spellEnd"/>
            <w:r w:rsidRPr="005B1114">
              <w:rPr>
                <w:rFonts w:ascii="Arial" w:hAnsi="Arial" w:cs="Times New Roman"/>
                <w:color w:val="000000"/>
                <w:sz w:val="20"/>
                <w:szCs w:val="20"/>
                <w:lang w:val="en-GB"/>
              </w:rPr>
              <w:t xml:space="preserve">, M. Lee, T. </w:t>
            </w:r>
            <w:proofErr w:type="spellStart"/>
            <w:r w:rsidRPr="005B1114">
              <w:rPr>
                <w:rFonts w:ascii="Arial" w:hAnsi="Arial" w:cs="Times New Roman"/>
                <w:color w:val="000000"/>
                <w:sz w:val="20"/>
                <w:szCs w:val="20"/>
                <w:lang w:val="en-GB"/>
              </w:rPr>
              <w:t>Kurata</w:t>
            </w:r>
            <w:proofErr w:type="spellEnd"/>
          </w:p>
        </w:tc>
      </w:tr>
      <w:tr w:rsidR="00102E93" w:rsidRPr="005B1114">
        <w:trPr>
          <w:trHeight w:val="24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E93" w:rsidRPr="005B1114" w:rsidRDefault="00102E93" w:rsidP="00102E93">
            <w:pPr>
              <w:tabs>
                <w:tab w:val="clear" w:pos="720"/>
              </w:tabs>
              <w:suppressAutoHyphens w:val="0"/>
              <w:jc w:val="center"/>
              <w:rPr>
                <w:rFonts w:ascii="Arial" w:hAnsi="Arial" w:cs="Times New Roman"/>
                <w:b/>
                <w:bCs/>
                <w:color w:val="000000"/>
                <w:sz w:val="20"/>
                <w:szCs w:val="20"/>
                <w:lang w:val="en-GB"/>
              </w:rPr>
            </w:pPr>
            <w:r w:rsidRPr="005B1114">
              <w:rPr>
                <w:rFonts w:ascii="Arial" w:hAnsi="Arial" w:cs="Times New Roman"/>
                <w:b/>
                <w:bCs/>
                <w:color w:val="000000"/>
                <w:sz w:val="20"/>
                <w:szCs w:val="20"/>
                <w:lang w:val="en-GB"/>
              </w:rPr>
              <w:t>9</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2E93" w:rsidRPr="005B1114" w:rsidRDefault="00102E93" w:rsidP="00102E93">
            <w:pPr>
              <w:tabs>
                <w:tab w:val="clear" w:pos="720"/>
              </w:tabs>
              <w:suppressAutoHyphens w:val="0"/>
              <w:jc w:val="center"/>
              <w:rPr>
                <w:rFonts w:ascii="Arial" w:hAnsi="Arial" w:cs="Times New Roman"/>
                <w:color w:val="000000"/>
                <w:sz w:val="20"/>
                <w:szCs w:val="20"/>
                <w:lang w:val="en-GB"/>
              </w:rPr>
            </w:pPr>
            <w:r w:rsidRPr="005B1114">
              <w:rPr>
                <w:rFonts w:ascii="Arial" w:hAnsi="Arial" w:cs="Times New Roman"/>
                <w:color w:val="000000"/>
                <w:sz w:val="20"/>
                <w:szCs w:val="20"/>
                <w:lang w:val="en-GB"/>
              </w:rPr>
              <w:t>30</w:t>
            </w:r>
          </w:p>
        </w:tc>
        <w:tc>
          <w:tcPr>
            <w:tcW w:w="52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2E93" w:rsidRPr="005B1114" w:rsidRDefault="00102E93" w:rsidP="00102E93">
            <w:pPr>
              <w:tabs>
                <w:tab w:val="clear" w:pos="720"/>
              </w:tabs>
              <w:suppressAutoHyphens w:val="0"/>
              <w:rPr>
                <w:rFonts w:ascii="Arial" w:hAnsi="Arial" w:cs="Times New Roman"/>
                <w:color w:val="000000"/>
                <w:sz w:val="20"/>
                <w:szCs w:val="20"/>
                <w:lang w:val="en-GB"/>
              </w:rPr>
            </w:pPr>
            <w:r w:rsidRPr="005B1114">
              <w:rPr>
                <w:rFonts w:ascii="Arial" w:hAnsi="Arial" w:cs="Times New Roman"/>
                <w:color w:val="000000"/>
                <w:sz w:val="20"/>
                <w:szCs w:val="20"/>
                <w:lang w:val="en-GB"/>
              </w:rPr>
              <w:t>Smart City Visualization</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102E93" w:rsidRPr="005B1114" w:rsidRDefault="00102E93" w:rsidP="00102E93">
            <w:pPr>
              <w:tabs>
                <w:tab w:val="clear" w:pos="720"/>
              </w:tabs>
              <w:suppressAutoHyphens w:val="0"/>
              <w:rPr>
                <w:rFonts w:ascii="Arial" w:hAnsi="Arial" w:cs="Times New Roman"/>
                <w:color w:val="000000"/>
                <w:sz w:val="20"/>
                <w:szCs w:val="20"/>
                <w:lang w:val="en-GB"/>
              </w:rPr>
            </w:pPr>
            <w:r w:rsidRPr="005B1114">
              <w:rPr>
                <w:rFonts w:ascii="Arial" w:hAnsi="Arial" w:cs="Times New Roman"/>
                <w:color w:val="000000"/>
                <w:sz w:val="20"/>
                <w:szCs w:val="20"/>
                <w:lang w:val="en-GB"/>
              </w:rPr>
              <w:t>P. Ryan, M. Lee</w:t>
            </w:r>
          </w:p>
        </w:tc>
      </w:tr>
      <w:tr w:rsidR="00102E93" w:rsidRPr="005B1114">
        <w:trPr>
          <w:trHeight w:val="48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E93" w:rsidRPr="005B1114" w:rsidRDefault="00102E93" w:rsidP="00102E93">
            <w:pPr>
              <w:tabs>
                <w:tab w:val="clear" w:pos="720"/>
              </w:tabs>
              <w:suppressAutoHyphens w:val="0"/>
              <w:jc w:val="center"/>
              <w:rPr>
                <w:rFonts w:ascii="Arial" w:hAnsi="Arial" w:cs="Times New Roman"/>
                <w:b/>
                <w:bCs/>
                <w:color w:val="000000"/>
                <w:sz w:val="20"/>
                <w:szCs w:val="20"/>
                <w:lang w:val="en-GB"/>
              </w:rPr>
            </w:pPr>
            <w:r w:rsidRPr="005B1114">
              <w:rPr>
                <w:rFonts w:ascii="Arial" w:hAnsi="Arial" w:cs="Times New Roman"/>
                <w:b/>
                <w:bCs/>
                <w:color w:val="000000"/>
                <w:sz w:val="20"/>
                <w:szCs w:val="20"/>
                <w:lang w:val="en-GB"/>
              </w:rPr>
              <w:t>10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E93" w:rsidRPr="005B1114" w:rsidRDefault="00102E93" w:rsidP="00102E93">
            <w:pPr>
              <w:tabs>
                <w:tab w:val="clear" w:pos="720"/>
              </w:tabs>
              <w:suppressAutoHyphens w:val="0"/>
              <w:jc w:val="center"/>
              <w:rPr>
                <w:rFonts w:ascii="Arial" w:hAnsi="Arial" w:cs="Times New Roman"/>
                <w:color w:val="000000"/>
                <w:sz w:val="20"/>
                <w:szCs w:val="20"/>
                <w:lang w:val="en-GB"/>
              </w:rPr>
            </w:pPr>
            <w:r w:rsidRPr="005B1114">
              <w:rPr>
                <w:rFonts w:ascii="Arial" w:hAnsi="Arial" w:cs="Times New Roman"/>
                <w:color w:val="000000"/>
                <w:sz w:val="20"/>
                <w:szCs w:val="20"/>
                <w:lang w:val="en-GB"/>
              </w:rPr>
              <w:t>30</w:t>
            </w:r>
          </w:p>
        </w:tc>
        <w:tc>
          <w:tcPr>
            <w:tcW w:w="5257" w:type="dxa"/>
            <w:tcBorders>
              <w:top w:val="single" w:sz="4" w:space="0" w:color="auto"/>
              <w:left w:val="single" w:sz="4" w:space="0" w:color="auto"/>
              <w:bottom w:val="single" w:sz="4" w:space="0" w:color="auto"/>
              <w:right w:val="single" w:sz="4" w:space="0" w:color="auto"/>
            </w:tcBorders>
            <w:shd w:val="clear" w:color="auto" w:fill="auto"/>
            <w:vAlign w:val="bottom"/>
          </w:tcPr>
          <w:p w:rsidR="00102E93" w:rsidRPr="005B1114" w:rsidRDefault="00102E93" w:rsidP="00102E93">
            <w:pPr>
              <w:tabs>
                <w:tab w:val="clear" w:pos="720"/>
              </w:tabs>
              <w:suppressAutoHyphens w:val="0"/>
              <w:rPr>
                <w:rFonts w:ascii="Arial" w:hAnsi="Arial" w:cs="Times New Roman"/>
                <w:color w:val="000000"/>
                <w:sz w:val="20"/>
                <w:szCs w:val="20"/>
                <w:lang w:val="en-GB"/>
              </w:rPr>
            </w:pPr>
            <w:r w:rsidRPr="005B1114">
              <w:rPr>
                <w:rFonts w:ascii="Arial" w:hAnsi="Arial" w:cs="Times New Roman"/>
                <w:color w:val="000000"/>
                <w:sz w:val="20"/>
                <w:szCs w:val="20"/>
                <w:lang w:val="en-GB"/>
              </w:rPr>
              <w:t>Subjective Quality Assessment Of Panoramic Videos</w:t>
            </w:r>
            <w:r w:rsidRPr="005B1114">
              <w:rPr>
                <w:rFonts w:ascii="Arial" w:hAnsi="Arial" w:cs="Times New Roman"/>
                <w:color w:val="000000"/>
                <w:sz w:val="20"/>
                <w:szCs w:val="20"/>
                <w:lang w:val="en-GB"/>
              </w:rPr>
              <w:br/>
              <w:t>In Virtual Reality Environments</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102E93" w:rsidRPr="005B1114" w:rsidRDefault="00102E93" w:rsidP="00102E93">
            <w:pPr>
              <w:tabs>
                <w:tab w:val="clear" w:pos="720"/>
              </w:tabs>
              <w:suppressAutoHyphens w:val="0"/>
              <w:rPr>
                <w:rFonts w:ascii="Arial" w:hAnsi="Arial" w:cs="Times New Roman"/>
                <w:color w:val="000000"/>
                <w:sz w:val="20"/>
                <w:szCs w:val="20"/>
                <w:lang w:val="en-GB"/>
              </w:rPr>
            </w:pPr>
            <w:r w:rsidRPr="005B1114">
              <w:rPr>
                <w:rFonts w:ascii="Arial" w:hAnsi="Arial" w:cs="Times New Roman"/>
                <w:color w:val="000000"/>
                <w:sz w:val="20"/>
                <w:szCs w:val="20"/>
                <w:lang w:val="en-GB"/>
              </w:rPr>
              <w:t>J. Wang</w:t>
            </w:r>
          </w:p>
        </w:tc>
      </w:tr>
      <w:tr w:rsidR="00102E93" w:rsidRPr="005B1114">
        <w:trPr>
          <w:trHeight w:val="240"/>
        </w:trPr>
        <w:tc>
          <w:tcPr>
            <w:tcW w:w="1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02E93" w:rsidRPr="005B1114" w:rsidRDefault="00102E93" w:rsidP="00102E93">
            <w:pPr>
              <w:tabs>
                <w:tab w:val="clear" w:pos="720"/>
              </w:tabs>
              <w:suppressAutoHyphens w:val="0"/>
              <w:jc w:val="center"/>
              <w:rPr>
                <w:rFonts w:ascii="Arial" w:hAnsi="Arial" w:cs="Times New Roman"/>
                <w:b/>
                <w:bCs/>
                <w:color w:val="000000"/>
                <w:sz w:val="20"/>
                <w:szCs w:val="20"/>
                <w:lang w:val="en-GB"/>
              </w:rPr>
            </w:pPr>
            <w:r w:rsidRPr="005B1114">
              <w:rPr>
                <w:rFonts w:ascii="Arial" w:hAnsi="Arial" w:cs="Times New Roman"/>
                <w:b/>
                <w:bCs/>
                <w:color w:val="000000"/>
                <w:sz w:val="20"/>
                <w:szCs w:val="20"/>
                <w:lang w:val="en-GB"/>
              </w:rPr>
              <w:t>11</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2E93" w:rsidRPr="005B1114" w:rsidRDefault="00102E93" w:rsidP="00102E93">
            <w:pPr>
              <w:tabs>
                <w:tab w:val="clear" w:pos="720"/>
              </w:tabs>
              <w:suppressAutoHyphens w:val="0"/>
              <w:jc w:val="center"/>
              <w:rPr>
                <w:rFonts w:ascii="Arial" w:hAnsi="Arial" w:cs="Times New Roman"/>
                <w:color w:val="000000"/>
                <w:sz w:val="20"/>
                <w:szCs w:val="20"/>
                <w:lang w:val="en-GB"/>
              </w:rPr>
            </w:pPr>
            <w:r w:rsidRPr="005B1114">
              <w:rPr>
                <w:rFonts w:ascii="Arial" w:hAnsi="Arial" w:cs="Times New Roman"/>
                <w:color w:val="000000"/>
                <w:sz w:val="20"/>
                <w:szCs w:val="20"/>
                <w:lang w:val="en-GB"/>
              </w:rPr>
              <w:t>15</w:t>
            </w:r>
          </w:p>
        </w:tc>
        <w:tc>
          <w:tcPr>
            <w:tcW w:w="52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2E93" w:rsidRPr="005B1114" w:rsidRDefault="00102E93" w:rsidP="00102E93">
            <w:pPr>
              <w:tabs>
                <w:tab w:val="clear" w:pos="720"/>
              </w:tabs>
              <w:suppressAutoHyphens w:val="0"/>
              <w:rPr>
                <w:rFonts w:ascii="Arial" w:hAnsi="Arial" w:cs="Times New Roman"/>
                <w:color w:val="000000"/>
                <w:sz w:val="20"/>
                <w:szCs w:val="20"/>
                <w:lang w:val="en-GB"/>
              </w:rPr>
            </w:pPr>
            <w:r w:rsidRPr="005B1114">
              <w:rPr>
                <w:rFonts w:ascii="Arial" w:hAnsi="Arial" w:cs="Times New Roman"/>
                <w:color w:val="000000"/>
                <w:sz w:val="20"/>
                <w:szCs w:val="20"/>
                <w:lang w:val="en-GB"/>
              </w:rPr>
              <w:t>An overview of Enterprise Data Services</w:t>
            </w:r>
          </w:p>
        </w:tc>
        <w:tc>
          <w:tcPr>
            <w:tcW w:w="1863" w:type="dxa"/>
            <w:tcBorders>
              <w:top w:val="single" w:sz="4" w:space="0" w:color="auto"/>
              <w:left w:val="nil"/>
              <w:bottom w:val="single" w:sz="4" w:space="0" w:color="auto"/>
              <w:right w:val="single" w:sz="4" w:space="0" w:color="auto"/>
            </w:tcBorders>
            <w:shd w:val="clear" w:color="auto" w:fill="auto"/>
            <w:noWrap/>
            <w:vAlign w:val="bottom"/>
          </w:tcPr>
          <w:p w:rsidR="00102E93" w:rsidRPr="005B1114" w:rsidRDefault="00102E93" w:rsidP="00102E93">
            <w:pPr>
              <w:tabs>
                <w:tab w:val="clear" w:pos="720"/>
              </w:tabs>
              <w:suppressAutoHyphens w:val="0"/>
              <w:rPr>
                <w:rFonts w:ascii="Arial" w:hAnsi="Arial" w:cs="Times New Roman"/>
                <w:color w:val="000000"/>
                <w:sz w:val="20"/>
                <w:szCs w:val="20"/>
                <w:lang w:val="en-GB"/>
              </w:rPr>
            </w:pPr>
            <w:r w:rsidRPr="005B1114">
              <w:rPr>
                <w:rFonts w:ascii="Arial" w:hAnsi="Arial" w:cs="Times New Roman"/>
                <w:color w:val="000000"/>
                <w:sz w:val="20"/>
                <w:szCs w:val="20"/>
                <w:lang w:val="en-GB"/>
              </w:rPr>
              <w:t>R. Cox</w:t>
            </w:r>
          </w:p>
        </w:tc>
      </w:tr>
      <w:tr w:rsidR="00102E93" w:rsidRPr="005B1114">
        <w:trPr>
          <w:trHeight w:val="240"/>
        </w:trPr>
        <w:tc>
          <w:tcPr>
            <w:tcW w:w="1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2E93" w:rsidRPr="005B1114" w:rsidRDefault="00102E93" w:rsidP="00102E93">
            <w:pPr>
              <w:tabs>
                <w:tab w:val="clear" w:pos="720"/>
              </w:tabs>
              <w:suppressAutoHyphens w:val="0"/>
              <w:rPr>
                <w:rFonts w:ascii="Arial" w:hAnsi="Arial" w:cs="Times New Roman"/>
                <w:b/>
                <w:bCs/>
                <w:color w:val="000000"/>
                <w:sz w:val="20"/>
                <w:szCs w:val="20"/>
                <w:lang w:val="en-GB"/>
              </w:rPr>
            </w:pP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2E93" w:rsidRPr="005B1114" w:rsidRDefault="00102E93" w:rsidP="00102E93">
            <w:pPr>
              <w:tabs>
                <w:tab w:val="clear" w:pos="720"/>
              </w:tabs>
              <w:suppressAutoHyphens w:val="0"/>
              <w:jc w:val="center"/>
              <w:rPr>
                <w:rFonts w:ascii="Arial" w:hAnsi="Arial" w:cs="Times New Roman"/>
                <w:color w:val="000000"/>
                <w:sz w:val="20"/>
                <w:szCs w:val="20"/>
                <w:lang w:val="en-GB"/>
              </w:rPr>
            </w:pPr>
            <w:r w:rsidRPr="005B1114">
              <w:rPr>
                <w:rFonts w:ascii="Arial" w:hAnsi="Arial" w:cs="Times New Roman"/>
                <w:color w:val="000000"/>
                <w:sz w:val="20"/>
                <w:szCs w:val="20"/>
                <w:lang w:val="en-GB"/>
              </w:rPr>
              <w:t>15</w:t>
            </w:r>
          </w:p>
        </w:tc>
        <w:tc>
          <w:tcPr>
            <w:tcW w:w="52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2E93" w:rsidRPr="005B1114" w:rsidRDefault="00102E93" w:rsidP="00102E93">
            <w:pPr>
              <w:tabs>
                <w:tab w:val="clear" w:pos="720"/>
              </w:tabs>
              <w:suppressAutoHyphens w:val="0"/>
              <w:rPr>
                <w:rFonts w:ascii="Arial" w:hAnsi="Arial" w:cs="Times New Roman"/>
                <w:color w:val="000000"/>
                <w:sz w:val="20"/>
                <w:szCs w:val="20"/>
                <w:lang w:val="en-GB"/>
              </w:rPr>
            </w:pPr>
            <w:r w:rsidRPr="005B1114">
              <w:rPr>
                <w:rFonts w:ascii="Arial" w:hAnsi="Arial" w:cs="Times New Roman"/>
                <w:color w:val="000000"/>
                <w:sz w:val="20"/>
                <w:szCs w:val="20"/>
                <w:lang w:val="en-GB"/>
              </w:rPr>
              <w:t>SISO RIEDP Standards</w:t>
            </w:r>
          </w:p>
        </w:tc>
        <w:tc>
          <w:tcPr>
            <w:tcW w:w="1863" w:type="dxa"/>
            <w:tcBorders>
              <w:top w:val="single" w:sz="4" w:space="0" w:color="auto"/>
              <w:left w:val="nil"/>
              <w:bottom w:val="single" w:sz="4" w:space="0" w:color="auto"/>
              <w:right w:val="single" w:sz="4" w:space="0" w:color="auto"/>
            </w:tcBorders>
            <w:shd w:val="clear" w:color="auto" w:fill="auto"/>
            <w:noWrap/>
            <w:vAlign w:val="bottom"/>
          </w:tcPr>
          <w:p w:rsidR="00102E93" w:rsidRPr="005B1114" w:rsidRDefault="00102E93" w:rsidP="00102E93">
            <w:pPr>
              <w:tabs>
                <w:tab w:val="clear" w:pos="720"/>
              </w:tabs>
              <w:suppressAutoHyphens w:val="0"/>
              <w:rPr>
                <w:rFonts w:ascii="Arial" w:hAnsi="Arial" w:cs="Times New Roman"/>
                <w:color w:val="000000"/>
                <w:sz w:val="20"/>
                <w:szCs w:val="20"/>
                <w:lang w:val="en-GB"/>
              </w:rPr>
            </w:pPr>
            <w:r w:rsidRPr="005B1114">
              <w:rPr>
                <w:rFonts w:ascii="Arial" w:hAnsi="Arial" w:cs="Times New Roman"/>
                <w:color w:val="000000"/>
                <w:sz w:val="20"/>
                <w:szCs w:val="20"/>
                <w:lang w:val="en-GB"/>
              </w:rPr>
              <w:t xml:space="preserve">F. </w:t>
            </w:r>
            <w:proofErr w:type="spellStart"/>
            <w:r w:rsidRPr="005B1114">
              <w:rPr>
                <w:rFonts w:ascii="Arial" w:hAnsi="Arial" w:cs="Times New Roman"/>
                <w:color w:val="000000"/>
                <w:sz w:val="20"/>
                <w:szCs w:val="20"/>
                <w:lang w:val="en-GB"/>
              </w:rPr>
              <w:t>Mamaghani</w:t>
            </w:r>
            <w:proofErr w:type="spellEnd"/>
          </w:p>
        </w:tc>
      </w:tr>
      <w:tr w:rsidR="00102E93" w:rsidRPr="005B1114">
        <w:trPr>
          <w:trHeight w:val="24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2E93" w:rsidRPr="005B1114" w:rsidRDefault="00102E93" w:rsidP="00102E93">
            <w:pPr>
              <w:tabs>
                <w:tab w:val="clear" w:pos="720"/>
              </w:tabs>
              <w:suppressAutoHyphens w:val="0"/>
              <w:jc w:val="center"/>
              <w:rPr>
                <w:rFonts w:ascii="Arial" w:hAnsi="Arial" w:cs="Times New Roman"/>
                <w:b/>
                <w:bCs/>
                <w:color w:val="000000"/>
                <w:sz w:val="20"/>
                <w:szCs w:val="20"/>
                <w:lang w:val="en-GB"/>
              </w:rPr>
            </w:pPr>
            <w:r w:rsidRPr="005B1114">
              <w:rPr>
                <w:rFonts w:ascii="Arial" w:hAnsi="Arial" w:cs="Times New Roman"/>
                <w:b/>
                <w:bCs/>
                <w:color w:val="000000"/>
                <w:sz w:val="20"/>
                <w:szCs w:val="20"/>
                <w:lang w:val="en-GB"/>
              </w:rPr>
              <w:t>12</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2E93" w:rsidRPr="005B1114" w:rsidRDefault="00102E93" w:rsidP="00102E93">
            <w:pPr>
              <w:tabs>
                <w:tab w:val="clear" w:pos="720"/>
              </w:tabs>
              <w:suppressAutoHyphens w:val="0"/>
              <w:jc w:val="center"/>
              <w:rPr>
                <w:rFonts w:ascii="Arial" w:hAnsi="Arial" w:cs="Times New Roman"/>
                <w:color w:val="000000"/>
                <w:sz w:val="20"/>
                <w:szCs w:val="20"/>
                <w:lang w:val="en-GB"/>
              </w:rPr>
            </w:pPr>
            <w:r w:rsidRPr="005B1114">
              <w:rPr>
                <w:rFonts w:ascii="Arial" w:hAnsi="Arial" w:cs="Times New Roman"/>
                <w:color w:val="000000"/>
                <w:sz w:val="20"/>
                <w:szCs w:val="20"/>
                <w:lang w:val="en-GB"/>
              </w:rPr>
              <w:t>30</w:t>
            </w:r>
          </w:p>
        </w:tc>
        <w:tc>
          <w:tcPr>
            <w:tcW w:w="52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2E93" w:rsidRPr="005B1114" w:rsidRDefault="00102E93" w:rsidP="00102E93">
            <w:pPr>
              <w:tabs>
                <w:tab w:val="clear" w:pos="720"/>
              </w:tabs>
              <w:suppressAutoHyphens w:val="0"/>
              <w:rPr>
                <w:rFonts w:ascii="Arial" w:hAnsi="Arial" w:cs="Times New Roman"/>
                <w:color w:val="000000"/>
                <w:sz w:val="20"/>
                <w:szCs w:val="20"/>
                <w:lang w:val="en-GB"/>
              </w:rPr>
            </w:pPr>
            <w:r w:rsidRPr="005B1114">
              <w:rPr>
                <w:rFonts w:ascii="Arial" w:hAnsi="Arial" w:cs="Times New Roman"/>
                <w:color w:val="000000"/>
                <w:sz w:val="20"/>
                <w:szCs w:val="20"/>
                <w:lang w:val="en-GB"/>
              </w:rPr>
              <w:t>Animation of internal organs by 3D Deformation Techniques</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102E93" w:rsidRPr="005B1114" w:rsidRDefault="00102E93" w:rsidP="00102E93">
            <w:pPr>
              <w:tabs>
                <w:tab w:val="clear" w:pos="720"/>
              </w:tabs>
              <w:suppressAutoHyphens w:val="0"/>
              <w:rPr>
                <w:rFonts w:ascii="Arial" w:hAnsi="Arial" w:cs="Times New Roman"/>
                <w:color w:val="000000"/>
                <w:sz w:val="20"/>
                <w:szCs w:val="20"/>
                <w:lang w:val="en-GB"/>
              </w:rPr>
            </w:pPr>
            <w:r w:rsidRPr="005B1114">
              <w:rPr>
                <w:rFonts w:ascii="Arial" w:hAnsi="Arial" w:cs="Times New Roman"/>
                <w:color w:val="000000"/>
                <w:sz w:val="20"/>
                <w:szCs w:val="20"/>
                <w:lang w:val="en-GB"/>
              </w:rPr>
              <w:t xml:space="preserve">J. </w:t>
            </w:r>
            <w:proofErr w:type="spellStart"/>
            <w:r w:rsidRPr="005B1114">
              <w:rPr>
                <w:rFonts w:ascii="Arial" w:hAnsi="Arial" w:cs="Times New Roman"/>
                <w:color w:val="000000"/>
                <w:sz w:val="20"/>
                <w:szCs w:val="20"/>
                <w:lang w:val="en-GB"/>
              </w:rPr>
              <w:t>Choi</w:t>
            </w:r>
            <w:proofErr w:type="spellEnd"/>
          </w:p>
        </w:tc>
      </w:tr>
      <w:tr w:rsidR="00102E93" w:rsidRPr="005B1114">
        <w:trPr>
          <w:trHeight w:val="24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2E93" w:rsidRPr="005B1114" w:rsidRDefault="00102E93" w:rsidP="00102E93">
            <w:pPr>
              <w:tabs>
                <w:tab w:val="clear" w:pos="720"/>
              </w:tabs>
              <w:suppressAutoHyphens w:val="0"/>
              <w:jc w:val="center"/>
              <w:rPr>
                <w:rFonts w:ascii="Arial" w:hAnsi="Arial" w:cs="Times New Roman"/>
                <w:b/>
                <w:bCs/>
                <w:color w:val="000000"/>
                <w:sz w:val="20"/>
                <w:szCs w:val="20"/>
                <w:lang w:val="en-GB"/>
              </w:rPr>
            </w:pPr>
            <w:r w:rsidRPr="005B1114">
              <w:rPr>
                <w:rFonts w:ascii="Arial" w:hAnsi="Arial" w:cs="Times New Roman"/>
                <w:b/>
                <w:bCs/>
                <w:color w:val="000000"/>
                <w:sz w:val="20"/>
                <w:szCs w:val="20"/>
                <w:lang w:val="en-GB"/>
              </w:rPr>
              <w:t>13</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2E93" w:rsidRPr="005B1114" w:rsidRDefault="00102E93" w:rsidP="00102E93">
            <w:pPr>
              <w:tabs>
                <w:tab w:val="clear" w:pos="720"/>
              </w:tabs>
              <w:suppressAutoHyphens w:val="0"/>
              <w:jc w:val="center"/>
              <w:rPr>
                <w:rFonts w:ascii="Arial" w:hAnsi="Arial" w:cs="Times New Roman"/>
                <w:color w:val="000000"/>
                <w:sz w:val="20"/>
                <w:szCs w:val="20"/>
                <w:lang w:val="en-GB"/>
              </w:rPr>
            </w:pPr>
            <w:r w:rsidRPr="005B1114">
              <w:rPr>
                <w:rFonts w:ascii="Arial" w:hAnsi="Arial" w:cs="Times New Roman"/>
                <w:color w:val="000000"/>
                <w:sz w:val="20"/>
                <w:szCs w:val="20"/>
                <w:lang w:val="en-GB"/>
              </w:rPr>
              <w:t>30</w:t>
            </w:r>
          </w:p>
        </w:tc>
        <w:tc>
          <w:tcPr>
            <w:tcW w:w="52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2E93" w:rsidRPr="005B1114" w:rsidRDefault="00102E93" w:rsidP="00102E93">
            <w:pPr>
              <w:tabs>
                <w:tab w:val="clear" w:pos="720"/>
              </w:tabs>
              <w:suppressAutoHyphens w:val="0"/>
              <w:rPr>
                <w:rFonts w:ascii="Arial" w:hAnsi="Arial" w:cs="Times New Roman"/>
                <w:color w:val="000000"/>
                <w:sz w:val="20"/>
                <w:szCs w:val="20"/>
                <w:lang w:val="en-GB"/>
              </w:rPr>
            </w:pPr>
            <w:r w:rsidRPr="005B1114">
              <w:rPr>
                <w:rFonts w:ascii="Arial" w:hAnsi="Arial" w:cs="Times New Roman"/>
                <w:color w:val="000000"/>
                <w:sz w:val="20"/>
                <w:szCs w:val="20"/>
                <w:lang w:val="en-GB"/>
              </w:rPr>
              <w:t>Data-driven Visualization</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102E93" w:rsidRPr="005B1114" w:rsidRDefault="00102E93" w:rsidP="00102E93">
            <w:pPr>
              <w:tabs>
                <w:tab w:val="clear" w:pos="720"/>
              </w:tabs>
              <w:suppressAutoHyphens w:val="0"/>
              <w:rPr>
                <w:rFonts w:ascii="Arial" w:hAnsi="Arial" w:cs="Times New Roman"/>
                <w:color w:val="000000"/>
                <w:sz w:val="20"/>
                <w:szCs w:val="20"/>
                <w:lang w:val="en-GB"/>
              </w:rPr>
            </w:pPr>
            <w:r w:rsidRPr="005B1114">
              <w:rPr>
                <w:rFonts w:ascii="Arial" w:hAnsi="Arial" w:cs="Times New Roman"/>
                <w:color w:val="000000"/>
                <w:sz w:val="20"/>
                <w:szCs w:val="20"/>
                <w:lang w:val="en-GB"/>
              </w:rPr>
              <w:t xml:space="preserve">K. </w:t>
            </w:r>
            <w:proofErr w:type="spellStart"/>
            <w:r w:rsidRPr="005B1114">
              <w:rPr>
                <w:rFonts w:ascii="Arial" w:hAnsi="Arial" w:cs="Times New Roman"/>
                <w:color w:val="000000"/>
                <w:sz w:val="20"/>
                <w:szCs w:val="20"/>
                <w:lang w:val="en-GB"/>
              </w:rPr>
              <w:t>Yoo</w:t>
            </w:r>
            <w:proofErr w:type="spellEnd"/>
          </w:p>
        </w:tc>
      </w:tr>
      <w:tr w:rsidR="00102E93" w:rsidRPr="005B1114">
        <w:trPr>
          <w:trHeight w:val="48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2E93" w:rsidRPr="005B1114" w:rsidRDefault="00102E93" w:rsidP="00102E93">
            <w:pPr>
              <w:tabs>
                <w:tab w:val="clear" w:pos="720"/>
              </w:tabs>
              <w:suppressAutoHyphens w:val="0"/>
              <w:jc w:val="center"/>
              <w:rPr>
                <w:rFonts w:ascii="Arial" w:hAnsi="Arial" w:cs="Times New Roman"/>
                <w:b/>
                <w:bCs/>
                <w:color w:val="000000"/>
                <w:sz w:val="20"/>
                <w:szCs w:val="20"/>
                <w:lang w:val="en-GB"/>
              </w:rPr>
            </w:pPr>
            <w:r w:rsidRPr="005B1114">
              <w:rPr>
                <w:rFonts w:ascii="Arial" w:hAnsi="Arial" w:cs="Times New Roman"/>
                <w:b/>
                <w:bCs/>
                <w:color w:val="000000"/>
                <w:sz w:val="20"/>
                <w:szCs w:val="20"/>
                <w:lang w:val="en-GB"/>
              </w:rPr>
              <w:t>14</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2E93" w:rsidRPr="005B1114" w:rsidRDefault="00102E93" w:rsidP="00102E93">
            <w:pPr>
              <w:tabs>
                <w:tab w:val="clear" w:pos="720"/>
              </w:tabs>
              <w:suppressAutoHyphens w:val="0"/>
              <w:jc w:val="center"/>
              <w:rPr>
                <w:rFonts w:ascii="Arial" w:hAnsi="Arial" w:cs="Times New Roman"/>
                <w:color w:val="000000"/>
                <w:sz w:val="20"/>
                <w:szCs w:val="20"/>
                <w:lang w:val="en-GB"/>
              </w:rPr>
            </w:pPr>
            <w:r w:rsidRPr="005B1114">
              <w:rPr>
                <w:rFonts w:ascii="Arial" w:hAnsi="Arial" w:cs="Times New Roman"/>
                <w:color w:val="000000"/>
                <w:sz w:val="20"/>
                <w:szCs w:val="20"/>
                <w:lang w:val="en-GB"/>
              </w:rPr>
              <w:t>30</w:t>
            </w:r>
          </w:p>
        </w:tc>
        <w:tc>
          <w:tcPr>
            <w:tcW w:w="5257" w:type="dxa"/>
            <w:tcBorders>
              <w:top w:val="single" w:sz="4" w:space="0" w:color="auto"/>
              <w:left w:val="single" w:sz="4" w:space="0" w:color="auto"/>
              <w:bottom w:val="single" w:sz="4" w:space="0" w:color="auto"/>
              <w:right w:val="single" w:sz="4" w:space="0" w:color="auto"/>
            </w:tcBorders>
            <w:shd w:val="clear" w:color="auto" w:fill="auto"/>
            <w:vAlign w:val="bottom"/>
          </w:tcPr>
          <w:p w:rsidR="00102E93" w:rsidRPr="005B1114" w:rsidRDefault="00102E93" w:rsidP="00102E93">
            <w:pPr>
              <w:tabs>
                <w:tab w:val="clear" w:pos="720"/>
              </w:tabs>
              <w:suppressAutoHyphens w:val="0"/>
              <w:rPr>
                <w:rFonts w:ascii="Arial" w:hAnsi="Arial" w:cs="Times New Roman"/>
                <w:color w:val="000000"/>
                <w:sz w:val="20"/>
                <w:szCs w:val="20"/>
                <w:lang w:val="en-GB"/>
              </w:rPr>
            </w:pPr>
            <w:r w:rsidRPr="005B1114">
              <w:rPr>
                <w:rFonts w:ascii="Arial" w:hAnsi="Arial" w:cs="Times New Roman"/>
                <w:color w:val="000000"/>
                <w:sz w:val="20"/>
                <w:szCs w:val="20"/>
                <w:lang w:val="en-GB"/>
              </w:rPr>
              <w:t>Extended Material Node for Representing</w:t>
            </w:r>
            <w:r w:rsidRPr="005B1114">
              <w:rPr>
                <w:rFonts w:ascii="Arial" w:hAnsi="Arial" w:cs="Times New Roman"/>
                <w:color w:val="000000"/>
                <w:sz w:val="20"/>
                <w:szCs w:val="20"/>
                <w:lang w:val="en-GB"/>
              </w:rPr>
              <w:br/>
            </w:r>
            <w:proofErr w:type="spellStart"/>
            <w:r w:rsidRPr="005B1114">
              <w:rPr>
                <w:rFonts w:ascii="Arial" w:hAnsi="Arial" w:cs="Times New Roman"/>
                <w:color w:val="000000"/>
                <w:sz w:val="20"/>
                <w:szCs w:val="20"/>
                <w:lang w:val="en-GB"/>
              </w:rPr>
              <w:t>Haptic</w:t>
            </w:r>
            <w:proofErr w:type="spellEnd"/>
            <w:r w:rsidRPr="005B1114">
              <w:rPr>
                <w:rFonts w:ascii="Arial" w:hAnsi="Arial" w:cs="Times New Roman"/>
                <w:color w:val="000000"/>
                <w:sz w:val="20"/>
                <w:szCs w:val="20"/>
                <w:lang w:val="en-GB"/>
              </w:rPr>
              <w:t xml:space="preserve"> Properties in Virtual/Augmented Reality </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102E93" w:rsidRPr="005B1114" w:rsidRDefault="00102E93" w:rsidP="00102E93">
            <w:pPr>
              <w:tabs>
                <w:tab w:val="clear" w:pos="720"/>
              </w:tabs>
              <w:suppressAutoHyphens w:val="0"/>
              <w:rPr>
                <w:rFonts w:ascii="Arial" w:hAnsi="Arial" w:cs="Times New Roman"/>
                <w:color w:val="000000"/>
                <w:sz w:val="20"/>
                <w:szCs w:val="20"/>
                <w:lang w:val="en-GB"/>
              </w:rPr>
            </w:pPr>
            <w:r w:rsidRPr="005B1114">
              <w:rPr>
                <w:rFonts w:ascii="Arial" w:hAnsi="Arial" w:cs="Times New Roman"/>
                <w:color w:val="000000"/>
                <w:sz w:val="20"/>
                <w:szCs w:val="20"/>
                <w:lang w:val="en-GB"/>
              </w:rPr>
              <w:t>G. Kim</w:t>
            </w:r>
          </w:p>
        </w:tc>
      </w:tr>
    </w:tbl>
    <w:p w:rsidR="00102E93" w:rsidRPr="005B1114" w:rsidRDefault="00102E93" w:rsidP="00102E93">
      <w:pPr>
        <w:jc w:val="center"/>
      </w:pPr>
    </w:p>
    <w:p w:rsidR="00102E93" w:rsidRDefault="00102E93" w:rsidP="00102E93">
      <w:pPr>
        <w:tabs>
          <w:tab w:val="clear" w:pos="720"/>
        </w:tabs>
        <w:suppressAutoHyphens w:val="0"/>
      </w:pPr>
    </w:p>
    <w:p w:rsidR="00C439ED" w:rsidRDefault="00C439ED" w:rsidP="00102E93">
      <w:pPr>
        <w:tabs>
          <w:tab w:val="clear" w:pos="720"/>
        </w:tabs>
        <w:suppressAutoHyphens w:val="0"/>
      </w:pPr>
    </w:p>
    <w:p w:rsidR="00C439ED" w:rsidRDefault="00C439ED" w:rsidP="00102E93">
      <w:pPr>
        <w:tabs>
          <w:tab w:val="clear" w:pos="720"/>
        </w:tabs>
        <w:suppressAutoHyphens w:val="0"/>
      </w:pPr>
    </w:p>
    <w:p w:rsidR="00C439ED" w:rsidRDefault="00C439ED" w:rsidP="00102E93">
      <w:pPr>
        <w:tabs>
          <w:tab w:val="clear" w:pos="720"/>
        </w:tabs>
        <w:suppressAutoHyphens w:val="0"/>
      </w:pPr>
    </w:p>
    <w:p w:rsidR="00C439ED" w:rsidRDefault="00C439ED" w:rsidP="00102E93">
      <w:pPr>
        <w:tabs>
          <w:tab w:val="clear" w:pos="720"/>
        </w:tabs>
        <w:suppressAutoHyphens w:val="0"/>
      </w:pPr>
    </w:p>
    <w:p w:rsidR="00C439ED" w:rsidRDefault="00C439ED" w:rsidP="00102E93">
      <w:pPr>
        <w:tabs>
          <w:tab w:val="clear" w:pos="720"/>
        </w:tabs>
        <w:suppressAutoHyphens w:val="0"/>
      </w:pPr>
    </w:p>
    <w:p w:rsidR="00C439ED" w:rsidRDefault="004211D8" w:rsidP="00C439ED">
      <w:pPr>
        <w:tabs>
          <w:tab w:val="clear" w:pos="720"/>
        </w:tabs>
        <w:suppressAutoHyphens w:val="0"/>
      </w:pPr>
      <w:hyperlink w:anchor="Top" w:history="1">
        <w:r w:rsidR="00C439ED" w:rsidRPr="005534DD">
          <w:rPr>
            <w:rStyle w:val="Hyperlink"/>
            <w:rFonts w:cs="Cambria"/>
          </w:rPr>
          <w:t>Back to Top</w:t>
        </w:r>
      </w:hyperlink>
    </w:p>
    <w:p w:rsidR="008E3A88" w:rsidRPr="00B17AFF" w:rsidRDefault="00102E93" w:rsidP="00B17AFF">
      <w:pPr>
        <w:tabs>
          <w:tab w:val="clear" w:pos="720"/>
        </w:tabs>
        <w:suppressAutoHyphens w:val="0"/>
        <w:rPr>
          <w:rFonts w:ascii="Cambria" w:hAnsi="Cambria" w:cs="Times New Roman"/>
          <w:b/>
          <w:bCs/>
          <w:color w:val="345A8A"/>
          <w:sz w:val="32"/>
          <w:szCs w:val="32"/>
        </w:rPr>
      </w:pPr>
      <w:r>
        <w:br w:type="page"/>
      </w:r>
    </w:p>
    <w:p w:rsidR="008E3A88" w:rsidRDefault="008E3A88">
      <w:pPr>
        <w:tabs>
          <w:tab w:val="clear" w:pos="720"/>
        </w:tabs>
        <w:suppressAutoHyphens w:val="0"/>
        <w:rPr>
          <w:rFonts w:cs="Times New Roman"/>
          <w:b/>
          <w:bCs/>
          <w:sz w:val="28"/>
          <w:szCs w:val="32"/>
        </w:rPr>
      </w:pPr>
    </w:p>
    <w:p w:rsidR="008906AC" w:rsidRDefault="00005186" w:rsidP="00EC56B5">
      <w:pPr>
        <w:pStyle w:val="Heading1"/>
        <w:spacing w:before="120"/>
        <w:jc w:val="center"/>
        <w:rPr>
          <w:rFonts w:ascii="Tahoma" w:hAnsi="Tahoma"/>
          <w:color w:val="auto"/>
          <w:sz w:val="28"/>
        </w:rPr>
      </w:pPr>
      <w:r>
        <w:rPr>
          <w:rFonts w:ascii="Tahoma" w:hAnsi="Tahoma"/>
          <w:color w:val="auto"/>
          <w:sz w:val="28"/>
        </w:rPr>
        <w:t>Appendix B</w:t>
      </w:r>
    </w:p>
    <w:p w:rsidR="008A2A70" w:rsidRDefault="00C304A5">
      <w:pPr>
        <w:pStyle w:val="Heading1"/>
        <w:spacing w:before="120"/>
        <w:jc w:val="center"/>
        <w:rPr>
          <w:rFonts w:ascii="Tahoma" w:hAnsi="Tahoma"/>
          <w:color w:val="auto"/>
          <w:sz w:val="28"/>
        </w:rPr>
      </w:pPr>
      <w:bookmarkStart w:id="11" w:name="AppendixA"/>
      <w:bookmarkEnd w:id="11"/>
      <w:r>
        <w:rPr>
          <w:rFonts w:ascii="Tahoma" w:hAnsi="Tahoma"/>
          <w:color w:val="auto"/>
          <w:sz w:val="28"/>
        </w:rPr>
        <w:t xml:space="preserve">Working Session Agenda </w:t>
      </w:r>
      <w:r w:rsidR="004B52F8">
        <w:rPr>
          <w:rFonts w:ascii="Tahoma" w:hAnsi="Tahoma"/>
          <w:color w:val="auto"/>
          <w:sz w:val="28"/>
        </w:rPr>
        <w:t>and Presentation</w:t>
      </w:r>
    </w:p>
    <w:p w:rsidR="004B52F8" w:rsidRPr="004528A4" w:rsidRDefault="00005186" w:rsidP="004528A4">
      <w:pPr>
        <w:jc w:val="center"/>
        <w:rPr>
          <w:b/>
        </w:rPr>
      </w:pPr>
      <w:r>
        <w:rPr>
          <w:b/>
        </w:rPr>
        <w:t>Wednesday 9</w:t>
      </w:r>
      <w:r w:rsidR="004528A4">
        <w:rPr>
          <w:b/>
        </w:rPr>
        <w:t xml:space="preserve"> August 2017</w:t>
      </w:r>
    </w:p>
    <w:p w:rsidR="002A3F71" w:rsidRDefault="002A3F71" w:rsidP="002A3F71">
      <w:pPr>
        <w:pStyle w:val="BodyText"/>
        <w:ind w:left="0" w:right="0"/>
        <w:jc w:val="left"/>
        <w:rPr>
          <w:rFonts w:ascii="Tahoma" w:hAnsi="Tahoma"/>
          <w:sz w:val="22"/>
          <w:szCs w:val="22"/>
        </w:rPr>
      </w:pPr>
    </w:p>
    <w:p w:rsidR="004528A4" w:rsidRDefault="004528A4" w:rsidP="004528A4">
      <w:pPr>
        <w:pStyle w:val="BodyText"/>
        <w:ind w:left="360" w:right="0"/>
        <w:jc w:val="left"/>
        <w:rPr>
          <w:rFonts w:ascii="Tahoma" w:hAnsi="Tahoma"/>
          <w:b/>
          <w:bCs/>
          <w:sz w:val="28"/>
          <w:szCs w:val="22"/>
        </w:rPr>
      </w:pPr>
      <w:r w:rsidRPr="006E5514">
        <w:rPr>
          <w:rFonts w:ascii="Tahoma" w:hAnsi="Tahoma"/>
          <w:b/>
          <w:bCs/>
          <w:sz w:val="28"/>
          <w:szCs w:val="22"/>
        </w:rPr>
        <w:t>08</w:t>
      </w:r>
      <w:r w:rsidR="00E91E68">
        <w:rPr>
          <w:rFonts w:ascii="Tahoma" w:hAnsi="Tahoma"/>
          <w:b/>
          <w:bCs/>
          <w:sz w:val="28"/>
          <w:szCs w:val="22"/>
        </w:rPr>
        <w:t>:</w:t>
      </w:r>
      <w:r w:rsidRPr="006E5514">
        <w:rPr>
          <w:rFonts w:ascii="Tahoma" w:hAnsi="Tahoma"/>
          <w:b/>
          <w:bCs/>
          <w:sz w:val="28"/>
          <w:szCs w:val="22"/>
        </w:rPr>
        <w:t>30 – 12</w:t>
      </w:r>
      <w:r w:rsidR="00E91E68">
        <w:rPr>
          <w:rFonts w:ascii="Tahoma" w:hAnsi="Tahoma"/>
          <w:b/>
          <w:bCs/>
          <w:sz w:val="28"/>
          <w:szCs w:val="22"/>
        </w:rPr>
        <w:t>:</w:t>
      </w:r>
      <w:r w:rsidRPr="006E5514">
        <w:rPr>
          <w:rFonts w:ascii="Tahoma" w:hAnsi="Tahoma"/>
          <w:b/>
          <w:bCs/>
          <w:sz w:val="28"/>
          <w:szCs w:val="22"/>
        </w:rPr>
        <w:t>00 Arlington, VA, USA (Eastern)</w:t>
      </w:r>
    </w:p>
    <w:p w:rsidR="004528A4" w:rsidRDefault="004528A4" w:rsidP="004528A4">
      <w:pPr>
        <w:pStyle w:val="BodyText"/>
        <w:ind w:left="1080" w:right="0"/>
        <w:jc w:val="left"/>
      </w:pPr>
      <w:r>
        <w:rPr>
          <w:rFonts w:ascii="Tahoma" w:hAnsi="Tahoma"/>
          <w:sz w:val="22"/>
          <w:szCs w:val="22"/>
        </w:rPr>
        <w:t>20</w:t>
      </w:r>
      <w:r w:rsidR="00E91E68">
        <w:rPr>
          <w:rFonts w:ascii="Tahoma" w:hAnsi="Tahoma"/>
          <w:sz w:val="22"/>
          <w:szCs w:val="22"/>
        </w:rPr>
        <w:t>:</w:t>
      </w:r>
      <w:r>
        <w:rPr>
          <w:rFonts w:ascii="Tahoma" w:hAnsi="Tahoma"/>
          <w:sz w:val="22"/>
          <w:szCs w:val="22"/>
        </w:rPr>
        <w:t>30 – 23</w:t>
      </w:r>
      <w:r w:rsidR="00E91E68">
        <w:rPr>
          <w:rFonts w:ascii="Tahoma" w:hAnsi="Tahoma"/>
          <w:sz w:val="22"/>
          <w:szCs w:val="22"/>
        </w:rPr>
        <w:t>:</w:t>
      </w:r>
      <w:r>
        <w:rPr>
          <w:rFonts w:ascii="Tahoma" w:hAnsi="Tahoma"/>
          <w:sz w:val="22"/>
          <w:szCs w:val="22"/>
        </w:rPr>
        <w:t>59 Beijing, China (Eastern)</w:t>
      </w:r>
    </w:p>
    <w:p w:rsidR="004528A4" w:rsidRDefault="004528A4" w:rsidP="004528A4">
      <w:pPr>
        <w:pStyle w:val="BodyText"/>
        <w:ind w:left="1080" w:right="0"/>
        <w:jc w:val="left"/>
      </w:pPr>
      <w:r>
        <w:rPr>
          <w:rFonts w:ascii="Tahoma" w:hAnsi="Tahoma"/>
          <w:sz w:val="22"/>
          <w:szCs w:val="22"/>
        </w:rPr>
        <w:t>14</w:t>
      </w:r>
      <w:r w:rsidR="00E91E68">
        <w:rPr>
          <w:rFonts w:ascii="Tahoma" w:hAnsi="Tahoma"/>
          <w:sz w:val="22"/>
          <w:szCs w:val="22"/>
        </w:rPr>
        <w:t>:</w:t>
      </w:r>
      <w:r>
        <w:rPr>
          <w:rFonts w:ascii="Tahoma" w:hAnsi="Tahoma"/>
          <w:sz w:val="22"/>
          <w:szCs w:val="22"/>
        </w:rPr>
        <w:t>30 – 18</w:t>
      </w:r>
      <w:r w:rsidR="00E91E68">
        <w:rPr>
          <w:rFonts w:ascii="Tahoma" w:hAnsi="Tahoma"/>
          <w:sz w:val="22"/>
          <w:szCs w:val="22"/>
        </w:rPr>
        <w:t>:</w:t>
      </w:r>
      <w:r>
        <w:rPr>
          <w:rFonts w:ascii="Tahoma" w:hAnsi="Tahoma"/>
          <w:sz w:val="22"/>
          <w:szCs w:val="22"/>
        </w:rPr>
        <w:t>00 Europe (France)</w:t>
      </w:r>
    </w:p>
    <w:p w:rsidR="004528A4" w:rsidRDefault="004528A4" w:rsidP="004528A4">
      <w:pPr>
        <w:pStyle w:val="BodyText"/>
        <w:ind w:left="1080" w:right="0"/>
        <w:jc w:val="left"/>
      </w:pPr>
      <w:r>
        <w:rPr>
          <w:rFonts w:ascii="Tahoma" w:hAnsi="Tahoma"/>
          <w:sz w:val="22"/>
          <w:szCs w:val="22"/>
        </w:rPr>
        <w:t>05</w:t>
      </w:r>
      <w:r w:rsidR="00E91E68">
        <w:rPr>
          <w:rFonts w:ascii="Tahoma" w:hAnsi="Tahoma"/>
          <w:sz w:val="22"/>
          <w:szCs w:val="22"/>
        </w:rPr>
        <w:t>:</w:t>
      </w:r>
      <w:r>
        <w:rPr>
          <w:rFonts w:ascii="Tahoma" w:hAnsi="Tahoma"/>
          <w:sz w:val="22"/>
          <w:szCs w:val="22"/>
        </w:rPr>
        <w:t>30 – 09</w:t>
      </w:r>
      <w:r w:rsidR="00E91E68">
        <w:rPr>
          <w:rFonts w:ascii="Tahoma" w:hAnsi="Tahoma"/>
          <w:sz w:val="22"/>
          <w:szCs w:val="22"/>
        </w:rPr>
        <w:t>:</w:t>
      </w:r>
      <w:r>
        <w:rPr>
          <w:rFonts w:ascii="Tahoma" w:hAnsi="Tahoma"/>
          <w:sz w:val="22"/>
          <w:szCs w:val="22"/>
        </w:rPr>
        <w:t>00 USA (Pacific)</w:t>
      </w:r>
    </w:p>
    <w:p w:rsidR="004528A4" w:rsidRPr="004528A4" w:rsidRDefault="004528A4" w:rsidP="004528A4">
      <w:pPr>
        <w:pStyle w:val="BodyText"/>
        <w:ind w:left="360" w:right="0"/>
        <w:jc w:val="left"/>
        <w:rPr>
          <w:rFonts w:ascii="Tahoma" w:hAnsi="Tahoma"/>
          <w:b/>
          <w:bCs/>
          <w:sz w:val="22"/>
        </w:rPr>
      </w:pPr>
    </w:p>
    <w:p w:rsidR="004528A4" w:rsidRPr="00005186" w:rsidRDefault="004528A4" w:rsidP="00005186">
      <w:pPr>
        <w:pStyle w:val="BodyText"/>
        <w:numPr>
          <w:ilvl w:val="0"/>
          <w:numId w:val="12"/>
        </w:numPr>
        <w:spacing w:before="120" w:after="0" w:line="259" w:lineRule="auto"/>
        <w:ind w:left="714" w:right="0" w:hanging="357"/>
        <w:jc w:val="left"/>
        <w:rPr>
          <w:rFonts w:ascii="Tahoma" w:hAnsi="Tahoma" w:cs="Tahoma"/>
          <w:sz w:val="22"/>
          <w:szCs w:val="22"/>
        </w:rPr>
      </w:pPr>
      <w:r w:rsidRPr="00005186">
        <w:rPr>
          <w:rFonts w:ascii="Tahoma" w:hAnsi="Tahoma" w:cs="Tahoma"/>
          <w:sz w:val="22"/>
          <w:szCs w:val="22"/>
        </w:rPr>
        <w:t xml:space="preserve">Welcome and Introductions – Jack </w:t>
      </w:r>
      <w:proofErr w:type="spellStart"/>
      <w:r w:rsidRPr="00005186">
        <w:rPr>
          <w:rFonts w:ascii="Tahoma" w:hAnsi="Tahoma" w:cs="Tahoma"/>
          <w:sz w:val="22"/>
          <w:szCs w:val="22"/>
        </w:rPr>
        <w:t>Cogman</w:t>
      </w:r>
      <w:proofErr w:type="spellEnd"/>
      <w:r w:rsidRPr="00005186">
        <w:rPr>
          <w:rFonts w:ascii="Tahoma" w:hAnsi="Tahoma" w:cs="Tahoma"/>
          <w:sz w:val="22"/>
          <w:szCs w:val="22"/>
        </w:rPr>
        <w:t xml:space="preserve">, WG 8 </w:t>
      </w:r>
      <w:proofErr w:type="spellStart"/>
      <w:r w:rsidRPr="00005186">
        <w:rPr>
          <w:rFonts w:ascii="Tahoma" w:hAnsi="Tahoma" w:cs="Tahoma"/>
          <w:sz w:val="22"/>
          <w:szCs w:val="22"/>
        </w:rPr>
        <w:t>Convenor</w:t>
      </w:r>
      <w:proofErr w:type="spellEnd"/>
    </w:p>
    <w:p w:rsidR="004528A4" w:rsidRPr="00005186" w:rsidRDefault="004528A4" w:rsidP="004528A4">
      <w:pPr>
        <w:pStyle w:val="BodyText"/>
        <w:numPr>
          <w:ilvl w:val="0"/>
          <w:numId w:val="12"/>
        </w:numPr>
        <w:spacing w:before="120" w:line="259" w:lineRule="auto"/>
        <w:ind w:right="0"/>
        <w:jc w:val="left"/>
        <w:rPr>
          <w:rFonts w:ascii="Tahoma" w:hAnsi="Tahoma" w:cs="Tahoma"/>
          <w:sz w:val="22"/>
          <w:szCs w:val="22"/>
        </w:rPr>
      </w:pPr>
      <w:r w:rsidRPr="00005186">
        <w:rPr>
          <w:rFonts w:ascii="Tahoma" w:hAnsi="Tahoma" w:cs="Tahoma"/>
          <w:sz w:val="22"/>
          <w:szCs w:val="22"/>
        </w:rPr>
        <w:t>Pending Work Projects:</w:t>
      </w:r>
    </w:p>
    <w:p w:rsidR="004528A4" w:rsidRPr="00005186" w:rsidRDefault="004528A4" w:rsidP="004528A4">
      <w:pPr>
        <w:pStyle w:val="BodyText"/>
        <w:numPr>
          <w:ilvl w:val="1"/>
          <w:numId w:val="3"/>
        </w:numPr>
        <w:spacing w:before="120" w:line="259" w:lineRule="auto"/>
        <w:ind w:right="0"/>
        <w:jc w:val="left"/>
        <w:rPr>
          <w:rFonts w:ascii="Tahoma" w:hAnsi="Tahoma" w:cs="Tahoma"/>
          <w:sz w:val="22"/>
          <w:szCs w:val="22"/>
        </w:rPr>
      </w:pPr>
      <w:r w:rsidRPr="00005186">
        <w:rPr>
          <w:rFonts w:ascii="Tahoma" w:hAnsi="Tahoma" w:cs="Tahoma"/>
          <w:sz w:val="22"/>
          <w:szCs w:val="22"/>
        </w:rPr>
        <w:t>ISO/IEC 18023-1 Ed. 2, SEDRIS Part 1 Revision</w:t>
      </w:r>
    </w:p>
    <w:p w:rsidR="004528A4" w:rsidRPr="00005186" w:rsidRDefault="004528A4" w:rsidP="004528A4">
      <w:pPr>
        <w:pStyle w:val="BodyText"/>
        <w:numPr>
          <w:ilvl w:val="1"/>
          <w:numId w:val="3"/>
        </w:numPr>
        <w:spacing w:before="120" w:line="259" w:lineRule="auto"/>
        <w:ind w:right="0"/>
        <w:jc w:val="left"/>
        <w:rPr>
          <w:rFonts w:ascii="Tahoma" w:hAnsi="Tahoma" w:cs="Tahoma"/>
          <w:sz w:val="22"/>
          <w:szCs w:val="22"/>
        </w:rPr>
      </w:pPr>
      <w:r w:rsidRPr="00005186">
        <w:rPr>
          <w:rFonts w:ascii="Tahoma" w:hAnsi="Tahoma" w:cs="Tahoma"/>
          <w:sz w:val="22"/>
          <w:szCs w:val="22"/>
        </w:rPr>
        <w:t>ISO/IEC 18023-3 Ed. 2, SEDRIS Part 3 Revision</w:t>
      </w:r>
    </w:p>
    <w:p w:rsidR="004528A4" w:rsidRPr="00005186" w:rsidRDefault="004528A4" w:rsidP="004528A4">
      <w:pPr>
        <w:pStyle w:val="BodyText"/>
        <w:numPr>
          <w:ilvl w:val="1"/>
          <w:numId w:val="3"/>
        </w:numPr>
        <w:spacing w:before="120" w:line="259" w:lineRule="auto"/>
        <w:ind w:right="0"/>
        <w:jc w:val="left"/>
        <w:rPr>
          <w:rFonts w:ascii="Tahoma" w:hAnsi="Tahoma" w:cs="Tahoma"/>
          <w:sz w:val="22"/>
          <w:szCs w:val="22"/>
        </w:rPr>
      </w:pPr>
      <w:r w:rsidRPr="00005186">
        <w:rPr>
          <w:rFonts w:ascii="Tahoma" w:hAnsi="Tahoma" w:cs="Tahoma"/>
          <w:sz w:val="22"/>
          <w:szCs w:val="22"/>
        </w:rPr>
        <w:t>ISO/IEC 18024-4 Ed. 2, SEDRIS Language Binding Revision</w:t>
      </w:r>
    </w:p>
    <w:p w:rsidR="004528A4" w:rsidRPr="00005186" w:rsidRDefault="004528A4" w:rsidP="004528A4">
      <w:pPr>
        <w:pStyle w:val="BodyText"/>
        <w:numPr>
          <w:ilvl w:val="1"/>
          <w:numId w:val="3"/>
        </w:numPr>
        <w:spacing w:before="120" w:line="259" w:lineRule="auto"/>
        <w:ind w:right="0"/>
        <w:jc w:val="left"/>
        <w:rPr>
          <w:rFonts w:ascii="Tahoma" w:hAnsi="Tahoma" w:cs="Tahoma"/>
          <w:sz w:val="22"/>
          <w:szCs w:val="22"/>
        </w:rPr>
      </w:pPr>
      <w:r w:rsidRPr="00005186">
        <w:rPr>
          <w:rFonts w:ascii="Tahoma" w:hAnsi="Tahoma" w:cs="Tahoma"/>
          <w:sz w:val="22"/>
          <w:szCs w:val="22"/>
        </w:rPr>
        <w:t>ISO/IEC 18026 Ed. 3, SRM Revision</w:t>
      </w:r>
    </w:p>
    <w:p w:rsidR="004528A4" w:rsidRPr="00005186" w:rsidRDefault="004528A4" w:rsidP="004528A4">
      <w:pPr>
        <w:pStyle w:val="BodyText"/>
        <w:numPr>
          <w:ilvl w:val="1"/>
          <w:numId w:val="3"/>
        </w:numPr>
        <w:spacing w:before="120" w:line="259" w:lineRule="auto"/>
        <w:ind w:right="0"/>
        <w:jc w:val="left"/>
        <w:rPr>
          <w:rFonts w:ascii="Tahoma" w:hAnsi="Tahoma" w:cs="Tahoma"/>
          <w:sz w:val="22"/>
          <w:szCs w:val="22"/>
        </w:rPr>
      </w:pPr>
      <w:r w:rsidRPr="00005186">
        <w:rPr>
          <w:rFonts w:ascii="Tahoma" w:hAnsi="Tahoma" w:cs="Tahoma"/>
          <w:sz w:val="22"/>
          <w:szCs w:val="22"/>
        </w:rPr>
        <w:t>ISO/IEC 18042-4 Ed. 2, SRM Language Binding Revision</w:t>
      </w:r>
    </w:p>
    <w:p w:rsidR="004528A4" w:rsidRPr="00005186" w:rsidRDefault="004528A4" w:rsidP="00005186">
      <w:pPr>
        <w:pStyle w:val="BodyText"/>
        <w:spacing w:before="120"/>
        <w:ind w:left="360"/>
        <w:rPr>
          <w:rFonts w:ascii="Tahoma" w:hAnsi="Tahoma" w:cs="Tahoma"/>
          <w:sz w:val="22"/>
          <w:szCs w:val="22"/>
        </w:rPr>
      </w:pPr>
      <w:r w:rsidRPr="00005186">
        <w:rPr>
          <w:rFonts w:ascii="Tahoma" w:hAnsi="Tahoma" w:cs="Tahoma"/>
          <w:sz w:val="22"/>
          <w:szCs w:val="22"/>
        </w:rPr>
        <w:t>All the above projects are on hold at present, but the status of each will be reviewed.</w:t>
      </w:r>
    </w:p>
    <w:p w:rsidR="004528A4" w:rsidRPr="00005186" w:rsidRDefault="004528A4" w:rsidP="00005186">
      <w:pPr>
        <w:pStyle w:val="BodyText"/>
        <w:numPr>
          <w:ilvl w:val="0"/>
          <w:numId w:val="13"/>
        </w:numPr>
        <w:spacing w:before="120" w:line="259" w:lineRule="auto"/>
        <w:rPr>
          <w:rFonts w:ascii="Tahoma" w:hAnsi="Tahoma"/>
          <w:sz w:val="22"/>
          <w:szCs w:val="22"/>
        </w:rPr>
      </w:pPr>
      <w:r w:rsidRPr="00005186">
        <w:rPr>
          <w:rFonts w:ascii="Tahoma" w:hAnsi="Tahoma"/>
          <w:sz w:val="22"/>
          <w:szCs w:val="22"/>
        </w:rPr>
        <w:t>Work Schedule</w:t>
      </w:r>
    </w:p>
    <w:p w:rsidR="004528A4" w:rsidRPr="00005186" w:rsidRDefault="007E1518" w:rsidP="00005186">
      <w:pPr>
        <w:pStyle w:val="BodyText"/>
        <w:numPr>
          <w:ilvl w:val="0"/>
          <w:numId w:val="13"/>
        </w:numPr>
        <w:spacing w:before="120" w:line="259" w:lineRule="auto"/>
        <w:rPr>
          <w:rFonts w:ascii="Tahoma" w:hAnsi="Tahoma"/>
          <w:sz w:val="22"/>
          <w:szCs w:val="22"/>
        </w:rPr>
      </w:pPr>
      <w:r>
        <w:rPr>
          <w:rFonts w:ascii="Tahoma" w:hAnsi="Tahoma"/>
          <w:sz w:val="22"/>
          <w:szCs w:val="22"/>
        </w:rPr>
        <w:t>EDCS</w:t>
      </w:r>
      <w:r w:rsidR="004528A4" w:rsidRPr="00005186">
        <w:rPr>
          <w:rFonts w:ascii="Tahoma" w:hAnsi="Tahoma"/>
          <w:sz w:val="22"/>
          <w:szCs w:val="22"/>
        </w:rPr>
        <w:t xml:space="preserve"> Registry </w:t>
      </w:r>
    </w:p>
    <w:p w:rsidR="004528A4" w:rsidRPr="00005186" w:rsidRDefault="004528A4" w:rsidP="00005186">
      <w:pPr>
        <w:pStyle w:val="BodyText"/>
        <w:numPr>
          <w:ilvl w:val="0"/>
          <w:numId w:val="13"/>
        </w:numPr>
        <w:spacing w:before="120" w:line="259" w:lineRule="auto"/>
        <w:rPr>
          <w:rFonts w:ascii="Tahoma" w:hAnsi="Tahoma"/>
          <w:sz w:val="22"/>
          <w:szCs w:val="22"/>
        </w:rPr>
      </w:pPr>
      <w:r w:rsidRPr="00005186">
        <w:rPr>
          <w:rFonts w:ascii="Tahoma" w:hAnsi="Tahoma"/>
          <w:sz w:val="22"/>
          <w:szCs w:val="22"/>
        </w:rPr>
        <w:t>Recent Changes to SC 24 Register</w:t>
      </w:r>
    </w:p>
    <w:p w:rsidR="004528A4" w:rsidRPr="00005186" w:rsidRDefault="004528A4" w:rsidP="00005186">
      <w:pPr>
        <w:pStyle w:val="BodyText"/>
        <w:numPr>
          <w:ilvl w:val="0"/>
          <w:numId w:val="13"/>
        </w:numPr>
        <w:spacing w:before="120" w:line="259" w:lineRule="auto"/>
        <w:ind w:right="0"/>
        <w:jc w:val="left"/>
        <w:rPr>
          <w:rFonts w:ascii="Tahoma" w:hAnsi="Tahoma"/>
          <w:sz w:val="22"/>
          <w:szCs w:val="22"/>
        </w:rPr>
      </w:pPr>
      <w:r w:rsidRPr="00005186">
        <w:rPr>
          <w:rFonts w:ascii="Tahoma" w:hAnsi="Tahoma"/>
          <w:sz w:val="22"/>
          <w:szCs w:val="22"/>
        </w:rPr>
        <w:t xml:space="preserve">Migration of WG 8 Document Register to </w:t>
      </w:r>
      <w:proofErr w:type="spellStart"/>
      <w:r w:rsidRPr="00005186">
        <w:rPr>
          <w:rFonts w:ascii="Tahoma" w:hAnsi="Tahoma"/>
          <w:sz w:val="22"/>
          <w:szCs w:val="22"/>
        </w:rPr>
        <w:t>LiveLink</w:t>
      </w:r>
      <w:proofErr w:type="spellEnd"/>
    </w:p>
    <w:p w:rsidR="004528A4" w:rsidRPr="00005186" w:rsidRDefault="004528A4" w:rsidP="00005186">
      <w:pPr>
        <w:pStyle w:val="BodyText"/>
        <w:numPr>
          <w:ilvl w:val="0"/>
          <w:numId w:val="13"/>
        </w:numPr>
        <w:spacing w:before="120" w:line="259" w:lineRule="auto"/>
        <w:rPr>
          <w:rFonts w:ascii="Tahoma" w:hAnsi="Tahoma"/>
          <w:sz w:val="22"/>
          <w:szCs w:val="22"/>
        </w:rPr>
      </w:pPr>
      <w:r w:rsidRPr="00005186">
        <w:rPr>
          <w:rFonts w:ascii="Tahoma" w:hAnsi="Tahoma"/>
          <w:sz w:val="22"/>
          <w:szCs w:val="22"/>
        </w:rPr>
        <w:t xml:space="preserve">Related Work of SISO RIEDP (Reuse and Interoperation of Environmental Data and Processes)       </w:t>
      </w:r>
    </w:p>
    <w:p w:rsidR="00387EE3" w:rsidRDefault="004528A4" w:rsidP="00387EE3">
      <w:pPr>
        <w:pStyle w:val="BodyText"/>
        <w:numPr>
          <w:ilvl w:val="0"/>
          <w:numId w:val="13"/>
        </w:numPr>
        <w:spacing w:before="120" w:line="259" w:lineRule="auto"/>
        <w:ind w:right="0"/>
        <w:jc w:val="left"/>
        <w:rPr>
          <w:rFonts w:ascii="Tahoma" w:hAnsi="Tahoma"/>
          <w:sz w:val="22"/>
          <w:szCs w:val="22"/>
        </w:rPr>
      </w:pPr>
      <w:r w:rsidRPr="00005186">
        <w:rPr>
          <w:rFonts w:ascii="Tahoma" w:hAnsi="Tahoma"/>
          <w:sz w:val="22"/>
          <w:szCs w:val="22"/>
        </w:rPr>
        <w:t xml:space="preserve">WG 8 Work Items related to other JTC 1 </w:t>
      </w:r>
      <w:proofErr w:type="spellStart"/>
      <w:r w:rsidRPr="00005186">
        <w:rPr>
          <w:rFonts w:ascii="Tahoma" w:hAnsi="Tahoma"/>
          <w:sz w:val="22"/>
          <w:szCs w:val="22"/>
        </w:rPr>
        <w:t>SCs</w:t>
      </w:r>
      <w:proofErr w:type="spellEnd"/>
      <w:r w:rsidRPr="00005186">
        <w:rPr>
          <w:rFonts w:ascii="Tahoma" w:hAnsi="Tahoma"/>
          <w:sz w:val="22"/>
          <w:szCs w:val="22"/>
        </w:rPr>
        <w:t xml:space="preserve"> and </w:t>
      </w:r>
      <w:proofErr w:type="spellStart"/>
      <w:r w:rsidRPr="00005186">
        <w:rPr>
          <w:rFonts w:ascii="Tahoma" w:hAnsi="Tahoma"/>
          <w:sz w:val="22"/>
          <w:szCs w:val="22"/>
        </w:rPr>
        <w:t>WGs</w:t>
      </w:r>
      <w:proofErr w:type="spellEnd"/>
    </w:p>
    <w:p w:rsidR="004528A4" w:rsidRPr="00005186" w:rsidRDefault="004528A4" w:rsidP="00387EE3">
      <w:pPr>
        <w:pStyle w:val="BodyText"/>
        <w:numPr>
          <w:ilvl w:val="0"/>
          <w:numId w:val="13"/>
        </w:numPr>
        <w:spacing w:before="120" w:line="259" w:lineRule="auto"/>
        <w:ind w:right="0"/>
        <w:jc w:val="left"/>
        <w:rPr>
          <w:rFonts w:ascii="Tahoma" w:hAnsi="Tahoma"/>
          <w:sz w:val="22"/>
          <w:szCs w:val="22"/>
        </w:rPr>
      </w:pPr>
      <w:r w:rsidRPr="00005186">
        <w:rPr>
          <w:rFonts w:ascii="Tahoma" w:hAnsi="Tahoma"/>
          <w:sz w:val="22"/>
          <w:szCs w:val="22"/>
        </w:rPr>
        <w:t>Current status of Action Items</w:t>
      </w:r>
    </w:p>
    <w:p w:rsidR="004528A4" w:rsidRPr="00005186" w:rsidRDefault="004528A4" w:rsidP="00005186">
      <w:pPr>
        <w:pStyle w:val="BodyText"/>
        <w:numPr>
          <w:ilvl w:val="0"/>
          <w:numId w:val="13"/>
        </w:numPr>
        <w:spacing w:before="120" w:line="259" w:lineRule="auto"/>
        <w:ind w:right="0"/>
        <w:jc w:val="left"/>
        <w:rPr>
          <w:rFonts w:ascii="Tahoma" w:hAnsi="Tahoma"/>
          <w:sz w:val="22"/>
          <w:szCs w:val="22"/>
        </w:rPr>
      </w:pPr>
      <w:r w:rsidRPr="00005186">
        <w:rPr>
          <w:rFonts w:ascii="Tahoma" w:hAnsi="Tahoma"/>
          <w:sz w:val="22"/>
          <w:szCs w:val="22"/>
        </w:rPr>
        <w:t xml:space="preserve">Review of the WG 8 work </w:t>
      </w:r>
      <w:proofErr w:type="spellStart"/>
      <w:r w:rsidRPr="00005186">
        <w:rPr>
          <w:rFonts w:ascii="Tahoma" w:hAnsi="Tahoma"/>
          <w:sz w:val="22"/>
          <w:szCs w:val="22"/>
        </w:rPr>
        <w:t>programme</w:t>
      </w:r>
      <w:proofErr w:type="spellEnd"/>
      <w:r w:rsidRPr="00005186">
        <w:rPr>
          <w:rFonts w:ascii="Tahoma" w:hAnsi="Tahoma"/>
          <w:sz w:val="22"/>
          <w:szCs w:val="22"/>
        </w:rPr>
        <w:t xml:space="preserve"> and revision, if necessary</w:t>
      </w:r>
    </w:p>
    <w:p w:rsidR="007B3245" w:rsidRPr="009C1848" w:rsidRDefault="004528A4" w:rsidP="009C1848">
      <w:pPr>
        <w:pStyle w:val="BodyText"/>
        <w:numPr>
          <w:ilvl w:val="0"/>
          <w:numId w:val="13"/>
        </w:numPr>
        <w:spacing w:before="120" w:line="259" w:lineRule="auto"/>
        <w:ind w:right="0"/>
        <w:jc w:val="left"/>
        <w:rPr>
          <w:rFonts w:ascii="Tahoma" w:hAnsi="Tahoma"/>
          <w:sz w:val="22"/>
          <w:szCs w:val="22"/>
        </w:rPr>
      </w:pPr>
      <w:r w:rsidRPr="00005186">
        <w:rPr>
          <w:rFonts w:ascii="Tahoma" w:hAnsi="Tahoma"/>
          <w:sz w:val="22"/>
          <w:szCs w:val="22"/>
        </w:rPr>
        <w:t>Draft recommendations to be forwarded to the WG 8 Plenary meeting</w:t>
      </w:r>
    </w:p>
    <w:p w:rsidR="00387EE3" w:rsidRDefault="00387EE3" w:rsidP="00387EE3">
      <w:pPr>
        <w:pStyle w:val="BodyText"/>
        <w:spacing w:before="120" w:line="259" w:lineRule="auto"/>
        <w:ind w:left="426" w:right="0" w:hanging="142"/>
        <w:jc w:val="left"/>
        <w:rPr>
          <w:rFonts w:ascii="Tahoma" w:hAnsi="Tahoma"/>
          <w:b/>
          <w:sz w:val="28"/>
          <w:szCs w:val="22"/>
        </w:rPr>
      </w:pPr>
    </w:p>
    <w:p w:rsidR="00387EE3" w:rsidRPr="00387EE3" w:rsidRDefault="007B3245" w:rsidP="00387EE3">
      <w:pPr>
        <w:pStyle w:val="BodyText"/>
        <w:spacing w:before="120" w:line="259" w:lineRule="auto"/>
        <w:ind w:left="426" w:right="0" w:hanging="142"/>
        <w:jc w:val="left"/>
        <w:rPr>
          <w:rFonts w:ascii="Tahoma" w:hAnsi="Tahoma"/>
          <w:b/>
          <w:sz w:val="28"/>
          <w:szCs w:val="22"/>
        </w:rPr>
      </w:pPr>
      <w:r>
        <w:rPr>
          <w:rFonts w:ascii="Tahoma" w:hAnsi="Tahoma"/>
          <w:b/>
          <w:sz w:val="28"/>
          <w:szCs w:val="22"/>
        </w:rPr>
        <w:t>10</w:t>
      </w:r>
      <w:r w:rsidR="00C55640">
        <w:rPr>
          <w:rFonts w:ascii="Tahoma" w:hAnsi="Tahoma"/>
          <w:b/>
          <w:sz w:val="28"/>
          <w:szCs w:val="22"/>
        </w:rPr>
        <w:t>:</w:t>
      </w:r>
      <w:r>
        <w:rPr>
          <w:rFonts w:ascii="Tahoma" w:hAnsi="Tahoma"/>
          <w:b/>
          <w:sz w:val="28"/>
          <w:szCs w:val="22"/>
        </w:rPr>
        <w:t xml:space="preserve">30 </w:t>
      </w:r>
      <w:r w:rsidR="00C55640">
        <w:rPr>
          <w:rFonts w:ascii="Tahoma" w:hAnsi="Tahoma"/>
          <w:b/>
          <w:sz w:val="28"/>
          <w:szCs w:val="22"/>
        </w:rPr>
        <w:t xml:space="preserve">AM </w:t>
      </w:r>
      <w:r>
        <w:rPr>
          <w:rFonts w:ascii="Tahoma" w:hAnsi="Tahoma"/>
          <w:b/>
          <w:sz w:val="28"/>
          <w:szCs w:val="22"/>
        </w:rPr>
        <w:t>(Approx.)</w:t>
      </w:r>
    </w:p>
    <w:p w:rsidR="009C1848" w:rsidRDefault="006105A9" w:rsidP="009C1848">
      <w:pPr>
        <w:pStyle w:val="BodyText"/>
        <w:spacing w:before="120" w:line="259" w:lineRule="auto"/>
        <w:ind w:left="426" w:right="0" w:hanging="142"/>
        <w:jc w:val="left"/>
        <w:rPr>
          <w:rFonts w:ascii="Tahoma" w:hAnsi="Tahoma"/>
          <w:sz w:val="22"/>
          <w:szCs w:val="22"/>
        </w:rPr>
      </w:pPr>
      <w:r>
        <w:rPr>
          <w:rFonts w:ascii="Tahoma" w:hAnsi="Tahoma"/>
          <w:sz w:val="22"/>
          <w:szCs w:val="22"/>
        </w:rPr>
        <w:t>“Procedural Da</w:t>
      </w:r>
      <w:r w:rsidR="009C1848">
        <w:rPr>
          <w:rFonts w:ascii="Tahoma" w:hAnsi="Tahoma"/>
          <w:sz w:val="22"/>
          <w:szCs w:val="22"/>
        </w:rPr>
        <w:t xml:space="preserve">tabase Creation and Rendering” - </w:t>
      </w:r>
      <w:r>
        <w:rPr>
          <w:rFonts w:ascii="Tahoma" w:hAnsi="Tahoma"/>
          <w:sz w:val="22"/>
          <w:szCs w:val="22"/>
        </w:rPr>
        <w:t xml:space="preserve">Carole </w:t>
      </w:r>
      <w:proofErr w:type="spellStart"/>
      <w:r>
        <w:rPr>
          <w:rFonts w:ascii="Tahoma" w:hAnsi="Tahoma"/>
          <w:sz w:val="22"/>
          <w:szCs w:val="22"/>
        </w:rPr>
        <w:t>Nissoux</w:t>
      </w:r>
      <w:proofErr w:type="spellEnd"/>
      <w:r>
        <w:rPr>
          <w:rFonts w:ascii="Tahoma" w:hAnsi="Tahoma"/>
          <w:sz w:val="22"/>
          <w:szCs w:val="22"/>
        </w:rPr>
        <w:t>, OKTAL-SE</w:t>
      </w:r>
    </w:p>
    <w:p w:rsidR="00005186" w:rsidRDefault="009C1848" w:rsidP="009C1848">
      <w:pPr>
        <w:pStyle w:val="BodyText"/>
        <w:spacing w:before="120" w:line="259" w:lineRule="auto"/>
        <w:ind w:left="426" w:right="0" w:hanging="142"/>
        <w:jc w:val="left"/>
        <w:rPr>
          <w:rFonts w:ascii="Tahoma" w:hAnsi="Tahoma"/>
          <w:sz w:val="22"/>
          <w:szCs w:val="22"/>
        </w:rPr>
      </w:pPr>
      <w:r>
        <w:rPr>
          <w:rFonts w:ascii="Tahoma" w:hAnsi="Tahoma"/>
          <w:sz w:val="22"/>
          <w:szCs w:val="22"/>
        </w:rPr>
        <w:t xml:space="preserve">“Using and Defining standards in SE-CORE” - Ron Moore, </w:t>
      </w:r>
      <w:proofErr w:type="spellStart"/>
      <w:r>
        <w:rPr>
          <w:rFonts w:ascii="Tahoma" w:hAnsi="Tahoma"/>
          <w:sz w:val="22"/>
          <w:szCs w:val="22"/>
        </w:rPr>
        <w:t>Leidos</w:t>
      </w:r>
      <w:proofErr w:type="spellEnd"/>
    </w:p>
    <w:p w:rsidR="00005186" w:rsidRDefault="00005186" w:rsidP="00C304A5">
      <w:pPr>
        <w:pStyle w:val="BodyText"/>
        <w:ind w:left="0" w:right="0"/>
        <w:rPr>
          <w:rFonts w:ascii="Tahoma" w:hAnsi="Tahoma"/>
          <w:sz w:val="22"/>
          <w:szCs w:val="22"/>
        </w:rPr>
      </w:pPr>
    </w:p>
    <w:p w:rsidR="00C304A5" w:rsidRDefault="00C304A5" w:rsidP="00C304A5">
      <w:pPr>
        <w:pStyle w:val="BodyText"/>
        <w:ind w:left="0" w:right="0"/>
        <w:rPr>
          <w:rFonts w:ascii="Tahoma" w:hAnsi="Tahoma"/>
          <w:sz w:val="22"/>
          <w:szCs w:val="22"/>
        </w:rPr>
      </w:pPr>
    </w:p>
    <w:p w:rsidR="008906AC" w:rsidRDefault="004211D8" w:rsidP="00EC56B5">
      <w:pPr>
        <w:tabs>
          <w:tab w:val="clear" w:pos="720"/>
        </w:tabs>
        <w:suppressAutoHyphens w:val="0"/>
        <w:jc w:val="center"/>
        <w:rPr>
          <w:b/>
          <w:sz w:val="28"/>
        </w:rPr>
      </w:pPr>
      <w:hyperlink w:anchor="Top" w:history="1">
        <w:r w:rsidR="00460377" w:rsidRPr="00460377">
          <w:rPr>
            <w:rStyle w:val="Hyperlink"/>
            <w:rFonts w:cs="Cambria"/>
            <w:szCs w:val="22"/>
          </w:rPr>
          <w:t>Back to Top</w:t>
        </w:r>
      </w:hyperlink>
      <w:r w:rsidR="00C304A5">
        <w:br w:type="page"/>
      </w:r>
      <w:bookmarkStart w:id="12" w:name="AppendixB"/>
      <w:bookmarkEnd w:id="12"/>
      <w:r w:rsidR="00770243">
        <w:lastRenderedPageBreak/>
        <w:t xml:space="preserve"> </w:t>
      </w:r>
      <w:r w:rsidR="00005186">
        <w:rPr>
          <w:b/>
          <w:sz w:val="28"/>
        </w:rPr>
        <w:t>Appendix C</w:t>
      </w:r>
    </w:p>
    <w:p w:rsidR="00460377" w:rsidRPr="008A2A70" w:rsidRDefault="00C304A5" w:rsidP="008A2A70">
      <w:pPr>
        <w:tabs>
          <w:tab w:val="clear" w:pos="720"/>
        </w:tabs>
        <w:suppressAutoHyphens w:val="0"/>
        <w:jc w:val="center"/>
        <w:rPr>
          <w:b/>
          <w:sz w:val="28"/>
        </w:rPr>
      </w:pPr>
      <w:r>
        <w:rPr>
          <w:b/>
          <w:sz w:val="28"/>
        </w:rPr>
        <w:t>WG 8 Plenary Agenda</w:t>
      </w:r>
    </w:p>
    <w:p w:rsidR="00005186" w:rsidRDefault="00005186" w:rsidP="00005186">
      <w:pPr>
        <w:pStyle w:val="BodyText"/>
        <w:ind w:left="450" w:right="0"/>
        <w:jc w:val="center"/>
        <w:rPr>
          <w:rFonts w:ascii="Tahoma" w:hAnsi="Tahoma"/>
          <w:b/>
          <w:sz w:val="22"/>
          <w:szCs w:val="22"/>
        </w:rPr>
      </w:pPr>
      <w:r>
        <w:rPr>
          <w:rFonts w:ascii="Tahoma" w:hAnsi="Tahoma"/>
          <w:b/>
          <w:sz w:val="22"/>
          <w:szCs w:val="22"/>
        </w:rPr>
        <w:t>Thursday 10</w:t>
      </w:r>
      <w:r w:rsidR="008A2A70">
        <w:rPr>
          <w:rFonts w:ascii="Tahoma" w:hAnsi="Tahoma"/>
          <w:b/>
          <w:sz w:val="22"/>
          <w:szCs w:val="22"/>
        </w:rPr>
        <w:t xml:space="preserve"> </w:t>
      </w:r>
      <w:r w:rsidR="008A2A70" w:rsidRPr="00A1767D">
        <w:rPr>
          <w:rFonts w:ascii="Tahoma" w:hAnsi="Tahoma"/>
          <w:b/>
          <w:sz w:val="22"/>
          <w:szCs w:val="22"/>
        </w:rPr>
        <w:t>August</w:t>
      </w:r>
      <w:r w:rsidR="00ED30C9">
        <w:rPr>
          <w:rFonts w:ascii="Tahoma" w:hAnsi="Tahoma"/>
          <w:b/>
          <w:sz w:val="22"/>
          <w:szCs w:val="22"/>
        </w:rPr>
        <w:t xml:space="preserve"> 201</w:t>
      </w:r>
      <w:r>
        <w:rPr>
          <w:rFonts w:ascii="Tahoma" w:hAnsi="Tahoma"/>
          <w:b/>
          <w:sz w:val="22"/>
          <w:szCs w:val="22"/>
        </w:rPr>
        <w:t>7</w:t>
      </w:r>
    </w:p>
    <w:p w:rsidR="00005186" w:rsidRPr="00005186" w:rsidRDefault="00005186" w:rsidP="00005186">
      <w:pPr>
        <w:pStyle w:val="BodyText"/>
        <w:ind w:left="450" w:right="0"/>
        <w:jc w:val="center"/>
        <w:rPr>
          <w:rFonts w:ascii="Tahoma" w:hAnsi="Tahoma"/>
          <w:b/>
          <w:sz w:val="16"/>
          <w:szCs w:val="22"/>
        </w:rPr>
      </w:pPr>
    </w:p>
    <w:p w:rsidR="00005186" w:rsidRPr="00BC0485" w:rsidRDefault="00005186" w:rsidP="00BC0485">
      <w:pPr>
        <w:pStyle w:val="BodyText"/>
        <w:ind w:left="360"/>
        <w:jc w:val="left"/>
        <w:rPr>
          <w:b/>
          <w:bCs/>
          <w:sz w:val="28"/>
        </w:rPr>
      </w:pPr>
      <w:r w:rsidRPr="00BC0485">
        <w:rPr>
          <w:rFonts w:ascii="Tahoma" w:hAnsi="Tahoma"/>
          <w:b/>
          <w:bCs/>
          <w:sz w:val="28"/>
          <w:szCs w:val="22"/>
        </w:rPr>
        <w:t>08</w:t>
      </w:r>
      <w:r w:rsidR="00E91E68">
        <w:rPr>
          <w:rFonts w:ascii="Tahoma" w:hAnsi="Tahoma"/>
          <w:b/>
          <w:bCs/>
          <w:sz w:val="28"/>
          <w:szCs w:val="22"/>
        </w:rPr>
        <w:t>:</w:t>
      </w:r>
      <w:r w:rsidRPr="00BC0485">
        <w:rPr>
          <w:rFonts w:ascii="Tahoma" w:hAnsi="Tahoma"/>
          <w:b/>
          <w:bCs/>
          <w:sz w:val="28"/>
          <w:szCs w:val="22"/>
        </w:rPr>
        <w:t>30 – 10</w:t>
      </w:r>
      <w:r w:rsidR="00E91E68">
        <w:rPr>
          <w:rFonts w:ascii="Tahoma" w:hAnsi="Tahoma"/>
          <w:b/>
          <w:bCs/>
          <w:sz w:val="28"/>
          <w:szCs w:val="22"/>
        </w:rPr>
        <w:t>:</w:t>
      </w:r>
      <w:r w:rsidRPr="00BC0485">
        <w:rPr>
          <w:rFonts w:ascii="Tahoma" w:hAnsi="Tahoma"/>
          <w:b/>
          <w:bCs/>
          <w:sz w:val="28"/>
          <w:szCs w:val="22"/>
        </w:rPr>
        <w:t>00 Arlington, VA, USA (Eastern)</w:t>
      </w:r>
    </w:p>
    <w:p w:rsidR="00005186" w:rsidRDefault="00005186" w:rsidP="00005186">
      <w:pPr>
        <w:pStyle w:val="BodyText"/>
        <w:ind w:left="1080" w:right="0"/>
        <w:jc w:val="left"/>
        <w:rPr>
          <w:rFonts w:ascii="Tahoma" w:hAnsi="Tahoma"/>
          <w:sz w:val="22"/>
          <w:szCs w:val="22"/>
        </w:rPr>
      </w:pPr>
      <w:r>
        <w:rPr>
          <w:rFonts w:ascii="Tahoma" w:hAnsi="Tahoma"/>
          <w:sz w:val="22"/>
          <w:szCs w:val="22"/>
        </w:rPr>
        <w:t>20</w:t>
      </w:r>
      <w:r w:rsidR="00E91E68">
        <w:rPr>
          <w:rFonts w:ascii="Tahoma" w:hAnsi="Tahoma"/>
          <w:sz w:val="22"/>
          <w:szCs w:val="22"/>
        </w:rPr>
        <w:t>:</w:t>
      </w:r>
      <w:r>
        <w:rPr>
          <w:rFonts w:ascii="Tahoma" w:hAnsi="Tahoma"/>
          <w:sz w:val="22"/>
          <w:szCs w:val="22"/>
        </w:rPr>
        <w:t>30 – 22</w:t>
      </w:r>
      <w:r w:rsidR="00E91E68">
        <w:rPr>
          <w:rFonts w:ascii="Tahoma" w:hAnsi="Tahoma"/>
          <w:sz w:val="22"/>
          <w:szCs w:val="22"/>
        </w:rPr>
        <w:t>:</w:t>
      </w:r>
      <w:r>
        <w:rPr>
          <w:rFonts w:ascii="Tahoma" w:hAnsi="Tahoma"/>
          <w:sz w:val="22"/>
          <w:szCs w:val="22"/>
        </w:rPr>
        <w:t>00 Beijing, China (Eastern)</w:t>
      </w:r>
    </w:p>
    <w:p w:rsidR="00005186" w:rsidRDefault="00005186" w:rsidP="00005186">
      <w:pPr>
        <w:pStyle w:val="BodyText"/>
        <w:ind w:left="1080" w:right="0"/>
        <w:jc w:val="left"/>
        <w:rPr>
          <w:rFonts w:ascii="Tahoma" w:hAnsi="Tahoma"/>
          <w:sz w:val="22"/>
          <w:szCs w:val="22"/>
        </w:rPr>
      </w:pPr>
      <w:r>
        <w:rPr>
          <w:rFonts w:ascii="Tahoma" w:hAnsi="Tahoma"/>
          <w:sz w:val="22"/>
          <w:szCs w:val="22"/>
        </w:rPr>
        <w:t>14</w:t>
      </w:r>
      <w:r w:rsidR="00E91E68">
        <w:rPr>
          <w:rFonts w:ascii="Tahoma" w:hAnsi="Tahoma"/>
          <w:sz w:val="22"/>
          <w:szCs w:val="22"/>
        </w:rPr>
        <w:t>:</w:t>
      </w:r>
      <w:r>
        <w:rPr>
          <w:rFonts w:ascii="Tahoma" w:hAnsi="Tahoma"/>
          <w:sz w:val="22"/>
          <w:szCs w:val="22"/>
        </w:rPr>
        <w:t>30 – 16</w:t>
      </w:r>
      <w:r w:rsidR="00E91E68">
        <w:rPr>
          <w:rFonts w:ascii="Tahoma" w:hAnsi="Tahoma"/>
          <w:sz w:val="22"/>
          <w:szCs w:val="22"/>
        </w:rPr>
        <w:t>:</w:t>
      </w:r>
      <w:r>
        <w:rPr>
          <w:rFonts w:ascii="Tahoma" w:hAnsi="Tahoma"/>
          <w:sz w:val="22"/>
          <w:szCs w:val="22"/>
        </w:rPr>
        <w:t>00 Europe (Central)</w:t>
      </w:r>
    </w:p>
    <w:p w:rsidR="00005186" w:rsidRDefault="00005186" w:rsidP="00005186">
      <w:pPr>
        <w:pStyle w:val="BodyText"/>
        <w:ind w:left="1080" w:right="0"/>
        <w:jc w:val="left"/>
        <w:rPr>
          <w:rFonts w:ascii="Tahoma" w:hAnsi="Tahoma"/>
          <w:sz w:val="22"/>
          <w:szCs w:val="22"/>
        </w:rPr>
      </w:pPr>
      <w:r>
        <w:rPr>
          <w:rFonts w:ascii="Tahoma" w:hAnsi="Tahoma"/>
          <w:sz w:val="22"/>
          <w:szCs w:val="22"/>
        </w:rPr>
        <w:t>13</w:t>
      </w:r>
      <w:r w:rsidR="00E91E68">
        <w:rPr>
          <w:rFonts w:ascii="Tahoma" w:hAnsi="Tahoma"/>
          <w:sz w:val="22"/>
          <w:szCs w:val="22"/>
        </w:rPr>
        <w:t>:</w:t>
      </w:r>
      <w:r>
        <w:rPr>
          <w:rFonts w:ascii="Tahoma" w:hAnsi="Tahoma"/>
          <w:sz w:val="22"/>
          <w:szCs w:val="22"/>
        </w:rPr>
        <w:t>30 – 15</w:t>
      </w:r>
      <w:r w:rsidR="00E91E68">
        <w:rPr>
          <w:rFonts w:ascii="Tahoma" w:hAnsi="Tahoma"/>
          <w:sz w:val="22"/>
          <w:szCs w:val="22"/>
        </w:rPr>
        <w:t>:</w:t>
      </w:r>
      <w:r>
        <w:rPr>
          <w:rFonts w:ascii="Tahoma" w:hAnsi="Tahoma"/>
          <w:sz w:val="22"/>
          <w:szCs w:val="22"/>
        </w:rPr>
        <w:t>00 UK</w:t>
      </w:r>
    </w:p>
    <w:p w:rsidR="00005186" w:rsidRDefault="00005186" w:rsidP="00005186">
      <w:pPr>
        <w:pStyle w:val="BodyText"/>
        <w:ind w:left="1080" w:right="0"/>
        <w:jc w:val="left"/>
        <w:rPr>
          <w:rFonts w:ascii="Tahoma" w:hAnsi="Tahoma"/>
          <w:sz w:val="22"/>
          <w:szCs w:val="22"/>
        </w:rPr>
      </w:pPr>
      <w:r>
        <w:rPr>
          <w:rFonts w:ascii="Tahoma" w:hAnsi="Tahoma"/>
          <w:sz w:val="22"/>
          <w:szCs w:val="22"/>
        </w:rPr>
        <w:t>05</w:t>
      </w:r>
      <w:r w:rsidR="00E91E68">
        <w:rPr>
          <w:rFonts w:ascii="Tahoma" w:hAnsi="Tahoma"/>
          <w:sz w:val="22"/>
          <w:szCs w:val="22"/>
        </w:rPr>
        <w:t>:</w:t>
      </w:r>
      <w:r>
        <w:rPr>
          <w:rFonts w:ascii="Tahoma" w:hAnsi="Tahoma"/>
          <w:sz w:val="22"/>
          <w:szCs w:val="22"/>
        </w:rPr>
        <w:t>30 – 07</w:t>
      </w:r>
      <w:r w:rsidR="00E91E68">
        <w:rPr>
          <w:rFonts w:ascii="Tahoma" w:hAnsi="Tahoma"/>
          <w:sz w:val="22"/>
          <w:szCs w:val="22"/>
        </w:rPr>
        <w:t>:</w:t>
      </w:r>
      <w:r>
        <w:rPr>
          <w:rFonts w:ascii="Tahoma" w:hAnsi="Tahoma"/>
          <w:sz w:val="22"/>
          <w:szCs w:val="22"/>
        </w:rPr>
        <w:t>00 USA (Pacific)</w:t>
      </w:r>
    </w:p>
    <w:p w:rsidR="00005186" w:rsidRPr="00005186" w:rsidRDefault="00005186" w:rsidP="00005186">
      <w:pPr>
        <w:pStyle w:val="BodyText"/>
        <w:ind w:left="450" w:right="0"/>
        <w:jc w:val="left"/>
        <w:rPr>
          <w:rFonts w:ascii="Tahoma" w:hAnsi="Tahoma"/>
          <w:sz w:val="16"/>
          <w:szCs w:val="22"/>
        </w:rPr>
      </w:pPr>
    </w:p>
    <w:p w:rsidR="00005186" w:rsidRPr="00F82A49" w:rsidRDefault="00005186" w:rsidP="00005186">
      <w:pPr>
        <w:pStyle w:val="BodyText"/>
        <w:numPr>
          <w:ilvl w:val="0"/>
          <w:numId w:val="4"/>
        </w:numPr>
        <w:tabs>
          <w:tab w:val="clear" w:pos="360"/>
          <w:tab w:val="num" w:pos="720"/>
        </w:tabs>
        <w:spacing w:line="259" w:lineRule="auto"/>
        <w:ind w:left="720"/>
        <w:jc w:val="left"/>
        <w:rPr>
          <w:rFonts w:ascii="Tahoma" w:hAnsi="Tahoma"/>
          <w:sz w:val="22"/>
          <w:szCs w:val="22"/>
        </w:rPr>
      </w:pPr>
      <w:r w:rsidRPr="00F82A49">
        <w:rPr>
          <w:rFonts w:ascii="Tahoma" w:hAnsi="Tahoma"/>
          <w:sz w:val="22"/>
          <w:szCs w:val="22"/>
        </w:rPr>
        <w:t xml:space="preserve">Welcome </w:t>
      </w:r>
    </w:p>
    <w:p w:rsidR="00005186" w:rsidRPr="00F82A49" w:rsidRDefault="00005186" w:rsidP="00005186">
      <w:pPr>
        <w:pStyle w:val="BodyText"/>
        <w:numPr>
          <w:ilvl w:val="0"/>
          <w:numId w:val="4"/>
        </w:numPr>
        <w:tabs>
          <w:tab w:val="clear" w:pos="360"/>
          <w:tab w:val="num" w:pos="720"/>
        </w:tabs>
        <w:spacing w:line="259" w:lineRule="auto"/>
        <w:ind w:left="720"/>
        <w:jc w:val="left"/>
        <w:rPr>
          <w:rFonts w:ascii="Tahoma" w:hAnsi="Tahoma"/>
          <w:sz w:val="22"/>
          <w:szCs w:val="22"/>
        </w:rPr>
      </w:pPr>
      <w:r w:rsidRPr="00F82A49">
        <w:rPr>
          <w:rFonts w:ascii="Tahoma" w:hAnsi="Tahoma"/>
          <w:sz w:val="22"/>
          <w:szCs w:val="22"/>
        </w:rPr>
        <w:t>Roll call and introductions</w:t>
      </w:r>
    </w:p>
    <w:p w:rsidR="00005186" w:rsidRPr="00F82A49" w:rsidRDefault="00005186" w:rsidP="00005186">
      <w:pPr>
        <w:pStyle w:val="BodyText"/>
        <w:numPr>
          <w:ilvl w:val="0"/>
          <w:numId w:val="4"/>
        </w:numPr>
        <w:tabs>
          <w:tab w:val="clear" w:pos="360"/>
          <w:tab w:val="num" w:pos="720"/>
        </w:tabs>
        <w:spacing w:line="259" w:lineRule="auto"/>
        <w:ind w:left="720"/>
        <w:jc w:val="left"/>
        <w:rPr>
          <w:rFonts w:ascii="Tahoma" w:hAnsi="Tahoma"/>
          <w:sz w:val="22"/>
          <w:szCs w:val="22"/>
        </w:rPr>
      </w:pPr>
      <w:r w:rsidRPr="00F82A49">
        <w:rPr>
          <w:rFonts w:ascii="Tahoma" w:hAnsi="Tahoma"/>
          <w:sz w:val="22"/>
          <w:szCs w:val="22"/>
        </w:rPr>
        <w:t>Corrections to, and ap</w:t>
      </w:r>
      <w:r>
        <w:rPr>
          <w:rFonts w:ascii="Tahoma" w:hAnsi="Tahoma"/>
          <w:sz w:val="22"/>
          <w:szCs w:val="22"/>
        </w:rPr>
        <w:t>proval of, the minutes of the 32</w:t>
      </w:r>
      <w:r w:rsidRPr="002478A2">
        <w:rPr>
          <w:rFonts w:ascii="Tahoma" w:hAnsi="Tahoma"/>
          <w:sz w:val="22"/>
          <w:szCs w:val="22"/>
          <w:vertAlign w:val="superscript"/>
        </w:rPr>
        <w:t>nd</w:t>
      </w:r>
      <w:r w:rsidRPr="00F82A49">
        <w:rPr>
          <w:rFonts w:ascii="Tahoma" w:hAnsi="Tahoma"/>
          <w:sz w:val="22"/>
          <w:szCs w:val="22"/>
        </w:rPr>
        <w:t xml:space="preserve"> meeting held in </w:t>
      </w:r>
      <w:r>
        <w:rPr>
          <w:rFonts w:ascii="Tahoma" w:hAnsi="Tahoma"/>
          <w:sz w:val="22"/>
          <w:szCs w:val="22"/>
        </w:rPr>
        <w:t>Beijing</w:t>
      </w:r>
    </w:p>
    <w:p w:rsidR="00005186" w:rsidRDefault="00005186" w:rsidP="00005186">
      <w:pPr>
        <w:pStyle w:val="BodyText"/>
        <w:numPr>
          <w:ilvl w:val="0"/>
          <w:numId w:val="4"/>
        </w:numPr>
        <w:tabs>
          <w:tab w:val="clear" w:pos="360"/>
          <w:tab w:val="num" w:pos="720"/>
        </w:tabs>
        <w:spacing w:line="259" w:lineRule="auto"/>
        <w:ind w:left="720"/>
        <w:jc w:val="left"/>
        <w:rPr>
          <w:rFonts w:ascii="Tahoma" w:hAnsi="Tahoma"/>
          <w:sz w:val="22"/>
          <w:szCs w:val="22"/>
        </w:rPr>
      </w:pPr>
      <w:proofErr w:type="spellStart"/>
      <w:r w:rsidRPr="00F82A49">
        <w:rPr>
          <w:rFonts w:ascii="Tahoma" w:hAnsi="Tahoma"/>
          <w:sz w:val="22"/>
          <w:szCs w:val="22"/>
        </w:rPr>
        <w:t>Convenor's</w:t>
      </w:r>
      <w:proofErr w:type="spellEnd"/>
      <w:r w:rsidRPr="00F82A49">
        <w:rPr>
          <w:rFonts w:ascii="Tahoma" w:hAnsi="Tahoma"/>
          <w:sz w:val="22"/>
          <w:szCs w:val="22"/>
        </w:rPr>
        <w:t xml:space="preserve"> report</w:t>
      </w:r>
    </w:p>
    <w:p w:rsidR="00005186" w:rsidRDefault="00005186" w:rsidP="00005186">
      <w:pPr>
        <w:pStyle w:val="BodyText"/>
        <w:numPr>
          <w:ilvl w:val="0"/>
          <w:numId w:val="4"/>
        </w:numPr>
        <w:tabs>
          <w:tab w:val="clear" w:pos="360"/>
          <w:tab w:val="num" w:pos="720"/>
        </w:tabs>
        <w:spacing w:line="259" w:lineRule="auto"/>
        <w:ind w:left="720"/>
        <w:jc w:val="left"/>
        <w:rPr>
          <w:rFonts w:ascii="Tahoma" w:hAnsi="Tahoma"/>
          <w:sz w:val="22"/>
          <w:szCs w:val="22"/>
        </w:rPr>
      </w:pPr>
      <w:r>
        <w:rPr>
          <w:rFonts w:ascii="Tahoma" w:hAnsi="Tahoma"/>
          <w:sz w:val="22"/>
          <w:szCs w:val="22"/>
        </w:rPr>
        <w:t>Summary of key topics from the Working Session</w:t>
      </w:r>
    </w:p>
    <w:p w:rsidR="00005186" w:rsidRPr="00F82A49" w:rsidRDefault="00BC0485" w:rsidP="00005186">
      <w:pPr>
        <w:pStyle w:val="BodyText"/>
        <w:numPr>
          <w:ilvl w:val="0"/>
          <w:numId w:val="4"/>
        </w:numPr>
        <w:tabs>
          <w:tab w:val="clear" w:pos="360"/>
          <w:tab w:val="num" w:pos="720"/>
        </w:tabs>
        <w:spacing w:line="259" w:lineRule="auto"/>
        <w:ind w:left="720"/>
        <w:jc w:val="left"/>
        <w:rPr>
          <w:rFonts w:ascii="Tahoma" w:hAnsi="Tahoma"/>
          <w:sz w:val="22"/>
          <w:szCs w:val="22"/>
        </w:rPr>
      </w:pPr>
      <w:r>
        <w:rPr>
          <w:rFonts w:ascii="Tahoma" w:hAnsi="Tahoma"/>
          <w:sz w:val="22"/>
          <w:szCs w:val="22"/>
        </w:rPr>
        <w:t>National B</w:t>
      </w:r>
      <w:r w:rsidR="00005186" w:rsidRPr="00F82A49">
        <w:rPr>
          <w:rFonts w:ascii="Tahoma" w:hAnsi="Tahoma"/>
          <w:sz w:val="22"/>
          <w:szCs w:val="22"/>
        </w:rPr>
        <w:t>ody reports</w:t>
      </w:r>
    </w:p>
    <w:p w:rsidR="00005186" w:rsidRPr="00F82A49" w:rsidRDefault="00005186" w:rsidP="00005186">
      <w:pPr>
        <w:pStyle w:val="BodyText"/>
        <w:numPr>
          <w:ilvl w:val="0"/>
          <w:numId w:val="4"/>
        </w:numPr>
        <w:tabs>
          <w:tab w:val="clear" w:pos="360"/>
          <w:tab w:val="num" w:pos="720"/>
        </w:tabs>
        <w:spacing w:line="259" w:lineRule="auto"/>
        <w:ind w:left="720"/>
        <w:jc w:val="left"/>
        <w:rPr>
          <w:rFonts w:ascii="Tahoma" w:hAnsi="Tahoma"/>
          <w:sz w:val="22"/>
          <w:szCs w:val="22"/>
        </w:rPr>
      </w:pPr>
      <w:r w:rsidRPr="00F82A49">
        <w:rPr>
          <w:rFonts w:ascii="Tahoma" w:hAnsi="Tahoma"/>
          <w:sz w:val="22"/>
          <w:szCs w:val="22"/>
        </w:rPr>
        <w:t>Liaison reports</w:t>
      </w:r>
    </w:p>
    <w:p w:rsidR="00005186" w:rsidRPr="00F82A49" w:rsidRDefault="00005186" w:rsidP="00005186">
      <w:pPr>
        <w:pStyle w:val="BodyText"/>
        <w:numPr>
          <w:ilvl w:val="0"/>
          <w:numId w:val="5"/>
        </w:numPr>
        <w:jc w:val="left"/>
        <w:rPr>
          <w:rFonts w:ascii="Tahoma" w:hAnsi="Tahoma"/>
          <w:sz w:val="22"/>
          <w:szCs w:val="22"/>
        </w:rPr>
      </w:pPr>
      <w:r w:rsidRPr="00F82A49">
        <w:rPr>
          <w:rFonts w:ascii="Tahoma" w:hAnsi="Tahoma"/>
          <w:sz w:val="22"/>
          <w:szCs w:val="22"/>
        </w:rPr>
        <w:t>DGIWG</w:t>
      </w:r>
    </w:p>
    <w:p w:rsidR="00005186" w:rsidRPr="00F82A49" w:rsidRDefault="00005186" w:rsidP="00005186">
      <w:pPr>
        <w:pStyle w:val="BodyText"/>
        <w:numPr>
          <w:ilvl w:val="0"/>
          <w:numId w:val="5"/>
        </w:numPr>
        <w:jc w:val="left"/>
        <w:rPr>
          <w:rFonts w:ascii="Tahoma" w:hAnsi="Tahoma"/>
          <w:sz w:val="22"/>
          <w:szCs w:val="22"/>
        </w:rPr>
      </w:pPr>
      <w:r w:rsidRPr="00F82A49">
        <w:rPr>
          <w:rFonts w:ascii="Tahoma" w:hAnsi="Tahoma"/>
          <w:sz w:val="22"/>
          <w:szCs w:val="22"/>
        </w:rPr>
        <w:t>SEDRIS</w:t>
      </w:r>
    </w:p>
    <w:p w:rsidR="00005186" w:rsidRPr="00F82A49" w:rsidRDefault="00005186" w:rsidP="00005186">
      <w:pPr>
        <w:pStyle w:val="BodyText"/>
        <w:numPr>
          <w:ilvl w:val="0"/>
          <w:numId w:val="5"/>
        </w:numPr>
        <w:jc w:val="left"/>
        <w:rPr>
          <w:rFonts w:ascii="Tahoma" w:hAnsi="Tahoma"/>
          <w:sz w:val="22"/>
          <w:szCs w:val="22"/>
        </w:rPr>
      </w:pPr>
      <w:r>
        <w:rPr>
          <w:rFonts w:ascii="Tahoma" w:hAnsi="Tahoma"/>
          <w:sz w:val="22"/>
          <w:szCs w:val="22"/>
        </w:rPr>
        <w:t>SISO</w:t>
      </w:r>
    </w:p>
    <w:p w:rsidR="00005186" w:rsidRPr="00F82A49" w:rsidRDefault="00005186" w:rsidP="00005186">
      <w:pPr>
        <w:pStyle w:val="BodyText"/>
        <w:numPr>
          <w:ilvl w:val="0"/>
          <w:numId w:val="5"/>
        </w:numPr>
        <w:jc w:val="left"/>
        <w:rPr>
          <w:rFonts w:ascii="Tahoma" w:hAnsi="Tahoma"/>
          <w:sz w:val="22"/>
          <w:szCs w:val="22"/>
        </w:rPr>
      </w:pPr>
      <w:r w:rsidRPr="00F82A49">
        <w:rPr>
          <w:rFonts w:ascii="Tahoma" w:hAnsi="Tahoma"/>
          <w:sz w:val="22"/>
          <w:szCs w:val="22"/>
        </w:rPr>
        <w:t>Other</w:t>
      </w:r>
    </w:p>
    <w:p w:rsidR="00005186" w:rsidRPr="00F82A49" w:rsidRDefault="00005186" w:rsidP="00005186">
      <w:pPr>
        <w:pStyle w:val="BodyText"/>
        <w:numPr>
          <w:ilvl w:val="0"/>
          <w:numId w:val="4"/>
        </w:numPr>
        <w:tabs>
          <w:tab w:val="clear" w:pos="360"/>
          <w:tab w:val="num" w:pos="720"/>
        </w:tabs>
        <w:spacing w:line="259" w:lineRule="auto"/>
        <w:ind w:left="720"/>
        <w:jc w:val="left"/>
        <w:rPr>
          <w:rFonts w:ascii="Tahoma" w:hAnsi="Tahoma"/>
          <w:sz w:val="22"/>
          <w:szCs w:val="22"/>
        </w:rPr>
      </w:pPr>
      <w:r w:rsidRPr="00F82A49">
        <w:rPr>
          <w:rFonts w:ascii="Tahoma" w:hAnsi="Tahoma"/>
          <w:sz w:val="22"/>
          <w:szCs w:val="22"/>
        </w:rPr>
        <w:t>Editor reports</w:t>
      </w:r>
    </w:p>
    <w:p w:rsidR="00005186" w:rsidRDefault="00005186" w:rsidP="00005186">
      <w:pPr>
        <w:pStyle w:val="BodyText"/>
        <w:numPr>
          <w:ilvl w:val="0"/>
          <w:numId w:val="6"/>
        </w:numPr>
        <w:jc w:val="left"/>
        <w:rPr>
          <w:rFonts w:ascii="Tahoma" w:hAnsi="Tahoma"/>
          <w:sz w:val="22"/>
          <w:szCs w:val="22"/>
        </w:rPr>
      </w:pPr>
      <w:r>
        <w:rPr>
          <w:rFonts w:ascii="Tahoma" w:hAnsi="Tahoma"/>
          <w:sz w:val="22"/>
          <w:szCs w:val="22"/>
        </w:rPr>
        <w:t>ISO/IEC 9973</w:t>
      </w:r>
    </w:p>
    <w:p w:rsidR="00005186" w:rsidRPr="00D85CB0" w:rsidRDefault="00005186" w:rsidP="00005186">
      <w:pPr>
        <w:pStyle w:val="BodyText"/>
        <w:numPr>
          <w:ilvl w:val="0"/>
          <w:numId w:val="6"/>
        </w:numPr>
        <w:jc w:val="left"/>
        <w:rPr>
          <w:rFonts w:ascii="Tahoma" w:hAnsi="Tahoma"/>
          <w:sz w:val="22"/>
          <w:szCs w:val="22"/>
        </w:rPr>
      </w:pPr>
      <w:r>
        <w:rPr>
          <w:rFonts w:ascii="Tahoma" w:hAnsi="Tahoma"/>
          <w:sz w:val="22"/>
          <w:szCs w:val="22"/>
        </w:rPr>
        <w:t>EDCS and EDCS LB</w:t>
      </w:r>
    </w:p>
    <w:p w:rsidR="00005186" w:rsidRPr="00D85CB0" w:rsidRDefault="00005186" w:rsidP="00005186">
      <w:pPr>
        <w:pStyle w:val="BodyText"/>
        <w:numPr>
          <w:ilvl w:val="0"/>
          <w:numId w:val="6"/>
        </w:numPr>
        <w:jc w:val="left"/>
        <w:rPr>
          <w:rFonts w:ascii="Tahoma" w:hAnsi="Tahoma"/>
          <w:sz w:val="22"/>
          <w:szCs w:val="22"/>
        </w:rPr>
      </w:pPr>
      <w:r w:rsidRPr="00F82A49">
        <w:rPr>
          <w:rFonts w:ascii="Tahoma" w:hAnsi="Tahoma"/>
          <w:sz w:val="22"/>
          <w:szCs w:val="22"/>
        </w:rPr>
        <w:t>SRM</w:t>
      </w:r>
      <w:r>
        <w:rPr>
          <w:rFonts w:ascii="Tahoma" w:hAnsi="Tahoma"/>
          <w:sz w:val="22"/>
          <w:szCs w:val="22"/>
        </w:rPr>
        <w:t xml:space="preserve"> and</w:t>
      </w:r>
      <w:r w:rsidRPr="00D85CB0">
        <w:rPr>
          <w:rFonts w:ascii="Tahoma" w:hAnsi="Tahoma"/>
          <w:sz w:val="22"/>
          <w:szCs w:val="22"/>
        </w:rPr>
        <w:t xml:space="preserve"> </w:t>
      </w:r>
      <w:r>
        <w:rPr>
          <w:rFonts w:ascii="Tahoma" w:hAnsi="Tahoma"/>
          <w:sz w:val="22"/>
          <w:szCs w:val="22"/>
        </w:rPr>
        <w:t xml:space="preserve">SRM </w:t>
      </w:r>
      <w:r w:rsidRPr="00D85CB0">
        <w:rPr>
          <w:rFonts w:ascii="Tahoma" w:hAnsi="Tahoma"/>
          <w:sz w:val="22"/>
          <w:szCs w:val="22"/>
        </w:rPr>
        <w:t>LB</w:t>
      </w:r>
    </w:p>
    <w:p w:rsidR="00005186" w:rsidRPr="00F82A49" w:rsidRDefault="00005186" w:rsidP="00005186">
      <w:pPr>
        <w:pStyle w:val="BodyText"/>
        <w:numPr>
          <w:ilvl w:val="0"/>
          <w:numId w:val="6"/>
        </w:numPr>
        <w:jc w:val="left"/>
        <w:rPr>
          <w:rFonts w:ascii="Tahoma" w:hAnsi="Tahoma"/>
          <w:sz w:val="22"/>
          <w:szCs w:val="22"/>
        </w:rPr>
      </w:pPr>
      <w:r w:rsidRPr="00F82A49">
        <w:rPr>
          <w:rFonts w:ascii="Tahoma" w:hAnsi="Tahoma"/>
          <w:sz w:val="22"/>
          <w:szCs w:val="22"/>
        </w:rPr>
        <w:t>SEDRIS</w:t>
      </w:r>
      <w:r>
        <w:rPr>
          <w:rFonts w:ascii="Tahoma" w:hAnsi="Tahoma"/>
          <w:sz w:val="22"/>
          <w:szCs w:val="22"/>
        </w:rPr>
        <w:t xml:space="preserve"> Parts 1, 2, and 3</w:t>
      </w:r>
    </w:p>
    <w:p w:rsidR="00005186" w:rsidRDefault="00005186" w:rsidP="00005186">
      <w:pPr>
        <w:pStyle w:val="BodyText"/>
        <w:numPr>
          <w:ilvl w:val="0"/>
          <w:numId w:val="6"/>
        </w:numPr>
        <w:jc w:val="left"/>
        <w:rPr>
          <w:rFonts w:ascii="Tahoma" w:hAnsi="Tahoma"/>
          <w:sz w:val="22"/>
          <w:szCs w:val="22"/>
        </w:rPr>
      </w:pPr>
      <w:r w:rsidRPr="00F82A49">
        <w:rPr>
          <w:rFonts w:ascii="Tahoma" w:hAnsi="Tahoma"/>
          <w:sz w:val="22"/>
          <w:szCs w:val="22"/>
        </w:rPr>
        <w:t>SEDRIS LB</w:t>
      </w:r>
    </w:p>
    <w:p w:rsidR="00005186" w:rsidRPr="00F82A49" w:rsidRDefault="00005186" w:rsidP="00005186">
      <w:pPr>
        <w:pStyle w:val="BodyText"/>
        <w:numPr>
          <w:ilvl w:val="0"/>
          <w:numId w:val="4"/>
        </w:numPr>
        <w:tabs>
          <w:tab w:val="clear" w:pos="360"/>
          <w:tab w:val="num" w:pos="720"/>
        </w:tabs>
        <w:spacing w:line="259" w:lineRule="auto"/>
        <w:ind w:left="720"/>
        <w:jc w:val="left"/>
        <w:rPr>
          <w:rFonts w:ascii="Tahoma" w:hAnsi="Tahoma"/>
          <w:sz w:val="22"/>
          <w:szCs w:val="22"/>
        </w:rPr>
      </w:pPr>
      <w:r w:rsidRPr="00F82A49">
        <w:rPr>
          <w:rFonts w:ascii="Tahoma" w:hAnsi="Tahoma"/>
          <w:sz w:val="22"/>
          <w:szCs w:val="22"/>
        </w:rPr>
        <w:t>Report</w:t>
      </w:r>
      <w:r>
        <w:rPr>
          <w:rFonts w:ascii="Tahoma" w:hAnsi="Tahoma"/>
          <w:sz w:val="22"/>
          <w:szCs w:val="22"/>
        </w:rPr>
        <w:t>s</w:t>
      </w:r>
      <w:r w:rsidRPr="00F82A49">
        <w:rPr>
          <w:rFonts w:ascii="Tahoma" w:hAnsi="Tahoma"/>
          <w:sz w:val="22"/>
          <w:szCs w:val="22"/>
        </w:rPr>
        <w:t xml:space="preserve"> from the registry </w:t>
      </w:r>
      <w:proofErr w:type="spellStart"/>
      <w:r w:rsidRPr="00F82A49">
        <w:rPr>
          <w:rFonts w:ascii="Tahoma" w:hAnsi="Tahoma"/>
          <w:sz w:val="22"/>
          <w:szCs w:val="22"/>
        </w:rPr>
        <w:t>rapporteurs</w:t>
      </w:r>
      <w:proofErr w:type="spellEnd"/>
    </w:p>
    <w:p w:rsidR="00005186" w:rsidRPr="00F82A49" w:rsidRDefault="00005186" w:rsidP="00005186">
      <w:pPr>
        <w:pStyle w:val="BodyText"/>
        <w:numPr>
          <w:ilvl w:val="0"/>
          <w:numId w:val="4"/>
        </w:numPr>
        <w:tabs>
          <w:tab w:val="clear" w:pos="360"/>
          <w:tab w:val="num" w:pos="720"/>
        </w:tabs>
        <w:spacing w:line="259" w:lineRule="auto"/>
        <w:ind w:left="720"/>
        <w:jc w:val="left"/>
        <w:rPr>
          <w:rFonts w:ascii="Tahoma" w:hAnsi="Tahoma"/>
          <w:sz w:val="22"/>
          <w:szCs w:val="22"/>
        </w:rPr>
      </w:pPr>
      <w:r w:rsidRPr="00F82A49">
        <w:rPr>
          <w:rFonts w:ascii="Tahoma" w:hAnsi="Tahoma"/>
          <w:sz w:val="22"/>
          <w:szCs w:val="22"/>
        </w:rPr>
        <w:t xml:space="preserve">Appointment of registry </w:t>
      </w:r>
      <w:proofErr w:type="spellStart"/>
      <w:r w:rsidRPr="00F82A49">
        <w:rPr>
          <w:rFonts w:ascii="Tahoma" w:hAnsi="Tahoma"/>
          <w:sz w:val="22"/>
          <w:szCs w:val="22"/>
        </w:rPr>
        <w:t>rapporteurs</w:t>
      </w:r>
      <w:proofErr w:type="spellEnd"/>
    </w:p>
    <w:p w:rsidR="00005186" w:rsidRPr="00F82A49" w:rsidRDefault="00005186" w:rsidP="00005186">
      <w:pPr>
        <w:pStyle w:val="BodyText"/>
        <w:numPr>
          <w:ilvl w:val="0"/>
          <w:numId w:val="7"/>
        </w:numPr>
        <w:tabs>
          <w:tab w:val="clear" w:pos="1080"/>
          <w:tab w:val="num" w:pos="1440"/>
        </w:tabs>
        <w:ind w:left="1440"/>
        <w:jc w:val="left"/>
        <w:rPr>
          <w:rFonts w:ascii="Tahoma" w:hAnsi="Tahoma"/>
          <w:sz w:val="22"/>
          <w:szCs w:val="22"/>
        </w:rPr>
      </w:pPr>
      <w:r w:rsidRPr="00F82A49">
        <w:rPr>
          <w:rFonts w:ascii="Tahoma" w:hAnsi="Tahoma"/>
          <w:sz w:val="22"/>
          <w:szCs w:val="22"/>
        </w:rPr>
        <w:t>EDCS</w:t>
      </w:r>
    </w:p>
    <w:p w:rsidR="00005186" w:rsidRPr="00F82A49" w:rsidRDefault="00005186" w:rsidP="00005186">
      <w:pPr>
        <w:pStyle w:val="BodyText"/>
        <w:numPr>
          <w:ilvl w:val="0"/>
          <w:numId w:val="7"/>
        </w:numPr>
        <w:tabs>
          <w:tab w:val="clear" w:pos="1080"/>
          <w:tab w:val="num" w:pos="1440"/>
        </w:tabs>
        <w:ind w:left="1440"/>
        <w:jc w:val="left"/>
        <w:rPr>
          <w:rFonts w:ascii="Tahoma" w:hAnsi="Tahoma"/>
          <w:sz w:val="22"/>
          <w:szCs w:val="22"/>
        </w:rPr>
      </w:pPr>
      <w:r w:rsidRPr="00F82A49">
        <w:rPr>
          <w:rFonts w:ascii="Tahoma" w:hAnsi="Tahoma"/>
          <w:sz w:val="22"/>
          <w:szCs w:val="22"/>
        </w:rPr>
        <w:t>SRM</w:t>
      </w:r>
    </w:p>
    <w:p w:rsidR="00005186" w:rsidRPr="00F82A49" w:rsidRDefault="00005186" w:rsidP="00005186">
      <w:pPr>
        <w:pStyle w:val="BodyText"/>
        <w:numPr>
          <w:ilvl w:val="0"/>
          <w:numId w:val="7"/>
        </w:numPr>
        <w:tabs>
          <w:tab w:val="clear" w:pos="1080"/>
          <w:tab w:val="num" w:pos="1440"/>
        </w:tabs>
        <w:ind w:left="1440"/>
        <w:jc w:val="left"/>
        <w:rPr>
          <w:rFonts w:ascii="Tahoma" w:hAnsi="Tahoma"/>
          <w:sz w:val="22"/>
          <w:szCs w:val="22"/>
        </w:rPr>
      </w:pPr>
      <w:r w:rsidRPr="00F82A49">
        <w:rPr>
          <w:rFonts w:ascii="Tahoma" w:hAnsi="Tahoma"/>
          <w:sz w:val="22"/>
          <w:szCs w:val="22"/>
        </w:rPr>
        <w:t>SEDRIS</w:t>
      </w:r>
    </w:p>
    <w:p w:rsidR="00005186" w:rsidRPr="00AD06F4" w:rsidRDefault="00005186" w:rsidP="00005186">
      <w:pPr>
        <w:pStyle w:val="BodyText"/>
        <w:numPr>
          <w:ilvl w:val="0"/>
          <w:numId w:val="4"/>
        </w:numPr>
        <w:spacing w:line="259" w:lineRule="auto"/>
        <w:jc w:val="left"/>
        <w:rPr>
          <w:rFonts w:ascii="Tahoma" w:hAnsi="Tahoma"/>
          <w:sz w:val="22"/>
          <w:szCs w:val="22"/>
        </w:rPr>
      </w:pPr>
      <w:r w:rsidRPr="00AD06F4">
        <w:rPr>
          <w:rFonts w:ascii="Tahoma" w:hAnsi="Tahoma"/>
          <w:sz w:val="22"/>
          <w:szCs w:val="22"/>
        </w:rPr>
        <w:t>Summary of WG 8 content in the draft SC 24 Business Plan for 201</w:t>
      </w:r>
      <w:r>
        <w:rPr>
          <w:rFonts w:ascii="Tahoma" w:hAnsi="Tahoma"/>
          <w:sz w:val="22"/>
          <w:szCs w:val="22"/>
        </w:rPr>
        <w:t>7-18</w:t>
      </w:r>
    </w:p>
    <w:p w:rsidR="00005186" w:rsidRDefault="00005186" w:rsidP="00005186">
      <w:pPr>
        <w:pStyle w:val="BodyText"/>
        <w:numPr>
          <w:ilvl w:val="0"/>
          <w:numId w:val="4"/>
        </w:numPr>
        <w:spacing w:line="259" w:lineRule="auto"/>
        <w:jc w:val="left"/>
        <w:rPr>
          <w:rFonts w:ascii="Tahoma" w:hAnsi="Tahoma"/>
          <w:sz w:val="22"/>
          <w:szCs w:val="22"/>
        </w:rPr>
      </w:pPr>
      <w:r>
        <w:rPr>
          <w:rFonts w:ascii="Tahoma" w:hAnsi="Tahoma"/>
          <w:sz w:val="22"/>
          <w:szCs w:val="22"/>
        </w:rPr>
        <w:t>Work Schedule</w:t>
      </w:r>
    </w:p>
    <w:p w:rsidR="00005186" w:rsidRDefault="00005186" w:rsidP="00005186">
      <w:pPr>
        <w:pStyle w:val="BodyText"/>
        <w:numPr>
          <w:ilvl w:val="0"/>
          <w:numId w:val="4"/>
        </w:numPr>
        <w:spacing w:line="259" w:lineRule="auto"/>
        <w:jc w:val="left"/>
        <w:rPr>
          <w:rFonts w:ascii="Tahoma" w:hAnsi="Tahoma"/>
          <w:sz w:val="22"/>
          <w:szCs w:val="22"/>
        </w:rPr>
      </w:pPr>
      <w:r w:rsidRPr="00F82A49">
        <w:rPr>
          <w:rFonts w:ascii="Tahoma" w:hAnsi="Tahoma"/>
          <w:sz w:val="22"/>
          <w:szCs w:val="22"/>
        </w:rPr>
        <w:t>Discussion and approval of recommendations to SC 24</w:t>
      </w:r>
    </w:p>
    <w:p w:rsidR="00005186" w:rsidRDefault="00005186" w:rsidP="00005186">
      <w:pPr>
        <w:pStyle w:val="BodyText"/>
        <w:numPr>
          <w:ilvl w:val="0"/>
          <w:numId w:val="4"/>
        </w:numPr>
        <w:spacing w:line="259" w:lineRule="auto"/>
        <w:jc w:val="left"/>
        <w:rPr>
          <w:rFonts w:ascii="Tahoma" w:hAnsi="Tahoma"/>
          <w:sz w:val="22"/>
          <w:szCs w:val="22"/>
        </w:rPr>
      </w:pPr>
      <w:r w:rsidRPr="00D85CB0">
        <w:rPr>
          <w:rFonts w:ascii="Tahoma" w:hAnsi="Tahoma"/>
          <w:sz w:val="22"/>
          <w:szCs w:val="22"/>
        </w:rPr>
        <w:t>Review action items</w:t>
      </w:r>
    </w:p>
    <w:p w:rsidR="00CC4448" w:rsidRDefault="00005186" w:rsidP="009F571B">
      <w:pPr>
        <w:pStyle w:val="BodyText"/>
        <w:numPr>
          <w:ilvl w:val="0"/>
          <w:numId w:val="4"/>
        </w:numPr>
        <w:spacing w:line="259" w:lineRule="auto"/>
        <w:jc w:val="left"/>
        <w:rPr>
          <w:rFonts w:ascii="Tahoma" w:hAnsi="Tahoma"/>
          <w:sz w:val="22"/>
          <w:szCs w:val="22"/>
        </w:rPr>
      </w:pPr>
      <w:r w:rsidRPr="00D85CB0">
        <w:rPr>
          <w:rFonts w:ascii="Tahoma" w:hAnsi="Tahoma"/>
          <w:sz w:val="22"/>
          <w:szCs w:val="22"/>
        </w:rPr>
        <w:t>Adjourn</w:t>
      </w:r>
    </w:p>
    <w:p w:rsidR="00460377" w:rsidRPr="009F571B" w:rsidRDefault="00460377" w:rsidP="00CC4448">
      <w:pPr>
        <w:pStyle w:val="BodyText"/>
        <w:spacing w:line="259" w:lineRule="auto"/>
        <w:ind w:left="0"/>
        <w:jc w:val="left"/>
        <w:rPr>
          <w:rFonts w:ascii="Tahoma" w:hAnsi="Tahoma"/>
          <w:sz w:val="22"/>
          <w:szCs w:val="22"/>
        </w:rPr>
        <w:sectPr w:rsidR="00460377" w:rsidRPr="009F571B">
          <w:footerReference w:type="default" r:id="rId27"/>
          <w:pgSz w:w="11906" w:h="16838"/>
          <w:pgMar w:top="851" w:right="2126" w:bottom="1440" w:left="1797" w:header="0" w:footer="0" w:gutter="0"/>
          <w:cols w:space="720"/>
          <w:docGrid w:linePitch="240" w:charSpace="4096"/>
        </w:sectPr>
      </w:pPr>
    </w:p>
    <w:p w:rsidR="00C304A5" w:rsidRPr="00EC56B5" w:rsidRDefault="00C304A5" w:rsidP="00BC767E">
      <w:pPr>
        <w:spacing w:beforeLines="1" w:afterLines="1"/>
        <w:jc w:val="center"/>
        <w:rPr>
          <w:b/>
          <w:bCs/>
          <w:sz w:val="28"/>
          <w:szCs w:val="22"/>
          <w:lang w:val="en-GB"/>
        </w:rPr>
      </w:pPr>
      <w:bookmarkStart w:id="13" w:name="AppendixC"/>
      <w:bookmarkEnd w:id="13"/>
      <w:r w:rsidRPr="00EC56B5">
        <w:rPr>
          <w:b/>
          <w:bCs/>
          <w:sz w:val="28"/>
          <w:szCs w:val="22"/>
          <w:lang w:val="en-GB"/>
        </w:rPr>
        <w:lastRenderedPageBreak/>
        <w:t>Appendi</w:t>
      </w:r>
      <w:r w:rsidR="009F571B" w:rsidRPr="00EC56B5">
        <w:rPr>
          <w:b/>
          <w:bCs/>
          <w:sz w:val="28"/>
          <w:szCs w:val="22"/>
          <w:lang w:val="en-GB"/>
        </w:rPr>
        <w:t>x D</w:t>
      </w:r>
      <w:r w:rsidRPr="00EC56B5">
        <w:rPr>
          <w:b/>
          <w:bCs/>
          <w:sz w:val="28"/>
          <w:szCs w:val="22"/>
          <w:lang w:val="en-GB"/>
        </w:rPr>
        <w:t xml:space="preserve"> - Meeting Plan</w:t>
      </w:r>
    </w:p>
    <w:p w:rsidR="009F571B" w:rsidRPr="00EC56B5" w:rsidRDefault="009F571B" w:rsidP="00960919">
      <w:pPr>
        <w:rPr>
          <w:rFonts w:ascii="Courier New" w:hAnsi="Courier New"/>
          <w:szCs w:val="20"/>
          <w:lang w:val="en-GB"/>
        </w:rPr>
      </w:pPr>
    </w:p>
    <w:p w:rsidR="00BE3E1B" w:rsidRDefault="009F571B" w:rsidP="009F571B">
      <w:pPr>
        <w:jc w:val="center"/>
        <w:rPr>
          <w:rFonts w:ascii="Courier New" w:hAnsi="Courier New"/>
          <w:szCs w:val="20"/>
          <w:lang w:val="en-GB"/>
        </w:rPr>
      </w:pPr>
      <w:r w:rsidRPr="009F571B">
        <w:rPr>
          <w:rFonts w:ascii="Courier New" w:hAnsi="Courier New"/>
          <w:noProof/>
          <w:szCs w:val="20"/>
        </w:rPr>
        <w:drawing>
          <wp:inline distT="0" distB="0" distL="0" distR="0">
            <wp:extent cx="8240597" cy="4546600"/>
            <wp:effectExtent l="25400" t="0" r="0" b="0"/>
            <wp:docPr id="4" name="Picture 0" descr="Screen Shot Meeting Schedu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Meeting Schedule.png"/>
                    <pic:cNvPicPr/>
                  </pic:nvPicPr>
                  <pic:blipFill>
                    <a:blip r:embed="rId28" cstate="print"/>
                    <a:stretch>
                      <a:fillRect/>
                    </a:stretch>
                  </pic:blipFill>
                  <pic:spPr>
                    <a:xfrm>
                      <a:off x="0" y="0"/>
                      <a:ext cx="8293058" cy="4575545"/>
                    </a:xfrm>
                    <a:prstGeom prst="rect">
                      <a:avLst/>
                    </a:prstGeom>
                  </pic:spPr>
                </pic:pic>
              </a:graphicData>
            </a:graphic>
          </wp:inline>
        </w:drawing>
      </w:r>
    </w:p>
    <w:p w:rsidR="00AF1CDC" w:rsidRDefault="00AF1CDC" w:rsidP="00960919">
      <w:pPr>
        <w:rPr>
          <w:rFonts w:ascii="Courier New" w:hAnsi="Courier New"/>
          <w:szCs w:val="20"/>
          <w:lang w:val="en-GB"/>
        </w:rPr>
      </w:pPr>
    </w:p>
    <w:p w:rsidR="001A27A3" w:rsidRDefault="004211D8" w:rsidP="001A27A3">
      <w:pPr>
        <w:rPr>
          <w:rFonts w:ascii="Courier New" w:hAnsi="Courier New"/>
          <w:szCs w:val="20"/>
          <w:lang w:val="en-GB"/>
        </w:rPr>
      </w:pPr>
      <w:r>
        <w:rPr>
          <w:szCs w:val="20"/>
          <w:lang w:val="en-GB"/>
        </w:rPr>
        <w:fldChar w:fldCharType="begin"/>
      </w:r>
      <w:r w:rsidR="00AF1CDC">
        <w:rPr>
          <w:szCs w:val="20"/>
          <w:lang w:val="en-GB"/>
        </w:rPr>
        <w:instrText xml:space="preserve"> HYPERLINK  \l "Top" </w:instrText>
      </w:r>
      <w:r>
        <w:rPr>
          <w:szCs w:val="20"/>
          <w:lang w:val="en-GB"/>
        </w:rPr>
        <w:fldChar w:fldCharType="separate"/>
      </w:r>
      <w:r w:rsidR="00AF1CDC" w:rsidRPr="00AF1CDC">
        <w:rPr>
          <w:rStyle w:val="Hyperlink"/>
          <w:rFonts w:cs="Cambria"/>
          <w:szCs w:val="20"/>
          <w:lang w:val="en-GB"/>
        </w:rPr>
        <w:t>Back to Top</w:t>
      </w:r>
    </w:p>
    <w:p w:rsidR="00AF1CDC" w:rsidRPr="00AF1CDC" w:rsidRDefault="00AF1CDC" w:rsidP="00960919">
      <w:pPr>
        <w:rPr>
          <w:rStyle w:val="Hyperlink"/>
        </w:rPr>
        <w:sectPr w:rsidR="00AF1CDC" w:rsidRPr="00AF1CDC">
          <w:pgSz w:w="16834" w:h="11904" w:orient="landscape"/>
          <w:pgMar w:top="1800" w:right="1440" w:bottom="1800" w:left="1440" w:header="0" w:footer="0" w:gutter="0"/>
          <w:cols w:space="720"/>
          <w:docGrid w:linePitch="240" w:charSpace="4096"/>
        </w:sectPr>
      </w:pPr>
    </w:p>
    <w:bookmarkStart w:id="14" w:name="AppendixD"/>
    <w:bookmarkEnd w:id="14"/>
    <w:p w:rsidR="00C304A5" w:rsidRDefault="004211D8" w:rsidP="00B64DAD">
      <w:pPr>
        <w:jc w:val="center"/>
        <w:rPr>
          <w:b/>
          <w:sz w:val="28"/>
          <w:szCs w:val="22"/>
        </w:rPr>
      </w:pPr>
      <w:r>
        <w:rPr>
          <w:szCs w:val="20"/>
          <w:lang w:val="en-GB"/>
        </w:rPr>
        <w:lastRenderedPageBreak/>
        <w:fldChar w:fldCharType="end"/>
      </w:r>
      <w:r w:rsidR="00B64DAD">
        <w:rPr>
          <w:b/>
          <w:sz w:val="28"/>
          <w:szCs w:val="22"/>
        </w:rPr>
        <w:t>Ap</w:t>
      </w:r>
      <w:r w:rsidR="009C1848">
        <w:rPr>
          <w:b/>
          <w:sz w:val="28"/>
          <w:szCs w:val="22"/>
        </w:rPr>
        <w:t>pendix E</w:t>
      </w:r>
    </w:p>
    <w:p w:rsidR="00C304A5" w:rsidRPr="009E6618" w:rsidRDefault="00C304A5" w:rsidP="00C304A5">
      <w:pPr>
        <w:jc w:val="center"/>
        <w:rPr>
          <w:rFonts w:ascii="Arial" w:hAnsi="Arial" w:cs="Arial"/>
          <w:sz w:val="18"/>
          <w:szCs w:val="16"/>
        </w:rPr>
      </w:pPr>
    </w:p>
    <w:p w:rsidR="00C304A5" w:rsidRDefault="00C304A5">
      <w:pPr>
        <w:tabs>
          <w:tab w:val="clear" w:pos="720"/>
        </w:tabs>
        <w:suppressAutoHyphens w:val="0"/>
        <w:jc w:val="center"/>
        <w:rPr>
          <w:b/>
          <w:sz w:val="28"/>
          <w:szCs w:val="22"/>
        </w:rPr>
      </w:pPr>
      <w:r>
        <w:rPr>
          <w:b/>
          <w:sz w:val="28"/>
          <w:szCs w:val="22"/>
        </w:rPr>
        <w:t>List of Attendees</w:t>
      </w:r>
    </w:p>
    <w:p w:rsidR="00095A5A" w:rsidRDefault="00095A5A">
      <w:pPr>
        <w:tabs>
          <w:tab w:val="clear" w:pos="720"/>
        </w:tabs>
        <w:suppressAutoHyphens w:val="0"/>
        <w:jc w:val="center"/>
        <w:rPr>
          <w:b/>
          <w:sz w:val="28"/>
          <w:szCs w:val="22"/>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3827"/>
        <w:gridCol w:w="3827"/>
        <w:gridCol w:w="1985"/>
        <w:gridCol w:w="1842"/>
        <w:gridCol w:w="1560"/>
      </w:tblGrid>
      <w:tr w:rsidR="0095253A">
        <w:tc>
          <w:tcPr>
            <w:tcW w:w="2235" w:type="dxa"/>
            <w:vMerge w:val="restart"/>
            <w:vAlign w:val="center"/>
          </w:tcPr>
          <w:p w:rsidR="0095253A" w:rsidRPr="0077558F" w:rsidRDefault="0095253A" w:rsidP="000C375C">
            <w:pPr>
              <w:jc w:val="center"/>
              <w:rPr>
                <w:b/>
              </w:rPr>
            </w:pPr>
            <w:r>
              <w:rPr>
                <w:b/>
              </w:rPr>
              <w:t>NB/LO + Name</w:t>
            </w:r>
          </w:p>
        </w:tc>
        <w:tc>
          <w:tcPr>
            <w:tcW w:w="3827" w:type="dxa"/>
            <w:vMerge w:val="restart"/>
            <w:vAlign w:val="center"/>
          </w:tcPr>
          <w:p w:rsidR="0095253A" w:rsidRPr="0077558F" w:rsidRDefault="0095253A" w:rsidP="000C375C">
            <w:pPr>
              <w:jc w:val="center"/>
              <w:rPr>
                <w:b/>
              </w:rPr>
            </w:pPr>
            <w:r>
              <w:rPr>
                <w:b/>
              </w:rPr>
              <w:t>Affiliation</w:t>
            </w:r>
          </w:p>
        </w:tc>
        <w:tc>
          <w:tcPr>
            <w:tcW w:w="3827" w:type="dxa"/>
            <w:vMerge w:val="restart"/>
            <w:vAlign w:val="center"/>
          </w:tcPr>
          <w:p w:rsidR="0095253A" w:rsidRPr="0077558F" w:rsidRDefault="0095253A" w:rsidP="000C375C">
            <w:pPr>
              <w:jc w:val="center"/>
              <w:rPr>
                <w:b/>
              </w:rPr>
            </w:pPr>
            <w:r>
              <w:rPr>
                <w:b/>
              </w:rPr>
              <w:t>E-Mail</w:t>
            </w:r>
          </w:p>
        </w:tc>
        <w:tc>
          <w:tcPr>
            <w:tcW w:w="5387" w:type="dxa"/>
            <w:gridSpan w:val="3"/>
          </w:tcPr>
          <w:p w:rsidR="0095253A" w:rsidRDefault="0095253A" w:rsidP="0077558F">
            <w:pPr>
              <w:jc w:val="center"/>
              <w:rPr>
                <w:b/>
              </w:rPr>
            </w:pPr>
            <w:r>
              <w:rPr>
                <w:b/>
              </w:rPr>
              <w:t>Attendance at Meetings</w:t>
            </w:r>
          </w:p>
        </w:tc>
      </w:tr>
      <w:tr w:rsidR="0095253A">
        <w:tc>
          <w:tcPr>
            <w:tcW w:w="2235" w:type="dxa"/>
            <w:vMerge/>
          </w:tcPr>
          <w:p w:rsidR="0095253A" w:rsidRDefault="0095253A" w:rsidP="008A6207">
            <w:pPr>
              <w:rPr>
                <w:b/>
              </w:rPr>
            </w:pPr>
          </w:p>
        </w:tc>
        <w:tc>
          <w:tcPr>
            <w:tcW w:w="3827" w:type="dxa"/>
            <w:vMerge/>
          </w:tcPr>
          <w:p w:rsidR="0095253A" w:rsidRDefault="0095253A" w:rsidP="008A6207"/>
        </w:tc>
        <w:tc>
          <w:tcPr>
            <w:tcW w:w="3827" w:type="dxa"/>
            <w:vMerge/>
          </w:tcPr>
          <w:p w:rsidR="0095253A" w:rsidRDefault="0095253A" w:rsidP="00452392">
            <w:pPr>
              <w:jc w:val="center"/>
            </w:pPr>
          </w:p>
        </w:tc>
        <w:tc>
          <w:tcPr>
            <w:tcW w:w="1985" w:type="dxa"/>
          </w:tcPr>
          <w:p w:rsidR="0095253A" w:rsidRPr="00B64DAD" w:rsidRDefault="0095253A" w:rsidP="00AE7285">
            <w:pPr>
              <w:jc w:val="center"/>
              <w:rPr>
                <w:b/>
              </w:rPr>
            </w:pPr>
            <w:r>
              <w:rPr>
                <w:b/>
              </w:rPr>
              <w:t xml:space="preserve">WG 8  Working Session </w:t>
            </w:r>
          </w:p>
        </w:tc>
        <w:tc>
          <w:tcPr>
            <w:tcW w:w="1842" w:type="dxa"/>
          </w:tcPr>
          <w:p w:rsidR="0095253A" w:rsidRPr="00B64DAD" w:rsidRDefault="0095253A" w:rsidP="00452392">
            <w:pPr>
              <w:jc w:val="center"/>
              <w:rPr>
                <w:b/>
              </w:rPr>
            </w:pPr>
            <w:r>
              <w:rPr>
                <w:b/>
              </w:rPr>
              <w:t>WG 8 Plenary</w:t>
            </w:r>
          </w:p>
        </w:tc>
        <w:tc>
          <w:tcPr>
            <w:tcW w:w="1560" w:type="dxa"/>
          </w:tcPr>
          <w:p w:rsidR="0095253A" w:rsidRPr="00B64DAD" w:rsidRDefault="0095253A" w:rsidP="00452392">
            <w:pPr>
              <w:jc w:val="center"/>
              <w:rPr>
                <w:b/>
              </w:rPr>
            </w:pPr>
            <w:r>
              <w:rPr>
                <w:b/>
              </w:rPr>
              <w:t>SC 24 Plenary</w:t>
            </w:r>
          </w:p>
        </w:tc>
      </w:tr>
      <w:tr w:rsidR="0095253A">
        <w:trPr>
          <w:trHeight w:val="559"/>
        </w:trPr>
        <w:tc>
          <w:tcPr>
            <w:tcW w:w="2235" w:type="dxa"/>
            <w:vMerge/>
          </w:tcPr>
          <w:p w:rsidR="0095253A" w:rsidRDefault="0095253A" w:rsidP="008A6207">
            <w:pPr>
              <w:rPr>
                <w:b/>
              </w:rPr>
            </w:pPr>
          </w:p>
        </w:tc>
        <w:tc>
          <w:tcPr>
            <w:tcW w:w="3827" w:type="dxa"/>
            <w:vMerge/>
          </w:tcPr>
          <w:p w:rsidR="0095253A" w:rsidRDefault="0095253A" w:rsidP="008A6207"/>
        </w:tc>
        <w:tc>
          <w:tcPr>
            <w:tcW w:w="3827" w:type="dxa"/>
            <w:vMerge/>
          </w:tcPr>
          <w:p w:rsidR="0095253A" w:rsidRDefault="0095253A" w:rsidP="00452392">
            <w:pPr>
              <w:jc w:val="center"/>
            </w:pPr>
          </w:p>
        </w:tc>
        <w:tc>
          <w:tcPr>
            <w:tcW w:w="1985" w:type="dxa"/>
          </w:tcPr>
          <w:p w:rsidR="0095253A" w:rsidRDefault="00405476" w:rsidP="00B64DAD">
            <w:pPr>
              <w:jc w:val="center"/>
              <w:rPr>
                <w:b/>
              </w:rPr>
            </w:pPr>
            <w:r>
              <w:rPr>
                <w:b/>
              </w:rPr>
              <w:t>Face-to-Face</w:t>
            </w:r>
            <w:r w:rsidR="0095253A">
              <w:rPr>
                <w:b/>
              </w:rPr>
              <w:t>/</w:t>
            </w:r>
          </w:p>
          <w:p w:rsidR="0095253A" w:rsidRPr="00B64DAD" w:rsidRDefault="0095253A" w:rsidP="00B64DAD">
            <w:pPr>
              <w:jc w:val="center"/>
              <w:rPr>
                <w:b/>
              </w:rPr>
            </w:pPr>
            <w:r>
              <w:rPr>
                <w:b/>
              </w:rPr>
              <w:t>WebEx</w:t>
            </w:r>
          </w:p>
        </w:tc>
        <w:tc>
          <w:tcPr>
            <w:tcW w:w="1842" w:type="dxa"/>
          </w:tcPr>
          <w:p w:rsidR="0095253A" w:rsidRPr="00B64DAD" w:rsidRDefault="00405476" w:rsidP="00B64DAD">
            <w:pPr>
              <w:jc w:val="center"/>
              <w:rPr>
                <w:b/>
              </w:rPr>
            </w:pPr>
            <w:r>
              <w:rPr>
                <w:b/>
              </w:rPr>
              <w:t>Face-to-Face</w:t>
            </w:r>
            <w:r w:rsidR="0095253A">
              <w:rPr>
                <w:b/>
              </w:rPr>
              <w:t>/ WebEx</w:t>
            </w:r>
          </w:p>
        </w:tc>
        <w:tc>
          <w:tcPr>
            <w:tcW w:w="1560" w:type="dxa"/>
          </w:tcPr>
          <w:p w:rsidR="0095253A" w:rsidRPr="00B64DAD" w:rsidRDefault="00405476" w:rsidP="00B64DAD">
            <w:pPr>
              <w:jc w:val="center"/>
              <w:rPr>
                <w:b/>
              </w:rPr>
            </w:pPr>
            <w:r>
              <w:rPr>
                <w:b/>
              </w:rPr>
              <w:t>Face-to-Face</w:t>
            </w:r>
            <w:r w:rsidR="0095253A">
              <w:rPr>
                <w:b/>
              </w:rPr>
              <w:t>/ WebEx</w:t>
            </w:r>
          </w:p>
        </w:tc>
      </w:tr>
      <w:tr w:rsidR="008F300B">
        <w:tc>
          <w:tcPr>
            <w:tcW w:w="2235" w:type="dxa"/>
          </w:tcPr>
          <w:p w:rsidR="008F300B" w:rsidRPr="00452392" w:rsidRDefault="008F300B" w:rsidP="008A6207">
            <w:pPr>
              <w:rPr>
                <w:b/>
              </w:rPr>
            </w:pPr>
            <w:r>
              <w:rPr>
                <w:b/>
              </w:rPr>
              <w:t>SC 24 Officers</w:t>
            </w:r>
          </w:p>
        </w:tc>
        <w:tc>
          <w:tcPr>
            <w:tcW w:w="3827" w:type="dxa"/>
          </w:tcPr>
          <w:p w:rsidR="008F300B" w:rsidRDefault="008F300B" w:rsidP="008A6207"/>
        </w:tc>
        <w:tc>
          <w:tcPr>
            <w:tcW w:w="3827" w:type="dxa"/>
          </w:tcPr>
          <w:p w:rsidR="008F300B" w:rsidRDefault="008F300B" w:rsidP="00452392">
            <w:pPr>
              <w:jc w:val="center"/>
            </w:pP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8F300B" w:rsidP="00452392">
            <w:pPr>
              <w:jc w:val="center"/>
            </w:pPr>
          </w:p>
        </w:tc>
      </w:tr>
      <w:tr w:rsidR="00BB3576">
        <w:tc>
          <w:tcPr>
            <w:tcW w:w="2235" w:type="dxa"/>
          </w:tcPr>
          <w:p w:rsidR="00BB3576" w:rsidRDefault="00BB3576" w:rsidP="008A6207">
            <w:proofErr w:type="spellStart"/>
            <w:r>
              <w:t>Myeong</w:t>
            </w:r>
            <w:proofErr w:type="spellEnd"/>
            <w:r>
              <w:t xml:space="preserve"> Won Lee</w:t>
            </w:r>
          </w:p>
        </w:tc>
        <w:tc>
          <w:tcPr>
            <w:tcW w:w="3827" w:type="dxa"/>
          </w:tcPr>
          <w:p w:rsidR="00BB3576" w:rsidRDefault="00BB3576" w:rsidP="008A6207">
            <w:r>
              <w:t>SC 24 Chair, Suwon University</w:t>
            </w:r>
          </w:p>
        </w:tc>
        <w:tc>
          <w:tcPr>
            <w:tcW w:w="3827" w:type="dxa"/>
          </w:tcPr>
          <w:p w:rsidR="00BB3576" w:rsidRDefault="00BB3576" w:rsidP="00452392">
            <w:pPr>
              <w:jc w:val="center"/>
            </w:pPr>
            <w:r w:rsidRPr="00BD7408">
              <w:rPr>
                <w:rFonts w:cs="Times New Roman"/>
                <w:szCs w:val="22"/>
              </w:rPr>
              <w:t>mwlee@suwon.ac.kr</w:t>
            </w:r>
          </w:p>
        </w:tc>
        <w:tc>
          <w:tcPr>
            <w:tcW w:w="1985" w:type="dxa"/>
          </w:tcPr>
          <w:p w:rsidR="00BB3576" w:rsidRDefault="006534C3" w:rsidP="00452392">
            <w:pPr>
              <w:jc w:val="center"/>
            </w:pPr>
            <w:r>
              <w:t>Face-to-Face</w:t>
            </w:r>
          </w:p>
        </w:tc>
        <w:tc>
          <w:tcPr>
            <w:tcW w:w="1842" w:type="dxa"/>
          </w:tcPr>
          <w:p w:rsidR="00BB3576" w:rsidRDefault="00405476" w:rsidP="00967A0C">
            <w:pPr>
              <w:jc w:val="center"/>
            </w:pPr>
            <w:r>
              <w:t>Face-to-Face</w:t>
            </w:r>
          </w:p>
        </w:tc>
        <w:tc>
          <w:tcPr>
            <w:tcW w:w="1560" w:type="dxa"/>
          </w:tcPr>
          <w:p w:rsidR="00BB3576" w:rsidRDefault="00405476" w:rsidP="00452392">
            <w:pPr>
              <w:jc w:val="center"/>
            </w:pPr>
            <w:r>
              <w:t>Face-to-Face</w:t>
            </w:r>
          </w:p>
        </w:tc>
      </w:tr>
      <w:tr w:rsidR="008F300B">
        <w:tc>
          <w:tcPr>
            <w:tcW w:w="2235" w:type="dxa"/>
          </w:tcPr>
          <w:p w:rsidR="008F300B" w:rsidRDefault="008F300B" w:rsidP="008A6207">
            <w:r>
              <w:t>Charles Whitlock</w:t>
            </w:r>
          </w:p>
        </w:tc>
        <w:tc>
          <w:tcPr>
            <w:tcW w:w="3827" w:type="dxa"/>
          </w:tcPr>
          <w:p w:rsidR="008F300B" w:rsidRDefault="008F300B" w:rsidP="008A6207">
            <w:r>
              <w:t>SC 24 Secretary, BSI</w:t>
            </w:r>
          </w:p>
        </w:tc>
        <w:tc>
          <w:tcPr>
            <w:tcW w:w="3827" w:type="dxa"/>
          </w:tcPr>
          <w:p w:rsidR="008F300B" w:rsidRDefault="008F300B" w:rsidP="00452392">
            <w:pPr>
              <w:jc w:val="center"/>
            </w:pPr>
            <w:r w:rsidRPr="00D61351">
              <w:rPr>
                <w:rFonts w:cs="Times New Roman"/>
              </w:rPr>
              <w:t>charles.whitlock@bsigroup.com</w:t>
            </w:r>
          </w:p>
        </w:tc>
        <w:tc>
          <w:tcPr>
            <w:tcW w:w="1985" w:type="dxa"/>
          </w:tcPr>
          <w:p w:rsidR="008F300B" w:rsidRDefault="008F300B" w:rsidP="00452392">
            <w:pPr>
              <w:jc w:val="center"/>
            </w:pPr>
          </w:p>
        </w:tc>
        <w:tc>
          <w:tcPr>
            <w:tcW w:w="1842" w:type="dxa"/>
          </w:tcPr>
          <w:p w:rsidR="008F300B" w:rsidRDefault="00405476" w:rsidP="00967A0C">
            <w:pPr>
              <w:jc w:val="center"/>
            </w:pPr>
            <w:r>
              <w:t>Face-to-Face</w:t>
            </w:r>
          </w:p>
        </w:tc>
        <w:tc>
          <w:tcPr>
            <w:tcW w:w="1560" w:type="dxa"/>
          </w:tcPr>
          <w:p w:rsidR="008F300B" w:rsidRDefault="00405476" w:rsidP="00452392">
            <w:pPr>
              <w:jc w:val="center"/>
            </w:pPr>
            <w:r>
              <w:t>Face-to-Face</w:t>
            </w:r>
          </w:p>
        </w:tc>
      </w:tr>
      <w:tr w:rsidR="008F300B">
        <w:tc>
          <w:tcPr>
            <w:tcW w:w="2235" w:type="dxa"/>
          </w:tcPr>
          <w:p w:rsidR="008F300B" w:rsidRPr="00452392" w:rsidRDefault="008F300B" w:rsidP="008A6207">
            <w:pPr>
              <w:rPr>
                <w:b/>
              </w:rPr>
            </w:pPr>
            <w:r w:rsidRPr="00452392">
              <w:rPr>
                <w:b/>
              </w:rPr>
              <w:t>Australia</w:t>
            </w:r>
          </w:p>
        </w:tc>
        <w:tc>
          <w:tcPr>
            <w:tcW w:w="3827" w:type="dxa"/>
          </w:tcPr>
          <w:p w:rsidR="008F300B" w:rsidRDefault="008F300B" w:rsidP="008A6207"/>
        </w:tc>
        <w:tc>
          <w:tcPr>
            <w:tcW w:w="3827" w:type="dxa"/>
          </w:tcPr>
          <w:p w:rsidR="008F300B" w:rsidRDefault="008F300B" w:rsidP="00452392">
            <w:pPr>
              <w:jc w:val="center"/>
            </w:pP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8F300B" w:rsidP="00452392">
            <w:pPr>
              <w:jc w:val="center"/>
            </w:pPr>
          </w:p>
        </w:tc>
      </w:tr>
      <w:tr w:rsidR="008F300B">
        <w:tc>
          <w:tcPr>
            <w:tcW w:w="2235" w:type="dxa"/>
          </w:tcPr>
          <w:p w:rsidR="008F300B" w:rsidRDefault="008F300B" w:rsidP="008A6207">
            <w:r>
              <w:t>Peter Ryan</w:t>
            </w:r>
          </w:p>
        </w:tc>
        <w:tc>
          <w:tcPr>
            <w:tcW w:w="3827" w:type="dxa"/>
          </w:tcPr>
          <w:p w:rsidR="008F300B" w:rsidRDefault="008F300B" w:rsidP="008A6207">
            <w:r>
              <w:t>DSTO Australia</w:t>
            </w:r>
          </w:p>
        </w:tc>
        <w:tc>
          <w:tcPr>
            <w:tcW w:w="3827" w:type="dxa"/>
          </w:tcPr>
          <w:p w:rsidR="008F300B" w:rsidRDefault="008F300B" w:rsidP="00452392">
            <w:pPr>
              <w:jc w:val="center"/>
            </w:pPr>
            <w:r w:rsidRPr="00BD7408">
              <w:rPr>
                <w:rFonts w:cs="Times New Roman"/>
                <w:szCs w:val="22"/>
              </w:rPr>
              <w:t>peter.ryan@dsto.defence.gov.au</w:t>
            </w:r>
          </w:p>
        </w:tc>
        <w:tc>
          <w:tcPr>
            <w:tcW w:w="1985" w:type="dxa"/>
          </w:tcPr>
          <w:p w:rsidR="008F300B" w:rsidRDefault="008F300B" w:rsidP="00452392">
            <w:pPr>
              <w:jc w:val="center"/>
            </w:pPr>
          </w:p>
        </w:tc>
        <w:tc>
          <w:tcPr>
            <w:tcW w:w="1842" w:type="dxa"/>
          </w:tcPr>
          <w:p w:rsidR="008F300B" w:rsidRDefault="00405476" w:rsidP="00967A0C">
            <w:pPr>
              <w:jc w:val="center"/>
            </w:pPr>
            <w:r>
              <w:t>Face-to-Face</w:t>
            </w:r>
          </w:p>
        </w:tc>
        <w:tc>
          <w:tcPr>
            <w:tcW w:w="1560" w:type="dxa"/>
          </w:tcPr>
          <w:p w:rsidR="008F300B" w:rsidRDefault="00405476" w:rsidP="00452392">
            <w:pPr>
              <w:jc w:val="center"/>
            </w:pPr>
            <w:r>
              <w:t>Face-to-Face</w:t>
            </w:r>
          </w:p>
        </w:tc>
      </w:tr>
      <w:tr w:rsidR="008F300B">
        <w:tc>
          <w:tcPr>
            <w:tcW w:w="2235" w:type="dxa"/>
          </w:tcPr>
          <w:p w:rsidR="008F300B" w:rsidRPr="00452392" w:rsidRDefault="008F300B" w:rsidP="008A6207">
            <w:pPr>
              <w:rPr>
                <w:b/>
              </w:rPr>
            </w:pPr>
            <w:r>
              <w:rPr>
                <w:b/>
              </w:rPr>
              <w:t>China</w:t>
            </w:r>
          </w:p>
        </w:tc>
        <w:tc>
          <w:tcPr>
            <w:tcW w:w="3827" w:type="dxa"/>
          </w:tcPr>
          <w:p w:rsidR="008F300B" w:rsidRDefault="008F300B" w:rsidP="008A6207"/>
        </w:tc>
        <w:tc>
          <w:tcPr>
            <w:tcW w:w="3827" w:type="dxa"/>
          </w:tcPr>
          <w:p w:rsidR="008F300B" w:rsidRDefault="008F300B" w:rsidP="00452392">
            <w:pPr>
              <w:jc w:val="center"/>
            </w:pP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8F300B" w:rsidP="00452392">
            <w:pPr>
              <w:jc w:val="center"/>
            </w:pPr>
          </w:p>
        </w:tc>
      </w:tr>
      <w:tr w:rsidR="008F300B">
        <w:tc>
          <w:tcPr>
            <w:tcW w:w="2235" w:type="dxa"/>
          </w:tcPr>
          <w:p w:rsidR="008F300B" w:rsidRDefault="008F300B" w:rsidP="008A6207">
            <w:r>
              <w:t>Cong Wang</w:t>
            </w:r>
          </w:p>
        </w:tc>
        <w:tc>
          <w:tcPr>
            <w:tcW w:w="3827" w:type="dxa"/>
          </w:tcPr>
          <w:p w:rsidR="008F300B" w:rsidRDefault="008F300B" w:rsidP="008A6207">
            <w:r>
              <w:t>CESI</w:t>
            </w:r>
          </w:p>
        </w:tc>
        <w:tc>
          <w:tcPr>
            <w:tcW w:w="3827" w:type="dxa"/>
          </w:tcPr>
          <w:p w:rsidR="008F300B" w:rsidRDefault="008F300B" w:rsidP="00452392">
            <w:pPr>
              <w:jc w:val="center"/>
            </w:pPr>
            <w:r w:rsidRPr="008D070A">
              <w:t>wang</w:t>
            </w:r>
            <w:r>
              <w:t>c</w:t>
            </w:r>
            <w:r w:rsidRPr="008D070A">
              <w:t>ong@cesi.cn</w:t>
            </w:r>
          </w:p>
        </w:tc>
        <w:tc>
          <w:tcPr>
            <w:tcW w:w="1985" w:type="dxa"/>
          </w:tcPr>
          <w:p w:rsidR="008F300B" w:rsidRDefault="008F300B" w:rsidP="00452392">
            <w:pPr>
              <w:jc w:val="center"/>
            </w:pPr>
          </w:p>
        </w:tc>
        <w:tc>
          <w:tcPr>
            <w:tcW w:w="1842" w:type="dxa"/>
          </w:tcPr>
          <w:p w:rsidR="008F300B" w:rsidRDefault="00405476" w:rsidP="00967A0C">
            <w:pPr>
              <w:jc w:val="center"/>
            </w:pPr>
            <w:r>
              <w:t>Face-to-Face</w:t>
            </w:r>
          </w:p>
        </w:tc>
        <w:tc>
          <w:tcPr>
            <w:tcW w:w="1560" w:type="dxa"/>
          </w:tcPr>
          <w:p w:rsidR="008F300B" w:rsidRDefault="00405476" w:rsidP="00452392">
            <w:pPr>
              <w:jc w:val="center"/>
            </w:pPr>
            <w:r>
              <w:t>Face-to-Face</w:t>
            </w:r>
          </w:p>
        </w:tc>
      </w:tr>
      <w:tr w:rsidR="008F300B">
        <w:tc>
          <w:tcPr>
            <w:tcW w:w="2235" w:type="dxa"/>
          </w:tcPr>
          <w:p w:rsidR="008F300B" w:rsidRPr="00F16844" w:rsidRDefault="00F16844" w:rsidP="00BC767E">
            <w:pPr>
              <w:tabs>
                <w:tab w:val="clear" w:pos="720"/>
              </w:tabs>
              <w:suppressAutoHyphens w:val="0"/>
              <w:spacing w:beforeLines="1" w:afterLines="1"/>
              <w:rPr>
                <w:rFonts w:cs="Times New Roman"/>
                <w:szCs w:val="20"/>
                <w:lang w:val="en-GB"/>
              </w:rPr>
            </w:pPr>
            <w:r w:rsidRPr="00F16844">
              <w:rPr>
                <w:rFonts w:cs="Times New Roman"/>
                <w:szCs w:val="20"/>
                <w:lang w:val="en-GB"/>
              </w:rPr>
              <w:t>Jing Wang</w:t>
            </w:r>
          </w:p>
        </w:tc>
        <w:tc>
          <w:tcPr>
            <w:tcW w:w="3827" w:type="dxa"/>
          </w:tcPr>
          <w:p w:rsidR="008F300B" w:rsidRDefault="00F16844" w:rsidP="008A6207">
            <w:r>
              <w:t>Beijing Institute of Technology</w:t>
            </w:r>
          </w:p>
        </w:tc>
        <w:tc>
          <w:tcPr>
            <w:tcW w:w="3827" w:type="dxa"/>
          </w:tcPr>
          <w:p w:rsidR="008F300B" w:rsidRPr="00AD4909" w:rsidRDefault="00F16844" w:rsidP="00BC767E">
            <w:pPr>
              <w:tabs>
                <w:tab w:val="clear" w:pos="720"/>
              </w:tabs>
              <w:suppressAutoHyphens w:val="0"/>
              <w:spacing w:beforeLines="1" w:afterLines="1"/>
              <w:jc w:val="center"/>
              <w:rPr>
                <w:rFonts w:ascii="Times" w:hAnsi="Times" w:cs="Times New Roman"/>
                <w:szCs w:val="20"/>
                <w:lang w:val="en-GB"/>
              </w:rPr>
            </w:pPr>
            <w:r>
              <w:rPr>
                <w:rFonts w:cs="Times New Roman"/>
                <w:szCs w:val="16"/>
                <w:lang w:val="en-GB"/>
              </w:rPr>
              <w:t>wangjing@bit.edu.cn</w:t>
            </w: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8F300B" w:rsidP="00452392">
            <w:pPr>
              <w:jc w:val="center"/>
            </w:pPr>
          </w:p>
        </w:tc>
      </w:tr>
      <w:tr w:rsidR="00BB3576">
        <w:tc>
          <w:tcPr>
            <w:tcW w:w="2235" w:type="dxa"/>
          </w:tcPr>
          <w:p w:rsidR="00BB3576" w:rsidRPr="00BB3576" w:rsidRDefault="00F16844" w:rsidP="00BC767E">
            <w:pPr>
              <w:tabs>
                <w:tab w:val="clear" w:pos="720"/>
              </w:tabs>
              <w:suppressAutoHyphens w:val="0"/>
              <w:spacing w:beforeLines="1" w:afterLines="1"/>
              <w:rPr>
                <w:rFonts w:cs="Times New Roman"/>
                <w:szCs w:val="16"/>
                <w:lang w:val="en-GB"/>
              </w:rPr>
            </w:pPr>
            <w:proofErr w:type="spellStart"/>
            <w:r>
              <w:rPr>
                <w:rFonts w:cs="Times New Roman"/>
                <w:szCs w:val="16"/>
                <w:lang w:val="en-GB"/>
              </w:rPr>
              <w:t>Weiming</w:t>
            </w:r>
            <w:proofErr w:type="spellEnd"/>
            <w:r>
              <w:rPr>
                <w:rFonts w:cs="Times New Roman"/>
                <w:szCs w:val="16"/>
                <w:lang w:val="en-GB"/>
              </w:rPr>
              <w:t xml:space="preserve"> Yi</w:t>
            </w:r>
          </w:p>
        </w:tc>
        <w:tc>
          <w:tcPr>
            <w:tcW w:w="3827" w:type="dxa"/>
          </w:tcPr>
          <w:p w:rsidR="00BB3576" w:rsidRDefault="00F16844" w:rsidP="008A6207">
            <w:r>
              <w:t>Beijing Institute of Technology</w:t>
            </w:r>
          </w:p>
        </w:tc>
        <w:tc>
          <w:tcPr>
            <w:tcW w:w="3827" w:type="dxa"/>
          </w:tcPr>
          <w:p w:rsidR="00BB3576" w:rsidRPr="00AD4909" w:rsidRDefault="00F16844" w:rsidP="00BC767E">
            <w:pPr>
              <w:tabs>
                <w:tab w:val="clear" w:pos="720"/>
              </w:tabs>
              <w:suppressAutoHyphens w:val="0"/>
              <w:spacing w:beforeLines="1" w:afterLines="1"/>
              <w:jc w:val="center"/>
              <w:rPr>
                <w:rFonts w:ascii="Times" w:hAnsi="Times" w:cs="Times New Roman"/>
                <w:szCs w:val="20"/>
                <w:lang w:val="en-GB"/>
              </w:rPr>
            </w:pPr>
            <w:r>
              <w:rPr>
                <w:rFonts w:cs="Times New Roman"/>
                <w:szCs w:val="16"/>
                <w:lang w:val="en-GB"/>
              </w:rPr>
              <w:t>ywm@bit.edu.cn</w:t>
            </w:r>
          </w:p>
        </w:tc>
        <w:tc>
          <w:tcPr>
            <w:tcW w:w="1985" w:type="dxa"/>
          </w:tcPr>
          <w:p w:rsidR="00BB3576" w:rsidRDefault="00BB3576" w:rsidP="00452392">
            <w:pPr>
              <w:jc w:val="center"/>
            </w:pPr>
          </w:p>
        </w:tc>
        <w:tc>
          <w:tcPr>
            <w:tcW w:w="1842" w:type="dxa"/>
          </w:tcPr>
          <w:p w:rsidR="00BB3576" w:rsidRDefault="00BB3576" w:rsidP="00967A0C">
            <w:pPr>
              <w:jc w:val="center"/>
            </w:pPr>
          </w:p>
        </w:tc>
        <w:tc>
          <w:tcPr>
            <w:tcW w:w="1560" w:type="dxa"/>
          </w:tcPr>
          <w:p w:rsidR="00BB3576" w:rsidRDefault="00BB3576" w:rsidP="00452392">
            <w:pPr>
              <w:jc w:val="center"/>
            </w:pPr>
          </w:p>
        </w:tc>
      </w:tr>
      <w:tr w:rsidR="008F300B">
        <w:tc>
          <w:tcPr>
            <w:tcW w:w="2235" w:type="dxa"/>
          </w:tcPr>
          <w:p w:rsidR="008F300B" w:rsidRPr="00452392" w:rsidRDefault="008F300B" w:rsidP="008A6207">
            <w:pPr>
              <w:rPr>
                <w:b/>
              </w:rPr>
            </w:pPr>
            <w:r>
              <w:rPr>
                <w:b/>
              </w:rPr>
              <w:t>Korea</w:t>
            </w:r>
          </w:p>
        </w:tc>
        <w:tc>
          <w:tcPr>
            <w:tcW w:w="3827" w:type="dxa"/>
          </w:tcPr>
          <w:p w:rsidR="008F300B" w:rsidRDefault="008F300B" w:rsidP="008A6207"/>
        </w:tc>
        <w:tc>
          <w:tcPr>
            <w:tcW w:w="3827" w:type="dxa"/>
          </w:tcPr>
          <w:p w:rsidR="008F300B" w:rsidRDefault="008F300B" w:rsidP="00452392">
            <w:pPr>
              <w:jc w:val="center"/>
            </w:pP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8F300B" w:rsidP="00452392">
            <w:pPr>
              <w:jc w:val="center"/>
            </w:pPr>
          </w:p>
        </w:tc>
      </w:tr>
      <w:tr w:rsidR="008F300B">
        <w:tc>
          <w:tcPr>
            <w:tcW w:w="2235" w:type="dxa"/>
          </w:tcPr>
          <w:p w:rsidR="008F300B" w:rsidRDefault="008F300B" w:rsidP="008A6207">
            <w:proofErr w:type="spellStart"/>
            <w:r>
              <w:t>Yun</w:t>
            </w:r>
            <w:proofErr w:type="spellEnd"/>
            <w:r>
              <w:t xml:space="preserve"> Koo Chung</w:t>
            </w:r>
          </w:p>
        </w:tc>
        <w:tc>
          <w:tcPr>
            <w:tcW w:w="3827" w:type="dxa"/>
          </w:tcPr>
          <w:p w:rsidR="008F300B" w:rsidRDefault="008F300B" w:rsidP="008A6207">
            <w:r>
              <w:t xml:space="preserve">WG 7 </w:t>
            </w:r>
            <w:proofErr w:type="spellStart"/>
            <w:r>
              <w:t>Convenor</w:t>
            </w:r>
            <w:proofErr w:type="spellEnd"/>
            <w:r>
              <w:t>, ETRI</w:t>
            </w:r>
          </w:p>
        </w:tc>
        <w:tc>
          <w:tcPr>
            <w:tcW w:w="3827" w:type="dxa"/>
          </w:tcPr>
          <w:p w:rsidR="008F300B" w:rsidRDefault="008F300B" w:rsidP="00452392">
            <w:pPr>
              <w:jc w:val="center"/>
            </w:pPr>
            <w:r>
              <w:t>ykchung99@gmail.com</w:t>
            </w: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405476" w:rsidP="00452392">
            <w:pPr>
              <w:jc w:val="center"/>
            </w:pPr>
            <w:r>
              <w:t>Face-to-Face</w:t>
            </w:r>
          </w:p>
        </w:tc>
      </w:tr>
      <w:tr w:rsidR="008F300B">
        <w:tc>
          <w:tcPr>
            <w:tcW w:w="2235" w:type="dxa"/>
          </w:tcPr>
          <w:p w:rsidR="008F300B" w:rsidRPr="006259DE" w:rsidRDefault="006259DE" w:rsidP="00BC767E">
            <w:pPr>
              <w:tabs>
                <w:tab w:val="clear" w:pos="720"/>
              </w:tabs>
              <w:suppressAutoHyphens w:val="0"/>
              <w:spacing w:beforeLines="1" w:afterLines="1"/>
              <w:rPr>
                <w:rFonts w:ascii="Times" w:hAnsi="Times" w:cs="Times New Roman"/>
                <w:szCs w:val="20"/>
                <w:lang w:val="en-GB"/>
              </w:rPr>
            </w:pPr>
            <w:proofErr w:type="spellStart"/>
            <w:r w:rsidRPr="006259DE">
              <w:rPr>
                <w:rFonts w:cs="Times New Roman"/>
                <w:szCs w:val="16"/>
                <w:lang w:val="en-GB"/>
              </w:rPr>
              <w:t>Choi</w:t>
            </w:r>
            <w:proofErr w:type="spellEnd"/>
            <w:r w:rsidRPr="006259DE">
              <w:rPr>
                <w:rFonts w:cs="Times New Roman"/>
                <w:szCs w:val="16"/>
                <w:lang w:val="en-GB"/>
              </w:rPr>
              <w:t>, Jung-</w:t>
            </w:r>
            <w:proofErr w:type="spellStart"/>
            <w:r w:rsidRPr="006259DE">
              <w:rPr>
                <w:rFonts w:cs="Times New Roman"/>
                <w:szCs w:val="16"/>
                <w:lang w:val="en-GB"/>
              </w:rPr>
              <w:t>Ju</w:t>
            </w:r>
            <w:proofErr w:type="spellEnd"/>
          </w:p>
        </w:tc>
        <w:tc>
          <w:tcPr>
            <w:tcW w:w="3827" w:type="dxa"/>
          </w:tcPr>
          <w:p w:rsidR="008F300B" w:rsidRDefault="00FF5481" w:rsidP="008A6207">
            <w:proofErr w:type="spellStart"/>
            <w:r>
              <w:t>Ajou</w:t>
            </w:r>
            <w:proofErr w:type="spellEnd"/>
            <w:r>
              <w:t xml:space="preserve"> University</w:t>
            </w:r>
          </w:p>
        </w:tc>
        <w:tc>
          <w:tcPr>
            <w:tcW w:w="3827" w:type="dxa"/>
          </w:tcPr>
          <w:p w:rsidR="008F300B" w:rsidRPr="00685443" w:rsidRDefault="00685443" w:rsidP="00BC767E">
            <w:pPr>
              <w:tabs>
                <w:tab w:val="clear" w:pos="720"/>
              </w:tabs>
              <w:suppressAutoHyphens w:val="0"/>
              <w:spacing w:beforeLines="1" w:afterLines="1"/>
              <w:jc w:val="center"/>
              <w:rPr>
                <w:rFonts w:ascii="Times" w:hAnsi="Times" w:cs="Times New Roman"/>
                <w:szCs w:val="20"/>
                <w:lang w:val="en-GB"/>
              </w:rPr>
            </w:pPr>
            <w:r w:rsidRPr="00685443">
              <w:rPr>
                <w:rFonts w:cs="Times New Roman"/>
                <w:szCs w:val="16"/>
                <w:lang w:val="en-GB"/>
              </w:rPr>
              <w:t>jungju@ajou.ac.kr</w:t>
            </w: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FF5481" w:rsidP="00452392">
            <w:pPr>
              <w:jc w:val="center"/>
            </w:pPr>
            <w:r>
              <w:t>Face-to-Face</w:t>
            </w:r>
          </w:p>
        </w:tc>
      </w:tr>
      <w:tr w:rsidR="008F300B">
        <w:tc>
          <w:tcPr>
            <w:tcW w:w="2235" w:type="dxa"/>
          </w:tcPr>
          <w:p w:rsidR="008F300B" w:rsidRDefault="008F300B" w:rsidP="008A6207">
            <w:r>
              <w:t>Gerard Kim</w:t>
            </w:r>
          </w:p>
        </w:tc>
        <w:tc>
          <w:tcPr>
            <w:tcW w:w="3827" w:type="dxa"/>
          </w:tcPr>
          <w:p w:rsidR="008F300B" w:rsidRDefault="008F300B" w:rsidP="008A6207">
            <w:r>
              <w:t xml:space="preserve">WG 9 </w:t>
            </w:r>
            <w:proofErr w:type="spellStart"/>
            <w:r>
              <w:t>Convenor</w:t>
            </w:r>
            <w:proofErr w:type="spellEnd"/>
          </w:p>
        </w:tc>
        <w:tc>
          <w:tcPr>
            <w:tcW w:w="3827" w:type="dxa"/>
          </w:tcPr>
          <w:p w:rsidR="008F300B" w:rsidRDefault="008F300B" w:rsidP="00452392">
            <w:pPr>
              <w:jc w:val="center"/>
            </w:pPr>
            <w:r>
              <w:t>gjkim@korea.ac.kr</w:t>
            </w: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405476" w:rsidP="00452392">
            <w:pPr>
              <w:jc w:val="center"/>
            </w:pPr>
            <w:r>
              <w:t>Face-to-Face</w:t>
            </w:r>
          </w:p>
        </w:tc>
      </w:tr>
      <w:tr w:rsidR="00BB3576">
        <w:tc>
          <w:tcPr>
            <w:tcW w:w="2235" w:type="dxa"/>
          </w:tcPr>
          <w:p w:rsidR="00BB3576" w:rsidRPr="00452392" w:rsidRDefault="00BB3576" w:rsidP="008A6207">
            <w:pPr>
              <w:rPr>
                <w:b/>
              </w:rPr>
            </w:pPr>
            <w:r>
              <w:t>Ha-</w:t>
            </w:r>
            <w:proofErr w:type="spellStart"/>
            <w:r>
              <w:t>Jine</w:t>
            </w:r>
            <w:proofErr w:type="spellEnd"/>
            <w:r>
              <w:t xml:space="preserve"> </w:t>
            </w:r>
            <w:proofErr w:type="spellStart"/>
            <w:r>
              <w:t>Kimn</w:t>
            </w:r>
            <w:proofErr w:type="spellEnd"/>
          </w:p>
        </w:tc>
        <w:tc>
          <w:tcPr>
            <w:tcW w:w="3827" w:type="dxa"/>
          </w:tcPr>
          <w:p w:rsidR="00BB3576" w:rsidRDefault="00BB3576" w:rsidP="008A6207">
            <w:r>
              <w:t>Former SC 24 Chair</w:t>
            </w:r>
          </w:p>
        </w:tc>
        <w:tc>
          <w:tcPr>
            <w:tcW w:w="3827" w:type="dxa"/>
          </w:tcPr>
          <w:p w:rsidR="00BB3576" w:rsidRDefault="00BB3576" w:rsidP="00452392">
            <w:pPr>
              <w:jc w:val="center"/>
            </w:pPr>
            <w:r w:rsidRPr="00BD7408">
              <w:rPr>
                <w:rFonts w:cs="Times New Roman"/>
                <w:szCs w:val="22"/>
              </w:rPr>
              <w:t>hjkimn@ajou.ac.kr</w:t>
            </w:r>
          </w:p>
        </w:tc>
        <w:tc>
          <w:tcPr>
            <w:tcW w:w="1985" w:type="dxa"/>
          </w:tcPr>
          <w:p w:rsidR="00BB3576" w:rsidRDefault="00BB3576" w:rsidP="00452392">
            <w:pPr>
              <w:jc w:val="center"/>
            </w:pPr>
          </w:p>
        </w:tc>
        <w:tc>
          <w:tcPr>
            <w:tcW w:w="1842" w:type="dxa"/>
          </w:tcPr>
          <w:p w:rsidR="00BB3576" w:rsidRDefault="00BB3576" w:rsidP="00967A0C">
            <w:pPr>
              <w:jc w:val="center"/>
            </w:pPr>
          </w:p>
        </w:tc>
        <w:tc>
          <w:tcPr>
            <w:tcW w:w="1560" w:type="dxa"/>
          </w:tcPr>
          <w:p w:rsidR="00BB3576" w:rsidRDefault="00B955F3" w:rsidP="00452392">
            <w:pPr>
              <w:jc w:val="center"/>
            </w:pPr>
            <w:r>
              <w:t>WebEx</w:t>
            </w:r>
          </w:p>
        </w:tc>
      </w:tr>
      <w:tr w:rsidR="00326665">
        <w:tc>
          <w:tcPr>
            <w:tcW w:w="2235" w:type="dxa"/>
          </w:tcPr>
          <w:p w:rsidR="00326665" w:rsidRDefault="00326665" w:rsidP="008A6207">
            <w:proofErr w:type="spellStart"/>
            <w:r>
              <w:t>Woontack</w:t>
            </w:r>
            <w:proofErr w:type="spellEnd"/>
            <w:r>
              <w:t xml:space="preserve"> Woo</w:t>
            </w:r>
          </w:p>
        </w:tc>
        <w:tc>
          <w:tcPr>
            <w:tcW w:w="3827" w:type="dxa"/>
          </w:tcPr>
          <w:p w:rsidR="00326665" w:rsidRDefault="00326665" w:rsidP="008A6207">
            <w:r>
              <w:t>KAIST University</w:t>
            </w:r>
          </w:p>
        </w:tc>
        <w:tc>
          <w:tcPr>
            <w:tcW w:w="3827" w:type="dxa"/>
          </w:tcPr>
          <w:p w:rsidR="00326665" w:rsidRPr="00E6426D" w:rsidRDefault="00326665" w:rsidP="00452392">
            <w:pPr>
              <w:jc w:val="center"/>
            </w:pPr>
            <w:r w:rsidRPr="00E6426D">
              <w:rPr>
                <w:rFonts w:ascii="Helvetica" w:hAnsi="Helvetica" w:cs="Helvetica"/>
              </w:rPr>
              <w:t>wwoo@gist.ac.kr</w:t>
            </w:r>
          </w:p>
        </w:tc>
        <w:tc>
          <w:tcPr>
            <w:tcW w:w="1985" w:type="dxa"/>
          </w:tcPr>
          <w:p w:rsidR="00326665" w:rsidRDefault="00326665" w:rsidP="00452392">
            <w:pPr>
              <w:jc w:val="center"/>
            </w:pPr>
          </w:p>
        </w:tc>
        <w:tc>
          <w:tcPr>
            <w:tcW w:w="1842" w:type="dxa"/>
          </w:tcPr>
          <w:p w:rsidR="00326665" w:rsidRDefault="00326665" w:rsidP="00967A0C">
            <w:pPr>
              <w:jc w:val="center"/>
            </w:pPr>
          </w:p>
        </w:tc>
        <w:tc>
          <w:tcPr>
            <w:tcW w:w="1560" w:type="dxa"/>
          </w:tcPr>
          <w:p w:rsidR="00326665" w:rsidRDefault="00405476" w:rsidP="00326665">
            <w:pPr>
              <w:jc w:val="center"/>
            </w:pPr>
            <w:r>
              <w:t>Face-to-Face</w:t>
            </w:r>
          </w:p>
        </w:tc>
      </w:tr>
      <w:tr w:rsidR="00326665">
        <w:tc>
          <w:tcPr>
            <w:tcW w:w="2235" w:type="dxa"/>
          </w:tcPr>
          <w:p w:rsidR="00326665" w:rsidRDefault="00326665" w:rsidP="008A6207">
            <w:proofErr w:type="spellStart"/>
            <w:r>
              <w:t>Byounghyun</w:t>
            </w:r>
            <w:proofErr w:type="spellEnd"/>
            <w:r>
              <w:t xml:space="preserve"> </w:t>
            </w:r>
            <w:proofErr w:type="spellStart"/>
            <w:r>
              <w:t>Yoo</w:t>
            </w:r>
            <w:proofErr w:type="spellEnd"/>
          </w:p>
        </w:tc>
        <w:tc>
          <w:tcPr>
            <w:tcW w:w="3827" w:type="dxa"/>
          </w:tcPr>
          <w:p w:rsidR="00326665" w:rsidRDefault="00326665" w:rsidP="008A6207">
            <w:r>
              <w:t>Korea Institute of Science and Technology (KIST)</w:t>
            </w:r>
          </w:p>
        </w:tc>
        <w:tc>
          <w:tcPr>
            <w:tcW w:w="3827" w:type="dxa"/>
          </w:tcPr>
          <w:p w:rsidR="00326665" w:rsidRDefault="00326665" w:rsidP="00452392">
            <w:pPr>
              <w:jc w:val="center"/>
            </w:pPr>
            <w:r>
              <w:t>yoo@byoo.net</w:t>
            </w:r>
          </w:p>
        </w:tc>
        <w:tc>
          <w:tcPr>
            <w:tcW w:w="1985" w:type="dxa"/>
          </w:tcPr>
          <w:p w:rsidR="00326665" w:rsidRDefault="00326665" w:rsidP="00452392">
            <w:pPr>
              <w:jc w:val="center"/>
            </w:pPr>
          </w:p>
        </w:tc>
        <w:tc>
          <w:tcPr>
            <w:tcW w:w="1842" w:type="dxa"/>
          </w:tcPr>
          <w:p w:rsidR="00326665" w:rsidRDefault="00326665" w:rsidP="00967A0C">
            <w:pPr>
              <w:jc w:val="center"/>
            </w:pPr>
          </w:p>
        </w:tc>
        <w:tc>
          <w:tcPr>
            <w:tcW w:w="1560" w:type="dxa"/>
          </w:tcPr>
          <w:p w:rsidR="00326665" w:rsidRDefault="00405476" w:rsidP="00326665">
            <w:pPr>
              <w:jc w:val="center"/>
            </w:pPr>
            <w:r>
              <w:t>Face-to-Face</w:t>
            </w:r>
          </w:p>
        </w:tc>
      </w:tr>
      <w:tr w:rsidR="00326665">
        <w:tc>
          <w:tcPr>
            <w:tcW w:w="2235" w:type="dxa"/>
          </w:tcPr>
          <w:p w:rsidR="00326665" w:rsidRPr="00452392" w:rsidRDefault="00326665" w:rsidP="008A6207">
            <w:pPr>
              <w:rPr>
                <w:b/>
              </w:rPr>
            </w:pPr>
            <w:r>
              <w:t>Kwan-</w:t>
            </w:r>
            <w:proofErr w:type="spellStart"/>
            <w:r>
              <w:t>Hee</w:t>
            </w:r>
            <w:proofErr w:type="spellEnd"/>
            <w:r>
              <w:t xml:space="preserve"> </w:t>
            </w:r>
            <w:proofErr w:type="spellStart"/>
            <w:r>
              <w:t>Yoo</w:t>
            </w:r>
            <w:proofErr w:type="spellEnd"/>
          </w:p>
        </w:tc>
        <w:tc>
          <w:tcPr>
            <w:tcW w:w="3827" w:type="dxa"/>
          </w:tcPr>
          <w:p w:rsidR="00326665" w:rsidRDefault="00326665" w:rsidP="008A6207">
            <w:proofErr w:type="spellStart"/>
            <w:r>
              <w:t>Chungbuk</w:t>
            </w:r>
            <w:proofErr w:type="spellEnd"/>
            <w:r>
              <w:t xml:space="preserve"> University</w:t>
            </w:r>
          </w:p>
        </w:tc>
        <w:tc>
          <w:tcPr>
            <w:tcW w:w="3827" w:type="dxa"/>
          </w:tcPr>
          <w:p w:rsidR="00326665" w:rsidRDefault="00326665" w:rsidP="00452392">
            <w:pPr>
              <w:jc w:val="center"/>
            </w:pPr>
            <w:r>
              <w:rPr>
                <w:rFonts w:cs="Times New Roman"/>
                <w:szCs w:val="22"/>
              </w:rPr>
              <w:t>khyoo@chungbuk.ac.kr</w:t>
            </w:r>
          </w:p>
        </w:tc>
        <w:tc>
          <w:tcPr>
            <w:tcW w:w="1985" w:type="dxa"/>
          </w:tcPr>
          <w:p w:rsidR="00326665" w:rsidRDefault="00326665" w:rsidP="00452392">
            <w:pPr>
              <w:jc w:val="center"/>
            </w:pPr>
          </w:p>
        </w:tc>
        <w:tc>
          <w:tcPr>
            <w:tcW w:w="1842" w:type="dxa"/>
          </w:tcPr>
          <w:p w:rsidR="00326665" w:rsidRDefault="00405476" w:rsidP="00967A0C">
            <w:pPr>
              <w:jc w:val="center"/>
            </w:pPr>
            <w:r>
              <w:t>Face-to-Face</w:t>
            </w:r>
          </w:p>
        </w:tc>
        <w:tc>
          <w:tcPr>
            <w:tcW w:w="1560" w:type="dxa"/>
          </w:tcPr>
          <w:p w:rsidR="00326665" w:rsidRDefault="00405476" w:rsidP="00326665">
            <w:pPr>
              <w:jc w:val="center"/>
            </w:pPr>
            <w:r>
              <w:t>Face-to-Face</w:t>
            </w:r>
          </w:p>
        </w:tc>
      </w:tr>
      <w:tr w:rsidR="008F300B">
        <w:tc>
          <w:tcPr>
            <w:tcW w:w="2235" w:type="dxa"/>
          </w:tcPr>
          <w:p w:rsidR="008F300B" w:rsidRDefault="008F300B" w:rsidP="008A6207">
            <w:r w:rsidRPr="00452392">
              <w:rPr>
                <w:b/>
              </w:rPr>
              <w:t>Japan</w:t>
            </w:r>
          </w:p>
        </w:tc>
        <w:tc>
          <w:tcPr>
            <w:tcW w:w="3827" w:type="dxa"/>
          </w:tcPr>
          <w:p w:rsidR="008F300B" w:rsidRDefault="008F300B" w:rsidP="008A6207"/>
        </w:tc>
        <w:tc>
          <w:tcPr>
            <w:tcW w:w="3827" w:type="dxa"/>
          </w:tcPr>
          <w:p w:rsidR="008F300B" w:rsidRDefault="008F300B" w:rsidP="00452392">
            <w:pPr>
              <w:jc w:val="center"/>
            </w:pP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8F300B" w:rsidP="00452392">
            <w:pPr>
              <w:jc w:val="center"/>
            </w:pPr>
          </w:p>
        </w:tc>
      </w:tr>
      <w:tr w:rsidR="00326665">
        <w:tc>
          <w:tcPr>
            <w:tcW w:w="2235" w:type="dxa"/>
          </w:tcPr>
          <w:p w:rsidR="00326665" w:rsidRPr="007B0FDF" w:rsidRDefault="00326665" w:rsidP="008A6207">
            <w:r>
              <w:lastRenderedPageBreak/>
              <w:t xml:space="preserve">Masaki </w:t>
            </w:r>
            <w:proofErr w:type="spellStart"/>
            <w:r>
              <w:t>Aono</w:t>
            </w:r>
            <w:proofErr w:type="spellEnd"/>
          </w:p>
        </w:tc>
        <w:tc>
          <w:tcPr>
            <w:tcW w:w="3827" w:type="dxa"/>
          </w:tcPr>
          <w:p w:rsidR="00326665" w:rsidRDefault="00326665" w:rsidP="008A6207">
            <w:r>
              <w:rPr>
                <w:rFonts w:ascii="Arial" w:eastAsiaTheme="minorEastAsia" w:hAnsi="Arial" w:cs="Arial" w:hint="eastAsia"/>
                <w:szCs w:val="22"/>
                <w:lang w:eastAsia="ja-JP"/>
              </w:rPr>
              <w:t xml:space="preserve">Toyohashi University of </w:t>
            </w:r>
            <w:r>
              <w:rPr>
                <w:rFonts w:ascii="Arial" w:eastAsiaTheme="minorEastAsia" w:hAnsi="Arial" w:cs="Arial"/>
                <w:szCs w:val="22"/>
                <w:lang w:eastAsia="ja-JP"/>
              </w:rPr>
              <w:t>T</w:t>
            </w:r>
            <w:r>
              <w:rPr>
                <w:rFonts w:ascii="Arial" w:eastAsiaTheme="minorEastAsia" w:hAnsi="Arial" w:cs="Arial" w:hint="eastAsia"/>
                <w:szCs w:val="22"/>
                <w:lang w:eastAsia="ja-JP"/>
              </w:rPr>
              <w:t>echnology</w:t>
            </w:r>
          </w:p>
        </w:tc>
        <w:tc>
          <w:tcPr>
            <w:tcW w:w="3827" w:type="dxa"/>
          </w:tcPr>
          <w:p w:rsidR="00326665" w:rsidRDefault="00326665" w:rsidP="00452392">
            <w:pPr>
              <w:jc w:val="center"/>
            </w:pPr>
            <w:r w:rsidRPr="00BD7408">
              <w:rPr>
                <w:rFonts w:cs="Times New Roman"/>
                <w:szCs w:val="22"/>
              </w:rPr>
              <w:t>aono@tut.jp</w:t>
            </w:r>
          </w:p>
        </w:tc>
        <w:tc>
          <w:tcPr>
            <w:tcW w:w="1985" w:type="dxa"/>
          </w:tcPr>
          <w:p w:rsidR="00326665" w:rsidRDefault="00326665" w:rsidP="00452392">
            <w:pPr>
              <w:jc w:val="center"/>
            </w:pPr>
          </w:p>
        </w:tc>
        <w:tc>
          <w:tcPr>
            <w:tcW w:w="1842" w:type="dxa"/>
          </w:tcPr>
          <w:p w:rsidR="00326665" w:rsidRDefault="00405476" w:rsidP="00967A0C">
            <w:pPr>
              <w:jc w:val="center"/>
            </w:pPr>
            <w:r>
              <w:t>Face-to-Face</w:t>
            </w:r>
          </w:p>
        </w:tc>
        <w:tc>
          <w:tcPr>
            <w:tcW w:w="1560" w:type="dxa"/>
          </w:tcPr>
          <w:p w:rsidR="00326665" w:rsidRDefault="00405476" w:rsidP="00326665">
            <w:pPr>
              <w:jc w:val="center"/>
            </w:pPr>
            <w:r>
              <w:t>Face-to-Face</w:t>
            </w:r>
          </w:p>
        </w:tc>
      </w:tr>
      <w:tr w:rsidR="00326665">
        <w:tc>
          <w:tcPr>
            <w:tcW w:w="2235" w:type="dxa"/>
          </w:tcPr>
          <w:p w:rsidR="00326665" w:rsidRDefault="00326665" w:rsidP="008A6207">
            <w:r>
              <w:t xml:space="preserve">Takeshi </w:t>
            </w:r>
            <w:proofErr w:type="spellStart"/>
            <w:r>
              <w:t>Kurata</w:t>
            </w:r>
            <w:proofErr w:type="spellEnd"/>
          </w:p>
        </w:tc>
        <w:tc>
          <w:tcPr>
            <w:tcW w:w="3827" w:type="dxa"/>
          </w:tcPr>
          <w:p w:rsidR="00326665" w:rsidRDefault="00326665" w:rsidP="008A6207">
            <w:r>
              <w:t>AIST</w:t>
            </w:r>
          </w:p>
        </w:tc>
        <w:tc>
          <w:tcPr>
            <w:tcW w:w="3827" w:type="dxa"/>
          </w:tcPr>
          <w:p w:rsidR="00326665" w:rsidRDefault="004211D8" w:rsidP="00452392">
            <w:pPr>
              <w:jc w:val="center"/>
            </w:pPr>
            <w:hyperlink r:id="rId29" w:history="1">
              <w:r w:rsidR="00326665" w:rsidRPr="00095326">
                <w:rPr>
                  <w:rFonts w:cs="Arial"/>
                  <w:szCs w:val="26"/>
                  <w:u w:color="103CC0"/>
                </w:rPr>
                <w:t>t.kurata@aist.go.jp</w:t>
              </w:r>
            </w:hyperlink>
          </w:p>
        </w:tc>
        <w:tc>
          <w:tcPr>
            <w:tcW w:w="1985" w:type="dxa"/>
          </w:tcPr>
          <w:p w:rsidR="00326665" w:rsidRDefault="00326665" w:rsidP="00452392">
            <w:pPr>
              <w:jc w:val="center"/>
            </w:pPr>
          </w:p>
        </w:tc>
        <w:tc>
          <w:tcPr>
            <w:tcW w:w="1842" w:type="dxa"/>
          </w:tcPr>
          <w:p w:rsidR="00326665" w:rsidRDefault="00326665" w:rsidP="00967A0C">
            <w:pPr>
              <w:jc w:val="center"/>
            </w:pPr>
          </w:p>
        </w:tc>
        <w:tc>
          <w:tcPr>
            <w:tcW w:w="1560" w:type="dxa"/>
          </w:tcPr>
          <w:p w:rsidR="00326665" w:rsidRDefault="00405476" w:rsidP="00326665">
            <w:pPr>
              <w:jc w:val="center"/>
            </w:pPr>
            <w:r>
              <w:t>Face-to-Face</w:t>
            </w:r>
          </w:p>
        </w:tc>
      </w:tr>
      <w:tr w:rsidR="008F300B">
        <w:tc>
          <w:tcPr>
            <w:tcW w:w="2235" w:type="dxa"/>
          </w:tcPr>
          <w:p w:rsidR="008F300B" w:rsidRDefault="008F300B" w:rsidP="008A6207">
            <w:r>
              <w:rPr>
                <w:b/>
              </w:rPr>
              <w:t>UK</w:t>
            </w:r>
          </w:p>
        </w:tc>
        <w:tc>
          <w:tcPr>
            <w:tcW w:w="3827" w:type="dxa"/>
          </w:tcPr>
          <w:p w:rsidR="008F300B" w:rsidRDefault="008F300B" w:rsidP="008A6207"/>
        </w:tc>
        <w:tc>
          <w:tcPr>
            <w:tcW w:w="3827" w:type="dxa"/>
          </w:tcPr>
          <w:p w:rsidR="008F300B" w:rsidRDefault="008F300B" w:rsidP="00452392">
            <w:pPr>
              <w:jc w:val="center"/>
            </w:pP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8F300B" w:rsidP="00452392">
            <w:pPr>
              <w:jc w:val="center"/>
            </w:pPr>
          </w:p>
        </w:tc>
      </w:tr>
      <w:tr w:rsidR="008F300B">
        <w:tc>
          <w:tcPr>
            <w:tcW w:w="2235" w:type="dxa"/>
          </w:tcPr>
          <w:p w:rsidR="008F300B" w:rsidRDefault="008F300B" w:rsidP="008A6207">
            <w:r>
              <w:t xml:space="preserve">Jack </w:t>
            </w:r>
            <w:proofErr w:type="spellStart"/>
            <w:r>
              <w:t>Cogman</w:t>
            </w:r>
            <w:proofErr w:type="spellEnd"/>
          </w:p>
        </w:tc>
        <w:tc>
          <w:tcPr>
            <w:tcW w:w="3827" w:type="dxa"/>
          </w:tcPr>
          <w:p w:rsidR="008F300B" w:rsidRDefault="008F300B" w:rsidP="008A6207">
            <w:r>
              <w:t xml:space="preserve">WG 8 </w:t>
            </w:r>
            <w:proofErr w:type="spellStart"/>
            <w:r>
              <w:t>Convenor</w:t>
            </w:r>
            <w:proofErr w:type="spellEnd"/>
          </w:p>
        </w:tc>
        <w:tc>
          <w:tcPr>
            <w:tcW w:w="3827" w:type="dxa"/>
          </w:tcPr>
          <w:p w:rsidR="008F300B" w:rsidRDefault="008F300B" w:rsidP="00452392">
            <w:pPr>
              <w:jc w:val="center"/>
            </w:pPr>
            <w:r w:rsidRPr="00BD7408">
              <w:rPr>
                <w:rFonts w:cs="Times New Roman"/>
                <w:szCs w:val="22"/>
              </w:rPr>
              <w:t>jack.cogman@datasim.net</w:t>
            </w:r>
          </w:p>
        </w:tc>
        <w:tc>
          <w:tcPr>
            <w:tcW w:w="1985" w:type="dxa"/>
          </w:tcPr>
          <w:p w:rsidR="008F300B" w:rsidRDefault="00AE7285" w:rsidP="00452392">
            <w:pPr>
              <w:jc w:val="center"/>
            </w:pPr>
            <w:r>
              <w:t>Face-to-Face</w:t>
            </w:r>
          </w:p>
        </w:tc>
        <w:tc>
          <w:tcPr>
            <w:tcW w:w="1842" w:type="dxa"/>
          </w:tcPr>
          <w:p w:rsidR="008F300B" w:rsidRDefault="00AE7285" w:rsidP="00967A0C">
            <w:pPr>
              <w:jc w:val="center"/>
            </w:pPr>
            <w:r>
              <w:t>Face-to-Face</w:t>
            </w:r>
          </w:p>
        </w:tc>
        <w:tc>
          <w:tcPr>
            <w:tcW w:w="1560" w:type="dxa"/>
          </w:tcPr>
          <w:p w:rsidR="008F300B" w:rsidRDefault="00AE7285" w:rsidP="00452392">
            <w:pPr>
              <w:jc w:val="center"/>
            </w:pPr>
            <w:r>
              <w:t>Face-to-Face</w:t>
            </w:r>
          </w:p>
        </w:tc>
      </w:tr>
      <w:tr w:rsidR="008F300B">
        <w:tc>
          <w:tcPr>
            <w:tcW w:w="2235" w:type="dxa"/>
          </w:tcPr>
          <w:p w:rsidR="008F300B" w:rsidRDefault="008F300B" w:rsidP="008A6207">
            <w:r>
              <w:t>Martin Smith</w:t>
            </w:r>
          </w:p>
        </w:tc>
        <w:tc>
          <w:tcPr>
            <w:tcW w:w="3827" w:type="dxa"/>
          </w:tcPr>
          <w:p w:rsidR="008F300B" w:rsidRDefault="008F300B" w:rsidP="008A6207">
            <w:r>
              <w:t xml:space="preserve">UK </w:t>
            </w:r>
            <w:proofErr w:type="spellStart"/>
            <w:r>
              <w:t>HoD</w:t>
            </w:r>
            <w:proofErr w:type="spellEnd"/>
          </w:p>
        </w:tc>
        <w:tc>
          <w:tcPr>
            <w:tcW w:w="3827" w:type="dxa"/>
          </w:tcPr>
          <w:p w:rsidR="008F300B" w:rsidRDefault="008F300B" w:rsidP="00452392">
            <w:pPr>
              <w:jc w:val="center"/>
            </w:pPr>
            <w:r w:rsidRPr="00BD7408">
              <w:rPr>
                <w:rFonts w:cs="Times New Roman"/>
                <w:szCs w:val="22"/>
              </w:rPr>
              <w:t>msmith1@talktalk.net</w:t>
            </w: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4C2984" w:rsidP="00452392">
            <w:pPr>
              <w:jc w:val="center"/>
            </w:pPr>
            <w:r>
              <w:t>Face-to-Face</w:t>
            </w:r>
          </w:p>
        </w:tc>
      </w:tr>
      <w:tr w:rsidR="008F300B">
        <w:tc>
          <w:tcPr>
            <w:tcW w:w="2235" w:type="dxa"/>
          </w:tcPr>
          <w:p w:rsidR="008F300B" w:rsidRPr="00452392" w:rsidRDefault="008F300B" w:rsidP="008A6207">
            <w:pPr>
              <w:rPr>
                <w:b/>
              </w:rPr>
            </w:pPr>
            <w:r>
              <w:rPr>
                <w:b/>
              </w:rPr>
              <w:t>US</w:t>
            </w:r>
          </w:p>
        </w:tc>
        <w:tc>
          <w:tcPr>
            <w:tcW w:w="3827" w:type="dxa"/>
          </w:tcPr>
          <w:p w:rsidR="008F300B" w:rsidRDefault="008F300B" w:rsidP="008A6207"/>
        </w:tc>
        <w:tc>
          <w:tcPr>
            <w:tcW w:w="3827" w:type="dxa"/>
          </w:tcPr>
          <w:p w:rsidR="008F300B" w:rsidRDefault="008F300B" w:rsidP="00452392">
            <w:pPr>
              <w:jc w:val="center"/>
            </w:pP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8F300B" w:rsidP="00452392">
            <w:pPr>
              <w:jc w:val="center"/>
            </w:pPr>
          </w:p>
        </w:tc>
      </w:tr>
      <w:tr w:rsidR="00326665">
        <w:tc>
          <w:tcPr>
            <w:tcW w:w="2235" w:type="dxa"/>
          </w:tcPr>
          <w:p w:rsidR="00326665" w:rsidRDefault="00326665" w:rsidP="00076619">
            <w:r>
              <w:t>Laura Moore</w:t>
            </w:r>
          </w:p>
        </w:tc>
        <w:tc>
          <w:tcPr>
            <w:tcW w:w="3827" w:type="dxa"/>
          </w:tcPr>
          <w:p w:rsidR="00326665" w:rsidRDefault="00326665" w:rsidP="008A6207">
            <w:r>
              <w:t>Independent</w:t>
            </w:r>
          </w:p>
        </w:tc>
        <w:tc>
          <w:tcPr>
            <w:tcW w:w="3827" w:type="dxa"/>
          </w:tcPr>
          <w:p w:rsidR="00326665" w:rsidRDefault="00326665" w:rsidP="00452392">
            <w:pPr>
              <w:jc w:val="center"/>
            </w:pPr>
            <w:r w:rsidRPr="004F688B">
              <w:t>lamwismar@gmail.com</w:t>
            </w:r>
          </w:p>
        </w:tc>
        <w:tc>
          <w:tcPr>
            <w:tcW w:w="1985" w:type="dxa"/>
          </w:tcPr>
          <w:p w:rsidR="00326665" w:rsidRDefault="00326665" w:rsidP="00452392">
            <w:pPr>
              <w:jc w:val="center"/>
            </w:pPr>
          </w:p>
        </w:tc>
        <w:tc>
          <w:tcPr>
            <w:tcW w:w="1842" w:type="dxa"/>
          </w:tcPr>
          <w:p w:rsidR="00326665" w:rsidRDefault="00405476" w:rsidP="00967A0C">
            <w:pPr>
              <w:jc w:val="center"/>
            </w:pPr>
            <w:r>
              <w:t>Face-to-Face</w:t>
            </w:r>
          </w:p>
        </w:tc>
        <w:tc>
          <w:tcPr>
            <w:tcW w:w="1560" w:type="dxa"/>
          </w:tcPr>
          <w:p w:rsidR="00326665" w:rsidRDefault="00405476" w:rsidP="00326665">
            <w:pPr>
              <w:jc w:val="center"/>
            </w:pPr>
            <w:r>
              <w:t>Face-to-Face</w:t>
            </w:r>
          </w:p>
        </w:tc>
      </w:tr>
      <w:tr w:rsidR="00AE7285">
        <w:trPr>
          <w:trHeight w:val="199"/>
        </w:trPr>
        <w:tc>
          <w:tcPr>
            <w:tcW w:w="2235" w:type="dxa"/>
          </w:tcPr>
          <w:p w:rsidR="00AE7285" w:rsidRDefault="00AE7285" w:rsidP="00076619">
            <w:r>
              <w:t>Ron Moore</w:t>
            </w:r>
          </w:p>
        </w:tc>
        <w:tc>
          <w:tcPr>
            <w:tcW w:w="3827" w:type="dxa"/>
          </w:tcPr>
          <w:p w:rsidR="00AE7285" w:rsidRDefault="00AE7285" w:rsidP="008A6207">
            <w:proofErr w:type="spellStart"/>
            <w:r>
              <w:t>Leidos</w:t>
            </w:r>
            <w:proofErr w:type="spellEnd"/>
          </w:p>
        </w:tc>
        <w:tc>
          <w:tcPr>
            <w:tcW w:w="3827" w:type="dxa"/>
          </w:tcPr>
          <w:p w:rsidR="00AE7285" w:rsidRDefault="00AE7285" w:rsidP="00452392">
            <w:pPr>
              <w:jc w:val="center"/>
            </w:pPr>
          </w:p>
        </w:tc>
        <w:tc>
          <w:tcPr>
            <w:tcW w:w="1985" w:type="dxa"/>
          </w:tcPr>
          <w:p w:rsidR="00AE7285" w:rsidRDefault="00AF7C61" w:rsidP="00452392">
            <w:pPr>
              <w:jc w:val="center"/>
            </w:pPr>
            <w:r>
              <w:t>WebEx</w:t>
            </w:r>
          </w:p>
        </w:tc>
        <w:tc>
          <w:tcPr>
            <w:tcW w:w="1842" w:type="dxa"/>
          </w:tcPr>
          <w:p w:rsidR="00AE7285" w:rsidRDefault="00AE7285" w:rsidP="00967A0C">
            <w:pPr>
              <w:jc w:val="center"/>
            </w:pPr>
          </w:p>
        </w:tc>
        <w:tc>
          <w:tcPr>
            <w:tcW w:w="1560" w:type="dxa"/>
          </w:tcPr>
          <w:p w:rsidR="00AE7285" w:rsidRDefault="00AE7285" w:rsidP="00326665">
            <w:pPr>
              <w:jc w:val="center"/>
            </w:pPr>
          </w:p>
        </w:tc>
      </w:tr>
      <w:tr w:rsidR="00326665">
        <w:trPr>
          <w:trHeight w:val="199"/>
        </w:trPr>
        <w:tc>
          <w:tcPr>
            <w:tcW w:w="2235" w:type="dxa"/>
          </w:tcPr>
          <w:p w:rsidR="00326665" w:rsidRDefault="00326665" w:rsidP="00076619">
            <w:r>
              <w:t xml:space="preserve">Bill </w:t>
            </w:r>
            <w:proofErr w:type="spellStart"/>
            <w:r>
              <w:t>Protzman</w:t>
            </w:r>
            <w:proofErr w:type="spellEnd"/>
          </w:p>
        </w:tc>
        <w:tc>
          <w:tcPr>
            <w:tcW w:w="3827" w:type="dxa"/>
          </w:tcPr>
          <w:p w:rsidR="00326665" w:rsidRDefault="00326665" w:rsidP="008A6207">
            <w:r>
              <w:t xml:space="preserve">DCS Corp., US </w:t>
            </w:r>
            <w:proofErr w:type="spellStart"/>
            <w:r>
              <w:t>HoD</w:t>
            </w:r>
            <w:proofErr w:type="spellEnd"/>
          </w:p>
        </w:tc>
        <w:tc>
          <w:tcPr>
            <w:tcW w:w="3827" w:type="dxa"/>
          </w:tcPr>
          <w:p w:rsidR="00326665" w:rsidRDefault="00326665" w:rsidP="00452392">
            <w:pPr>
              <w:jc w:val="center"/>
            </w:pPr>
            <w:r>
              <w:t>wprotzman@dcscorp.com</w:t>
            </w:r>
          </w:p>
        </w:tc>
        <w:tc>
          <w:tcPr>
            <w:tcW w:w="1985" w:type="dxa"/>
          </w:tcPr>
          <w:p w:rsidR="00326665" w:rsidRDefault="00326665" w:rsidP="00452392">
            <w:pPr>
              <w:jc w:val="center"/>
            </w:pPr>
          </w:p>
        </w:tc>
        <w:tc>
          <w:tcPr>
            <w:tcW w:w="1842" w:type="dxa"/>
          </w:tcPr>
          <w:p w:rsidR="00326665" w:rsidRDefault="00AE7285" w:rsidP="00967A0C">
            <w:pPr>
              <w:jc w:val="center"/>
            </w:pPr>
            <w:r>
              <w:t>Face-to-Face</w:t>
            </w:r>
          </w:p>
        </w:tc>
        <w:tc>
          <w:tcPr>
            <w:tcW w:w="1560" w:type="dxa"/>
          </w:tcPr>
          <w:p w:rsidR="00326665" w:rsidRDefault="00AE7285" w:rsidP="00326665">
            <w:pPr>
              <w:jc w:val="center"/>
            </w:pPr>
            <w:r>
              <w:t>Face-to-Face</w:t>
            </w:r>
          </w:p>
        </w:tc>
      </w:tr>
      <w:tr w:rsidR="00326665">
        <w:tc>
          <w:tcPr>
            <w:tcW w:w="2235" w:type="dxa"/>
          </w:tcPr>
          <w:p w:rsidR="00326665" w:rsidRDefault="00326665" w:rsidP="00076619">
            <w:r>
              <w:t xml:space="preserve">Dick </w:t>
            </w:r>
            <w:proofErr w:type="spellStart"/>
            <w:r>
              <w:t>Puk</w:t>
            </w:r>
            <w:proofErr w:type="spellEnd"/>
          </w:p>
        </w:tc>
        <w:tc>
          <w:tcPr>
            <w:tcW w:w="3827" w:type="dxa"/>
          </w:tcPr>
          <w:p w:rsidR="00326665" w:rsidRDefault="00326665" w:rsidP="008A6207">
            <w:r>
              <w:t xml:space="preserve">WG 6 </w:t>
            </w:r>
            <w:proofErr w:type="spellStart"/>
            <w:r>
              <w:t>Convenor</w:t>
            </w:r>
            <w:proofErr w:type="spellEnd"/>
          </w:p>
        </w:tc>
        <w:tc>
          <w:tcPr>
            <w:tcW w:w="3827" w:type="dxa"/>
          </w:tcPr>
          <w:p w:rsidR="00326665" w:rsidRDefault="00326665" w:rsidP="00452392">
            <w:pPr>
              <w:jc w:val="center"/>
            </w:pPr>
            <w:r w:rsidRPr="00BD7408">
              <w:rPr>
                <w:rFonts w:cs="Times New Roman"/>
                <w:szCs w:val="22"/>
              </w:rPr>
              <w:t>puk@igraphics.com</w:t>
            </w:r>
          </w:p>
        </w:tc>
        <w:tc>
          <w:tcPr>
            <w:tcW w:w="1985" w:type="dxa"/>
          </w:tcPr>
          <w:p w:rsidR="00326665" w:rsidRDefault="006534C3" w:rsidP="00452392">
            <w:pPr>
              <w:jc w:val="center"/>
            </w:pPr>
            <w:r>
              <w:t>Face-to-Face</w:t>
            </w:r>
          </w:p>
        </w:tc>
        <w:tc>
          <w:tcPr>
            <w:tcW w:w="1842" w:type="dxa"/>
          </w:tcPr>
          <w:p w:rsidR="00326665" w:rsidRDefault="00405476" w:rsidP="00967A0C">
            <w:pPr>
              <w:jc w:val="center"/>
            </w:pPr>
            <w:r>
              <w:t>Face-to-Face</w:t>
            </w:r>
          </w:p>
        </w:tc>
        <w:tc>
          <w:tcPr>
            <w:tcW w:w="1560" w:type="dxa"/>
          </w:tcPr>
          <w:p w:rsidR="00326665" w:rsidRDefault="00405476" w:rsidP="00326665">
            <w:pPr>
              <w:jc w:val="center"/>
            </w:pPr>
            <w:r>
              <w:t>Face-to-Face</w:t>
            </w:r>
          </w:p>
        </w:tc>
      </w:tr>
      <w:tr w:rsidR="006534C3">
        <w:tc>
          <w:tcPr>
            <w:tcW w:w="2235" w:type="dxa"/>
          </w:tcPr>
          <w:p w:rsidR="006534C3" w:rsidRDefault="006534C3" w:rsidP="00076619">
            <w:r>
              <w:t>Craig Rollins</w:t>
            </w:r>
          </w:p>
        </w:tc>
        <w:tc>
          <w:tcPr>
            <w:tcW w:w="3827" w:type="dxa"/>
          </w:tcPr>
          <w:p w:rsidR="006534C3" w:rsidRDefault="00E15670" w:rsidP="005B6DA1">
            <w:r>
              <w:t>NGA</w:t>
            </w:r>
          </w:p>
        </w:tc>
        <w:tc>
          <w:tcPr>
            <w:tcW w:w="3827" w:type="dxa"/>
          </w:tcPr>
          <w:p w:rsidR="006534C3" w:rsidRPr="00E15670" w:rsidRDefault="006534C3" w:rsidP="00452392">
            <w:pPr>
              <w:jc w:val="center"/>
            </w:pPr>
            <w:r w:rsidRPr="00E15670">
              <w:rPr>
                <w:rFonts w:cs="Helvetica"/>
              </w:rPr>
              <w:t>craig.m.rollins@nga.mil</w:t>
            </w:r>
          </w:p>
        </w:tc>
        <w:tc>
          <w:tcPr>
            <w:tcW w:w="1985" w:type="dxa"/>
          </w:tcPr>
          <w:p w:rsidR="006534C3" w:rsidRDefault="00E15670" w:rsidP="00452392">
            <w:pPr>
              <w:jc w:val="center"/>
            </w:pPr>
            <w:r>
              <w:t>Face-to-Face</w:t>
            </w:r>
          </w:p>
        </w:tc>
        <w:tc>
          <w:tcPr>
            <w:tcW w:w="1842" w:type="dxa"/>
          </w:tcPr>
          <w:p w:rsidR="006534C3" w:rsidRDefault="00E15670" w:rsidP="00967A0C">
            <w:pPr>
              <w:jc w:val="center"/>
            </w:pPr>
            <w:r>
              <w:t>Face-to-Face</w:t>
            </w:r>
          </w:p>
        </w:tc>
        <w:tc>
          <w:tcPr>
            <w:tcW w:w="1560" w:type="dxa"/>
          </w:tcPr>
          <w:p w:rsidR="006534C3" w:rsidRDefault="00E15670" w:rsidP="00326665">
            <w:pPr>
              <w:jc w:val="center"/>
            </w:pPr>
            <w:r>
              <w:t>Face-to-Face</w:t>
            </w:r>
          </w:p>
        </w:tc>
      </w:tr>
      <w:tr w:rsidR="00326665">
        <w:tc>
          <w:tcPr>
            <w:tcW w:w="2235" w:type="dxa"/>
          </w:tcPr>
          <w:p w:rsidR="00326665" w:rsidRDefault="00326665" w:rsidP="00076619">
            <w:r>
              <w:t>Jason Smith</w:t>
            </w:r>
          </w:p>
        </w:tc>
        <w:tc>
          <w:tcPr>
            <w:tcW w:w="3827" w:type="dxa"/>
          </w:tcPr>
          <w:p w:rsidR="00326665" w:rsidRDefault="00326665" w:rsidP="005B6DA1">
            <w:proofErr w:type="spellStart"/>
            <w:r>
              <w:t>Exelis</w:t>
            </w:r>
            <w:proofErr w:type="spellEnd"/>
            <w:r>
              <w:t>, Inc.</w:t>
            </w:r>
          </w:p>
        </w:tc>
        <w:tc>
          <w:tcPr>
            <w:tcW w:w="3827" w:type="dxa"/>
          </w:tcPr>
          <w:p w:rsidR="00326665" w:rsidRDefault="00326665" w:rsidP="00452392">
            <w:pPr>
              <w:jc w:val="center"/>
            </w:pPr>
            <w:r>
              <w:t>jason.smith@exelisinc.com</w:t>
            </w:r>
          </w:p>
        </w:tc>
        <w:tc>
          <w:tcPr>
            <w:tcW w:w="1985" w:type="dxa"/>
          </w:tcPr>
          <w:p w:rsidR="00326665" w:rsidRDefault="00326665" w:rsidP="00452392">
            <w:pPr>
              <w:jc w:val="center"/>
            </w:pPr>
          </w:p>
        </w:tc>
        <w:tc>
          <w:tcPr>
            <w:tcW w:w="1842" w:type="dxa"/>
          </w:tcPr>
          <w:p w:rsidR="00326665" w:rsidRDefault="00326665" w:rsidP="00967A0C">
            <w:pPr>
              <w:jc w:val="center"/>
            </w:pPr>
          </w:p>
        </w:tc>
        <w:tc>
          <w:tcPr>
            <w:tcW w:w="1560" w:type="dxa"/>
          </w:tcPr>
          <w:p w:rsidR="00326665" w:rsidRDefault="00405476" w:rsidP="00326665">
            <w:pPr>
              <w:jc w:val="center"/>
            </w:pPr>
            <w:r>
              <w:t>Face-to-Face</w:t>
            </w:r>
          </w:p>
        </w:tc>
      </w:tr>
      <w:tr w:rsidR="008F300B">
        <w:tc>
          <w:tcPr>
            <w:tcW w:w="2235" w:type="dxa"/>
          </w:tcPr>
          <w:p w:rsidR="008F300B" w:rsidRPr="00452392" w:rsidRDefault="008F300B" w:rsidP="0095253A">
            <w:pPr>
              <w:rPr>
                <w:b/>
              </w:rPr>
            </w:pPr>
            <w:r>
              <w:rPr>
                <w:b/>
              </w:rPr>
              <w:t>SEDRIS</w:t>
            </w:r>
          </w:p>
        </w:tc>
        <w:tc>
          <w:tcPr>
            <w:tcW w:w="3827" w:type="dxa"/>
          </w:tcPr>
          <w:p w:rsidR="008F300B" w:rsidRDefault="008F300B" w:rsidP="008A6207"/>
        </w:tc>
        <w:tc>
          <w:tcPr>
            <w:tcW w:w="3827" w:type="dxa"/>
          </w:tcPr>
          <w:p w:rsidR="008F300B" w:rsidRDefault="008F300B" w:rsidP="00452392">
            <w:pPr>
              <w:jc w:val="center"/>
            </w:pPr>
          </w:p>
        </w:tc>
        <w:tc>
          <w:tcPr>
            <w:tcW w:w="1985" w:type="dxa"/>
          </w:tcPr>
          <w:p w:rsidR="008F300B" w:rsidRDefault="008F300B" w:rsidP="00452392">
            <w:pPr>
              <w:jc w:val="center"/>
            </w:pPr>
          </w:p>
        </w:tc>
        <w:tc>
          <w:tcPr>
            <w:tcW w:w="1842" w:type="dxa"/>
          </w:tcPr>
          <w:p w:rsidR="008F300B" w:rsidRDefault="008F300B" w:rsidP="00452392">
            <w:pPr>
              <w:jc w:val="center"/>
            </w:pPr>
          </w:p>
        </w:tc>
        <w:tc>
          <w:tcPr>
            <w:tcW w:w="1560" w:type="dxa"/>
          </w:tcPr>
          <w:p w:rsidR="008F300B" w:rsidRDefault="008F300B" w:rsidP="00452392">
            <w:pPr>
              <w:jc w:val="center"/>
            </w:pPr>
          </w:p>
        </w:tc>
      </w:tr>
      <w:tr w:rsidR="00DF0D32">
        <w:tc>
          <w:tcPr>
            <w:tcW w:w="2235" w:type="dxa"/>
          </w:tcPr>
          <w:p w:rsidR="00DF0D32" w:rsidRDefault="00DF0D32" w:rsidP="002304AB">
            <w:r>
              <w:t xml:space="preserve">Paul </w:t>
            </w:r>
            <w:proofErr w:type="spellStart"/>
            <w:r>
              <w:t>Berner</w:t>
            </w:r>
            <w:proofErr w:type="spellEnd"/>
          </w:p>
        </w:tc>
        <w:tc>
          <w:tcPr>
            <w:tcW w:w="3827" w:type="dxa"/>
          </w:tcPr>
          <w:p w:rsidR="00DF0D32" w:rsidRDefault="00DF0D32" w:rsidP="00262186">
            <w:r>
              <w:t>WG 8 Editor</w:t>
            </w:r>
          </w:p>
        </w:tc>
        <w:tc>
          <w:tcPr>
            <w:tcW w:w="3827" w:type="dxa"/>
          </w:tcPr>
          <w:p w:rsidR="00DF0D32" w:rsidRPr="00DF0D32" w:rsidRDefault="00DF0D32" w:rsidP="00262186">
            <w:pPr>
              <w:jc w:val="center"/>
            </w:pPr>
            <w:r w:rsidRPr="00DF0D32">
              <w:t>Berner@Consultant.com</w:t>
            </w:r>
          </w:p>
        </w:tc>
        <w:tc>
          <w:tcPr>
            <w:tcW w:w="1985" w:type="dxa"/>
          </w:tcPr>
          <w:p w:rsidR="00DF0D32" w:rsidRDefault="00B22C6E" w:rsidP="00452392">
            <w:pPr>
              <w:jc w:val="center"/>
            </w:pPr>
            <w:r>
              <w:t>Face-to-Face</w:t>
            </w:r>
          </w:p>
        </w:tc>
        <w:tc>
          <w:tcPr>
            <w:tcW w:w="1842" w:type="dxa"/>
          </w:tcPr>
          <w:p w:rsidR="00DF0D32" w:rsidRDefault="00B22C6E" w:rsidP="00452392">
            <w:pPr>
              <w:jc w:val="center"/>
            </w:pPr>
            <w:r>
              <w:t>Face-to-Face</w:t>
            </w:r>
          </w:p>
        </w:tc>
        <w:tc>
          <w:tcPr>
            <w:tcW w:w="1560" w:type="dxa"/>
          </w:tcPr>
          <w:p w:rsidR="00DF0D32" w:rsidRDefault="00DF0D32" w:rsidP="00967A0C">
            <w:pPr>
              <w:jc w:val="center"/>
            </w:pPr>
          </w:p>
        </w:tc>
      </w:tr>
      <w:tr w:rsidR="00B22C6E">
        <w:tc>
          <w:tcPr>
            <w:tcW w:w="2235" w:type="dxa"/>
          </w:tcPr>
          <w:p w:rsidR="00B22C6E" w:rsidRDefault="00B22C6E" w:rsidP="002304AB">
            <w:r>
              <w:t>Rob Cox</w:t>
            </w:r>
          </w:p>
        </w:tc>
        <w:tc>
          <w:tcPr>
            <w:tcW w:w="3827" w:type="dxa"/>
          </w:tcPr>
          <w:p w:rsidR="00B22C6E" w:rsidRDefault="00B22C6E" w:rsidP="00262186">
            <w:r>
              <w:t>WG 8 Editor</w:t>
            </w:r>
          </w:p>
        </w:tc>
        <w:tc>
          <w:tcPr>
            <w:tcW w:w="3827" w:type="dxa"/>
          </w:tcPr>
          <w:p w:rsidR="00B22C6E" w:rsidRPr="00B22C6E" w:rsidRDefault="00B22C6E" w:rsidP="00262186">
            <w:pPr>
              <w:jc w:val="center"/>
            </w:pPr>
            <w:r w:rsidRPr="00B22C6E">
              <w:t>robert.m.cox14.civ@mail.mil</w:t>
            </w:r>
          </w:p>
        </w:tc>
        <w:tc>
          <w:tcPr>
            <w:tcW w:w="1985" w:type="dxa"/>
          </w:tcPr>
          <w:p w:rsidR="00B22C6E" w:rsidRDefault="00B22C6E" w:rsidP="00452392">
            <w:pPr>
              <w:jc w:val="center"/>
            </w:pPr>
            <w:r>
              <w:t>WebEx</w:t>
            </w:r>
          </w:p>
        </w:tc>
        <w:tc>
          <w:tcPr>
            <w:tcW w:w="1842" w:type="dxa"/>
          </w:tcPr>
          <w:p w:rsidR="00B22C6E" w:rsidRDefault="00B22C6E" w:rsidP="00452392">
            <w:pPr>
              <w:jc w:val="center"/>
            </w:pPr>
            <w:r>
              <w:t>WebEx</w:t>
            </w:r>
          </w:p>
        </w:tc>
        <w:tc>
          <w:tcPr>
            <w:tcW w:w="1560" w:type="dxa"/>
          </w:tcPr>
          <w:p w:rsidR="00B22C6E" w:rsidRDefault="00B22C6E" w:rsidP="00967A0C">
            <w:pPr>
              <w:jc w:val="center"/>
            </w:pPr>
          </w:p>
        </w:tc>
      </w:tr>
      <w:tr w:rsidR="00DF0D32">
        <w:tc>
          <w:tcPr>
            <w:tcW w:w="2235" w:type="dxa"/>
          </w:tcPr>
          <w:p w:rsidR="00DF0D32" w:rsidRDefault="00DF0D32" w:rsidP="002304AB">
            <w:r>
              <w:t>Paul Foley</w:t>
            </w:r>
          </w:p>
        </w:tc>
        <w:tc>
          <w:tcPr>
            <w:tcW w:w="3827" w:type="dxa"/>
          </w:tcPr>
          <w:p w:rsidR="00DF0D32" w:rsidRDefault="00DF0D32" w:rsidP="00262186">
            <w:r>
              <w:t>Independent</w:t>
            </w:r>
          </w:p>
        </w:tc>
        <w:tc>
          <w:tcPr>
            <w:tcW w:w="3827" w:type="dxa"/>
          </w:tcPr>
          <w:p w:rsidR="00DF0D32" w:rsidRPr="00B22C6E" w:rsidRDefault="00B22C6E" w:rsidP="00262186">
            <w:pPr>
              <w:jc w:val="center"/>
            </w:pPr>
            <w:r w:rsidRPr="00B22C6E">
              <w:t>pjfoley2@verizon.net</w:t>
            </w:r>
          </w:p>
        </w:tc>
        <w:tc>
          <w:tcPr>
            <w:tcW w:w="1985" w:type="dxa"/>
          </w:tcPr>
          <w:p w:rsidR="00DF0D32" w:rsidRDefault="00B22C6E" w:rsidP="00452392">
            <w:pPr>
              <w:jc w:val="center"/>
            </w:pPr>
            <w:r>
              <w:t>Face-to-Face</w:t>
            </w:r>
          </w:p>
        </w:tc>
        <w:tc>
          <w:tcPr>
            <w:tcW w:w="1842" w:type="dxa"/>
          </w:tcPr>
          <w:p w:rsidR="00DF0D32" w:rsidRDefault="00B22C6E" w:rsidP="00452392">
            <w:pPr>
              <w:jc w:val="center"/>
            </w:pPr>
            <w:r>
              <w:t>Face-to-Face</w:t>
            </w:r>
          </w:p>
        </w:tc>
        <w:tc>
          <w:tcPr>
            <w:tcW w:w="1560" w:type="dxa"/>
          </w:tcPr>
          <w:p w:rsidR="00DF0D32" w:rsidRDefault="00B22C6E" w:rsidP="00967A0C">
            <w:pPr>
              <w:jc w:val="center"/>
            </w:pPr>
            <w:r>
              <w:t>Face-to-Face</w:t>
            </w:r>
          </w:p>
        </w:tc>
      </w:tr>
      <w:tr w:rsidR="009C173B">
        <w:tc>
          <w:tcPr>
            <w:tcW w:w="2235" w:type="dxa"/>
          </w:tcPr>
          <w:p w:rsidR="009C173B" w:rsidRDefault="009C173B" w:rsidP="002304AB">
            <w:r>
              <w:t>Tim Gifford</w:t>
            </w:r>
          </w:p>
        </w:tc>
        <w:tc>
          <w:tcPr>
            <w:tcW w:w="3827" w:type="dxa"/>
          </w:tcPr>
          <w:p w:rsidR="009C173B" w:rsidRDefault="009C173B" w:rsidP="00262186">
            <w:r>
              <w:t>WG</w:t>
            </w:r>
            <w:r w:rsidR="0095253A">
              <w:t xml:space="preserve"> </w:t>
            </w:r>
            <w:r>
              <w:t>8 Secretary</w:t>
            </w:r>
          </w:p>
        </w:tc>
        <w:tc>
          <w:tcPr>
            <w:tcW w:w="3827" w:type="dxa"/>
          </w:tcPr>
          <w:p w:rsidR="009C173B" w:rsidRPr="00262186" w:rsidRDefault="009C173B" w:rsidP="00262186">
            <w:pPr>
              <w:jc w:val="center"/>
            </w:pPr>
            <w:r>
              <w:t>tgifford@cfl.rr.com</w:t>
            </w:r>
          </w:p>
        </w:tc>
        <w:tc>
          <w:tcPr>
            <w:tcW w:w="1985" w:type="dxa"/>
          </w:tcPr>
          <w:p w:rsidR="009C173B" w:rsidRDefault="00397C66" w:rsidP="00452392">
            <w:pPr>
              <w:jc w:val="center"/>
            </w:pPr>
            <w:r>
              <w:t>WebEx</w:t>
            </w:r>
          </w:p>
        </w:tc>
        <w:tc>
          <w:tcPr>
            <w:tcW w:w="1842" w:type="dxa"/>
          </w:tcPr>
          <w:p w:rsidR="009C173B" w:rsidRPr="00BD7408" w:rsidRDefault="00397C66" w:rsidP="00452392">
            <w:pPr>
              <w:jc w:val="center"/>
              <w:rPr>
                <w:rFonts w:cs="Times New Roman"/>
                <w:szCs w:val="22"/>
              </w:rPr>
            </w:pPr>
            <w:r>
              <w:t>WebEx</w:t>
            </w:r>
          </w:p>
        </w:tc>
        <w:tc>
          <w:tcPr>
            <w:tcW w:w="1560" w:type="dxa"/>
          </w:tcPr>
          <w:p w:rsidR="009C173B" w:rsidRDefault="009C173B" w:rsidP="00967A0C">
            <w:pPr>
              <w:jc w:val="center"/>
            </w:pPr>
          </w:p>
        </w:tc>
      </w:tr>
      <w:tr w:rsidR="009C173B">
        <w:tc>
          <w:tcPr>
            <w:tcW w:w="2235" w:type="dxa"/>
          </w:tcPr>
          <w:p w:rsidR="009C173B" w:rsidRDefault="009C173B" w:rsidP="008A6207">
            <w:proofErr w:type="spellStart"/>
            <w:r>
              <w:t>Farid</w:t>
            </w:r>
            <w:proofErr w:type="spellEnd"/>
            <w:r>
              <w:t xml:space="preserve"> </w:t>
            </w:r>
            <w:proofErr w:type="spellStart"/>
            <w:r>
              <w:t>Mamaghani</w:t>
            </w:r>
            <w:proofErr w:type="spellEnd"/>
          </w:p>
        </w:tc>
        <w:tc>
          <w:tcPr>
            <w:tcW w:w="3827" w:type="dxa"/>
          </w:tcPr>
          <w:p w:rsidR="009C173B" w:rsidRDefault="009C173B" w:rsidP="008A6207">
            <w:r>
              <w:t>SEDRIS Org</w:t>
            </w:r>
            <w:r w:rsidR="0095253A">
              <w:t>anization</w:t>
            </w:r>
          </w:p>
        </w:tc>
        <w:tc>
          <w:tcPr>
            <w:tcW w:w="3827" w:type="dxa"/>
          </w:tcPr>
          <w:p w:rsidR="009C173B" w:rsidRDefault="009C173B" w:rsidP="0095253A">
            <w:pPr>
              <w:jc w:val="center"/>
            </w:pPr>
            <w:r w:rsidRPr="0052771A">
              <w:rPr>
                <w:rFonts w:cs="Times New Roman"/>
                <w:szCs w:val="22"/>
              </w:rPr>
              <w:t>farid@</w:t>
            </w:r>
            <w:r w:rsidR="0095253A">
              <w:rPr>
                <w:rFonts w:cs="Times New Roman"/>
                <w:szCs w:val="22"/>
              </w:rPr>
              <w:t>sedris.org</w:t>
            </w:r>
          </w:p>
        </w:tc>
        <w:tc>
          <w:tcPr>
            <w:tcW w:w="1985" w:type="dxa"/>
          </w:tcPr>
          <w:p w:rsidR="009C173B" w:rsidRDefault="00DF0D32" w:rsidP="00452392">
            <w:pPr>
              <w:jc w:val="center"/>
            </w:pPr>
            <w:r>
              <w:t>Face-to-Face</w:t>
            </w:r>
          </w:p>
        </w:tc>
        <w:tc>
          <w:tcPr>
            <w:tcW w:w="1842" w:type="dxa"/>
          </w:tcPr>
          <w:p w:rsidR="009C173B" w:rsidRDefault="00DF0D32" w:rsidP="00967A0C">
            <w:pPr>
              <w:jc w:val="center"/>
            </w:pPr>
            <w:r>
              <w:t>Face-to-Face</w:t>
            </w:r>
          </w:p>
        </w:tc>
        <w:tc>
          <w:tcPr>
            <w:tcW w:w="1560" w:type="dxa"/>
          </w:tcPr>
          <w:p w:rsidR="009C173B" w:rsidRDefault="00DF0D32" w:rsidP="00967A0C">
            <w:pPr>
              <w:jc w:val="center"/>
            </w:pPr>
            <w:r>
              <w:t>Face-to-Face</w:t>
            </w:r>
          </w:p>
        </w:tc>
      </w:tr>
      <w:tr w:rsidR="00DF0D32">
        <w:tc>
          <w:tcPr>
            <w:tcW w:w="2235" w:type="dxa"/>
          </w:tcPr>
          <w:p w:rsidR="00DF0D32" w:rsidRDefault="00B22C6E" w:rsidP="008A6207">
            <w:r>
              <w:t xml:space="preserve">Carole </w:t>
            </w:r>
            <w:proofErr w:type="spellStart"/>
            <w:r>
              <w:t>Nissoux</w:t>
            </w:r>
            <w:proofErr w:type="spellEnd"/>
          </w:p>
        </w:tc>
        <w:tc>
          <w:tcPr>
            <w:tcW w:w="3827" w:type="dxa"/>
          </w:tcPr>
          <w:p w:rsidR="00DF0D32" w:rsidRDefault="00B22C6E" w:rsidP="008A6207">
            <w:r>
              <w:t>SEDRIS/OKTAL-SE</w:t>
            </w:r>
          </w:p>
        </w:tc>
        <w:tc>
          <w:tcPr>
            <w:tcW w:w="3827" w:type="dxa"/>
          </w:tcPr>
          <w:p w:rsidR="00DF0D32" w:rsidRPr="00B22C6E" w:rsidRDefault="00B22C6E" w:rsidP="0095253A">
            <w:pPr>
              <w:jc w:val="center"/>
              <w:rPr>
                <w:rFonts w:cs="Times New Roman"/>
                <w:szCs w:val="22"/>
              </w:rPr>
            </w:pPr>
            <w:r w:rsidRPr="00B22C6E">
              <w:rPr>
                <w:rFonts w:cs="Arial"/>
                <w:color w:val="434343"/>
                <w:szCs w:val="26"/>
              </w:rPr>
              <w:t>carole.nissoux@oktal-se.fr</w:t>
            </w:r>
          </w:p>
        </w:tc>
        <w:tc>
          <w:tcPr>
            <w:tcW w:w="1985" w:type="dxa"/>
          </w:tcPr>
          <w:p w:rsidR="00DF0D32" w:rsidRPr="00B22C6E" w:rsidRDefault="00B22C6E" w:rsidP="00452392">
            <w:pPr>
              <w:jc w:val="center"/>
            </w:pPr>
            <w:r>
              <w:t>WebEx</w:t>
            </w:r>
          </w:p>
        </w:tc>
        <w:tc>
          <w:tcPr>
            <w:tcW w:w="1842" w:type="dxa"/>
          </w:tcPr>
          <w:p w:rsidR="00DF0D32" w:rsidRDefault="00B22C6E" w:rsidP="00967A0C">
            <w:pPr>
              <w:jc w:val="center"/>
            </w:pPr>
            <w:r>
              <w:t>WebEx</w:t>
            </w:r>
          </w:p>
        </w:tc>
        <w:tc>
          <w:tcPr>
            <w:tcW w:w="1560" w:type="dxa"/>
          </w:tcPr>
          <w:p w:rsidR="00DF0D32" w:rsidRDefault="00DF0D32" w:rsidP="00967A0C">
            <w:pPr>
              <w:jc w:val="center"/>
            </w:pPr>
          </w:p>
        </w:tc>
      </w:tr>
      <w:tr w:rsidR="009C173B">
        <w:tc>
          <w:tcPr>
            <w:tcW w:w="2235" w:type="dxa"/>
          </w:tcPr>
          <w:p w:rsidR="009C173B" w:rsidRDefault="00746D59" w:rsidP="0095253A">
            <w:pPr>
              <w:rPr>
                <w:b/>
              </w:rPr>
            </w:pPr>
            <w:r>
              <w:rPr>
                <w:b/>
              </w:rPr>
              <w:t>Web3D Consortium</w:t>
            </w:r>
          </w:p>
        </w:tc>
        <w:tc>
          <w:tcPr>
            <w:tcW w:w="3827" w:type="dxa"/>
          </w:tcPr>
          <w:p w:rsidR="009C173B" w:rsidRDefault="009C173B" w:rsidP="008A6207"/>
        </w:tc>
        <w:tc>
          <w:tcPr>
            <w:tcW w:w="3827" w:type="dxa"/>
          </w:tcPr>
          <w:p w:rsidR="009C173B" w:rsidRDefault="009C173B" w:rsidP="00452392">
            <w:pPr>
              <w:jc w:val="center"/>
            </w:pPr>
          </w:p>
        </w:tc>
        <w:tc>
          <w:tcPr>
            <w:tcW w:w="1985" w:type="dxa"/>
          </w:tcPr>
          <w:p w:rsidR="009C173B" w:rsidRDefault="009C173B" w:rsidP="00452392">
            <w:pPr>
              <w:jc w:val="center"/>
            </w:pPr>
          </w:p>
        </w:tc>
        <w:tc>
          <w:tcPr>
            <w:tcW w:w="1842" w:type="dxa"/>
          </w:tcPr>
          <w:p w:rsidR="009C173B" w:rsidRDefault="009C173B" w:rsidP="00452392">
            <w:pPr>
              <w:jc w:val="center"/>
            </w:pPr>
          </w:p>
        </w:tc>
        <w:tc>
          <w:tcPr>
            <w:tcW w:w="1560" w:type="dxa"/>
          </w:tcPr>
          <w:p w:rsidR="009C173B" w:rsidRDefault="009C173B" w:rsidP="00452392">
            <w:pPr>
              <w:jc w:val="center"/>
            </w:pPr>
          </w:p>
        </w:tc>
      </w:tr>
      <w:tr w:rsidR="004F2BA9">
        <w:tc>
          <w:tcPr>
            <w:tcW w:w="2235" w:type="dxa"/>
          </w:tcPr>
          <w:p w:rsidR="004F2BA9" w:rsidRDefault="00746D59" w:rsidP="008A6207">
            <w:r>
              <w:t xml:space="preserve">Don </w:t>
            </w:r>
            <w:proofErr w:type="spellStart"/>
            <w:r>
              <w:t>Brutzman</w:t>
            </w:r>
            <w:proofErr w:type="spellEnd"/>
          </w:p>
        </w:tc>
        <w:tc>
          <w:tcPr>
            <w:tcW w:w="3827" w:type="dxa"/>
          </w:tcPr>
          <w:p w:rsidR="004F2BA9" w:rsidRDefault="00550B24" w:rsidP="008A6207">
            <w:r>
              <w:t>Naval Postgraduate School</w:t>
            </w:r>
            <w:r w:rsidR="00F125A8">
              <w:t>, Monter</w:t>
            </w:r>
            <w:r w:rsidR="00955744">
              <w:t>e</w:t>
            </w:r>
            <w:r w:rsidR="00F125A8">
              <w:t>y, USA</w:t>
            </w:r>
          </w:p>
        </w:tc>
        <w:tc>
          <w:tcPr>
            <w:tcW w:w="3827" w:type="dxa"/>
          </w:tcPr>
          <w:p w:rsidR="004F2BA9" w:rsidRPr="00550B24" w:rsidRDefault="00550B24" w:rsidP="00262186">
            <w:pPr>
              <w:jc w:val="center"/>
              <w:rPr>
                <w:rFonts w:cs="Lucida Grande"/>
              </w:rPr>
            </w:pPr>
            <w:r w:rsidRPr="00550B24">
              <w:rPr>
                <w:rFonts w:cs="Lucida Grande"/>
              </w:rPr>
              <w:t>brutzman@nps.edu</w:t>
            </w:r>
          </w:p>
        </w:tc>
        <w:tc>
          <w:tcPr>
            <w:tcW w:w="1985" w:type="dxa"/>
          </w:tcPr>
          <w:p w:rsidR="004F2BA9" w:rsidRDefault="00E15670" w:rsidP="00452392">
            <w:pPr>
              <w:jc w:val="center"/>
            </w:pPr>
            <w:r>
              <w:t>Face-to-Face</w:t>
            </w:r>
          </w:p>
        </w:tc>
        <w:tc>
          <w:tcPr>
            <w:tcW w:w="1842" w:type="dxa"/>
          </w:tcPr>
          <w:p w:rsidR="004F2BA9" w:rsidRDefault="00550B24" w:rsidP="00967A0C">
            <w:pPr>
              <w:jc w:val="center"/>
            </w:pPr>
            <w:r>
              <w:t>Face-to-Face</w:t>
            </w:r>
          </w:p>
        </w:tc>
        <w:tc>
          <w:tcPr>
            <w:tcW w:w="1560" w:type="dxa"/>
          </w:tcPr>
          <w:p w:rsidR="004F2BA9" w:rsidRDefault="00550B24" w:rsidP="00452392">
            <w:pPr>
              <w:jc w:val="center"/>
            </w:pPr>
            <w:r>
              <w:t>Face-to-Face</w:t>
            </w:r>
          </w:p>
        </w:tc>
      </w:tr>
    </w:tbl>
    <w:p w:rsidR="00B955F3" w:rsidRDefault="00B955F3">
      <w:pPr>
        <w:tabs>
          <w:tab w:val="clear" w:pos="720"/>
        </w:tabs>
        <w:suppressAutoHyphens w:val="0"/>
        <w:jc w:val="center"/>
        <w:rPr>
          <w:b/>
          <w:sz w:val="28"/>
          <w:szCs w:val="22"/>
        </w:rPr>
      </w:pPr>
    </w:p>
    <w:p w:rsidR="005534DD" w:rsidRDefault="005534DD" w:rsidP="00B955F3">
      <w:pPr>
        <w:pStyle w:val="ListParagraph"/>
        <w:tabs>
          <w:tab w:val="clear" w:pos="720"/>
        </w:tabs>
        <w:suppressAutoHyphens w:val="0"/>
        <w:ind w:left="1080"/>
        <w:rPr>
          <w:szCs w:val="22"/>
        </w:rPr>
      </w:pPr>
    </w:p>
    <w:p w:rsidR="00AF1CDC" w:rsidRPr="00B955F3" w:rsidRDefault="00AF1CDC" w:rsidP="00B955F3">
      <w:pPr>
        <w:pStyle w:val="ListParagraph"/>
        <w:tabs>
          <w:tab w:val="clear" w:pos="720"/>
        </w:tabs>
        <w:suppressAutoHyphens w:val="0"/>
        <w:ind w:left="1080"/>
        <w:rPr>
          <w:szCs w:val="22"/>
        </w:rPr>
      </w:pPr>
    </w:p>
    <w:p w:rsidR="00C304A5" w:rsidRDefault="004211D8">
      <w:pPr>
        <w:tabs>
          <w:tab w:val="clear" w:pos="720"/>
        </w:tabs>
        <w:suppressAutoHyphens w:val="0"/>
        <w:rPr>
          <w:rFonts w:cs="Times New Roman"/>
          <w:b/>
          <w:sz w:val="28"/>
          <w:szCs w:val="22"/>
        </w:rPr>
        <w:sectPr w:rsidR="00C304A5">
          <w:pgSz w:w="16834" w:h="11904" w:orient="landscape"/>
          <w:pgMar w:top="1800" w:right="1440" w:bottom="1800" w:left="1440" w:header="0" w:footer="0" w:gutter="0"/>
          <w:cols w:space="720"/>
          <w:docGrid w:linePitch="240" w:charSpace="4096"/>
        </w:sectPr>
      </w:pPr>
      <w:hyperlink w:anchor="Top" w:history="1">
        <w:r w:rsidR="00AF1CDC" w:rsidRPr="005534DD">
          <w:rPr>
            <w:rStyle w:val="Hyperlink"/>
            <w:rFonts w:cs="Cambria"/>
            <w:szCs w:val="22"/>
          </w:rPr>
          <w:t>Back to Top</w:t>
        </w:r>
      </w:hyperlink>
    </w:p>
    <w:p w:rsidR="00C304A5" w:rsidRDefault="00C304A5">
      <w:pPr>
        <w:tabs>
          <w:tab w:val="clear" w:pos="720"/>
        </w:tabs>
        <w:suppressAutoHyphens w:val="0"/>
        <w:rPr>
          <w:rFonts w:cs="Times New Roman"/>
          <w:b/>
          <w:sz w:val="28"/>
          <w:szCs w:val="22"/>
        </w:rPr>
      </w:pPr>
    </w:p>
    <w:p w:rsidR="00C304A5" w:rsidRDefault="009C1848">
      <w:pPr>
        <w:pStyle w:val="BodyText"/>
        <w:ind w:left="0" w:right="0"/>
        <w:jc w:val="center"/>
        <w:rPr>
          <w:rFonts w:ascii="Tahoma" w:hAnsi="Tahoma"/>
          <w:b/>
          <w:sz w:val="28"/>
          <w:szCs w:val="22"/>
        </w:rPr>
      </w:pPr>
      <w:bookmarkStart w:id="15" w:name="AppendixE"/>
      <w:bookmarkEnd w:id="15"/>
      <w:r>
        <w:rPr>
          <w:rFonts w:ascii="Tahoma" w:hAnsi="Tahoma"/>
          <w:b/>
          <w:sz w:val="28"/>
          <w:szCs w:val="22"/>
        </w:rPr>
        <w:t>Appendix F</w:t>
      </w:r>
    </w:p>
    <w:p w:rsidR="00612C5C" w:rsidRDefault="00A77A34" w:rsidP="00C304A5">
      <w:pPr>
        <w:pStyle w:val="BodyText"/>
        <w:ind w:left="0" w:right="0"/>
        <w:jc w:val="center"/>
        <w:rPr>
          <w:rFonts w:ascii="Tahoma" w:hAnsi="Tahoma"/>
          <w:b/>
          <w:sz w:val="28"/>
          <w:szCs w:val="22"/>
        </w:rPr>
      </w:pPr>
      <w:r>
        <w:rPr>
          <w:rFonts w:ascii="Tahoma" w:hAnsi="Tahoma"/>
          <w:b/>
          <w:sz w:val="28"/>
          <w:szCs w:val="22"/>
        </w:rPr>
        <w:t>Status of WG 8 Standards Development</w:t>
      </w:r>
    </w:p>
    <w:tbl>
      <w:tblPr>
        <w:tblW w:w="9688" w:type="dxa"/>
        <w:tblCellMar>
          <w:left w:w="0" w:type="dxa"/>
          <w:right w:w="0" w:type="dxa"/>
        </w:tblCellMar>
        <w:tblLook w:val="0000"/>
      </w:tblPr>
      <w:tblGrid>
        <w:gridCol w:w="2888"/>
        <w:gridCol w:w="1409"/>
        <w:gridCol w:w="1409"/>
        <w:gridCol w:w="1409"/>
        <w:gridCol w:w="1138"/>
        <w:gridCol w:w="1435"/>
      </w:tblGrid>
      <w:tr w:rsidR="00EB0150" w:rsidRPr="00EB0150">
        <w:trPr>
          <w:trHeight w:val="843"/>
        </w:trPr>
        <w:tc>
          <w:tcPr>
            <w:tcW w:w="3522" w:type="dxa"/>
            <w:tcBorders>
              <w:top w:val="single" w:sz="18" w:space="0" w:color="000000"/>
              <w:left w:val="single" w:sz="18" w:space="0" w:color="000000"/>
              <w:bottom w:val="single" w:sz="8" w:space="0" w:color="000000"/>
              <w:right w:val="single" w:sz="8" w:space="0" w:color="000000"/>
            </w:tcBorders>
            <w:shd w:val="clear" w:color="auto" w:fill="FFCC99"/>
            <w:tcMar>
              <w:top w:w="72" w:type="dxa"/>
              <w:left w:w="144" w:type="dxa"/>
              <w:bottom w:w="72" w:type="dxa"/>
              <w:right w:w="144" w:type="dxa"/>
            </w:tcMar>
          </w:tcPr>
          <w:p w:rsidR="00EB0150" w:rsidRPr="00EB0150" w:rsidRDefault="00EB0150" w:rsidP="00EB0150">
            <w:pPr>
              <w:tabs>
                <w:tab w:val="clear" w:pos="720"/>
              </w:tabs>
              <w:suppressAutoHyphens w:val="0"/>
              <w:textAlignment w:val="baseline"/>
              <w:rPr>
                <w:rFonts w:ascii="Arial" w:eastAsia="MS PGothic" w:hAnsi="Arial" w:cs="MS PGothic"/>
                <w:color w:val="000000"/>
                <w:kern w:val="24"/>
                <w:sz w:val="24"/>
                <w:lang w:val="en-GB"/>
              </w:rPr>
            </w:pPr>
            <w:r w:rsidRPr="00EB0150">
              <w:rPr>
                <w:rFonts w:ascii="Arial" w:hAnsi="Arial" w:cs="Times New Roman"/>
                <w:b/>
                <w:bCs/>
                <w:color w:val="000000"/>
                <w:kern w:val="24"/>
                <w:sz w:val="24"/>
                <w:lang w:val="en-GB"/>
              </w:rPr>
              <w:t>Standard</w:t>
            </w:r>
          </w:p>
        </w:tc>
        <w:tc>
          <w:tcPr>
            <w:tcW w:w="1227" w:type="dxa"/>
            <w:tcBorders>
              <w:top w:val="single" w:sz="18" w:space="0" w:color="000000"/>
              <w:left w:val="single" w:sz="8" w:space="0" w:color="000000"/>
              <w:bottom w:val="single" w:sz="8" w:space="0" w:color="000000"/>
              <w:right w:val="single" w:sz="8" w:space="0" w:color="000000"/>
            </w:tcBorders>
            <w:shd w:val="clear" w:color="auto" w:fill="FFCC99"/>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eastAsia="MS PGothic" w:hAnsi="Arial" w:cs="MS PGothic"/>
                <w:b/>
                <w:bCs/>
                <w:color w:val="000000"/>
                <w:kern w:val="24"/>
                <w:sz w:val="24"/>
                <w:lang w:val="en-GB"/>
              </w:rPr>
            </w:pPr>
            <w:r w:rsidRPr="00EB0150">
              <w:rPr>
                <w:rFonts w:ascii="Arial" w:eastAsia="MS PGothic" w:hAnsi="Arial" w:cs="MS PGothic"/>
                <w:b/>
                <w:bCs/>
                <w:color w:val="000000"/>
                <w:kern w:val="24"/>
                <w:sz w:val="24"/>
                <w:lang w:val="en-GB"/>
              </w:rPr>
              <w:t>NWIP</w:t>
            </w:r>
          </w:p>
        </w:tc>
        <w:tc>
          <w:tcPr>
            <w:tcW w:w="1235" w:type="dxa"/>
            <w:tcBorders>
              <w:top w:val="single" w:sz="18" w:space="0" w:color="000000"/>
              <w:left w:val="single" w:sz="8" w:space="0" w:color="000000"/>
              <w:bottom w:val="single" w:sz="8" w:space="0" w:color="000000"/>
              <w:right w:val="single" w:sz="8" w:space="0" w:color="000000"/>
            </w:tcBorders>
            <w:shd w:val="clear" w:color="auto" w:fill="FFCC99"/>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hAnsi="Arial" w:cs="Times New Roman"/>
                <w:sz w:val="36"/>
                <w:szCs w:val="36"/>
                <w:lang w:val="en-GB"/>
              </w:rPr>
            </w:pPr>
            <w:r w:rsidRPr="00EB0150">
              <w:rPr>
                <w:rFonts w:ascii="Arial" w:hAnsi="Arial" w:cs="Times New Roman"/>
                <w:b/>
                <w:bCs/>
                <w:color w:val="000000"/>
                <w:kern w:val="24"/>
                <w:sz w:val="24"/>
                <w:lang w:val="en-GB"/>
              </w:rPr>
              <w:t>CD</w:t>
            </w:r>
          </w:p>
          <w:p w:rsidR="00EB0150" w:rsidRPr="00EB0150" w:rsidRDefault="00EB0150" w:rsidP="00EB0150">
            <w:pPr>
              <w:tabs>
                <w:tab w:val="clear" w:pos="720"/>
              </w:tabs>
              <w:suppressAutoHyphens w:val="0"/>
              <w:jc w:val="center"/>
              <w:textAlignment w:val="baseline"/>
              <w:rPr>
                <w:rFonts w:ascii="Arial" w:hAnsi="Arial" w:cs="Times New Roman"/>
                <w:sz w:val="36"/>
                <w:szCs w:val="36"/>
                <w:lang w:val="en-GB"/>
              </w:rPr>
            </w:pPr>
            <w:r w:rsidRPr="00EB0150">
              <w:rPr>
                <w:rFonts w:ascii="Arial" w:hAnsi="Arial" w:cs="Times New Roman"/>
                <w:b/>
                <w:bCs/>
                <w:color w:val="000000"/>
                <w:kern w:val="24"/>
                <w:sz w:val="24"/>
                <w:lang w:val="en-GB"/>
              </w:rPr>
              <w:t>PDAM</w:t>
            </w:r>
          </w:p>
          <w:p w:rsidR="00EB0150" w:rsidRPr="00EB0150" w:rsidRDefault="00EB0150" w:rsidP="00EB0150">
            <w:pPr>
              <w:tabs>
                <w:tab w:val="clear" w:pos="720"/>
              </w:tabs>
              <w:suppressAutoHyphens w:val="0"/>
              <w:jc w:val="center"/>
              <w:textAlignment w:val="baseline"/>
              <w:rPr>
                <w:rFonts w:ascii="Arial" w:eastAsia="MS PGothic" w:hAnsi="Arial" w:cs="MS PGothic"/>
                <w:color w:val="000000"/>
                <w:kern w:val="24"/>
                <w:sz w:val="24"/>
                <w:lang w:val="en-GB"/>
              </w:rPr>
            </w:pPr>
            <w:r w:rsidRPr="00EB0150">
              <w:rPr>
                <w:rFonts w:ascii="Arial" w:hAnsi="Arial" w:cs="Times New Roman"/>
                <w:b/>
                <w:bCs/>
                <w:color w:val="000000"/>
                <w:kern w:val="24"/>
                <w:sz w:val="24"/>
                <w:lang w:val="en-GB"/>
              </w:rPr>
              <w:t>PDTR</w:t>
            </w:r>
          </w:p>
        </w:tc>
        <w:tc>
          <w:tcPr>
            <w:tcW w:w="1235" w:type="dxa"/>
            <w:tcBorders>
              <w:top w:val="single" w:sz="18" w:space="0" w:color="000000"/>
              <w:left w:val="single" w:sz="8" w:space="0" w:color="000000"/>
              <w:bottom w:val="single" w:sz="8" w:space="0" w:color="000000"/>
              <w:right w:val="single" w:sz="8" w:space="0" w:color="000000"/>
            </w:tcBorders>
            <w:shd w:val="clear" w:color="auto" w:fill="FFCC99"/>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hAnsi="Arial" w:cs="Times New Roman"/>
                <w:sz w:val="36"/>
                <w:szCs w:val="36"/>
                <w:lang w:val="en-GB"/>
              </w:rPr>
            </w:pPr>
            <w:r w:rsidRPr="00EB0150">
              <w:rPr>
                <w:rFonts w:ascii="Arial" w:hAnsi="Arial" w:cs="Times New Roman"/>
                <w:b/>
                <w:bCs/>
                <w:color w:val="000000"/>
                <w:kern w:val="24"/>
                <w:sz w:val="24"/>
                <w:lang w:val="en-GB"/>
              </w:rPr>
              <w:t>DIS (FCD)</w:t>
            </w:r>
          </w:p>
          <w:p w:rsidR="00EB0150" w:rsidRPr="00EB0150" w:rsidRDefault="00EB0150" w:rsidP="00EB0150">
            <w:pPr>
              <w:tabs>
                <w:tab w:val="clear" w:pos="720"/>
              </w:tabs>
              <w:suppressAutoHyphens w:val="0"/>
              <w:jc w:val="center"/>
              <w:textAlignment w:val="baseline"/>
              <w:rPr>
                <w:rFonts w:ascii="Arial" w:hAnsi="Arial" w:cs="Times New Roman"/>
                <w:sz w:val="36"/>
                <w:szCs w:val="36"/>
                <w:lang w:val="en-GB"/>
              </w:rPr>
            </w:pPr>
            <w:r w:rsidRPr="00EB0150">
              <w:rPr>
                <w:rFonts w:ascii="Arial" w:hAnsi="Arial" w:cs="Times New Roman"/>
                <w:b/>
                <w:bCs/>
                <w:color w:val="000000"/>
                <w:kern w:val="24"/>
                <w:sz w:val="24"/>
                <w:lang w:val="en-GB"/>
              </w:rPr>
              <w:t>FPDAM</w:t>
            </w:r>
          </w:p>
          <w:p w:rsidR="00EB0150" w:rsidRPr="00EB0150" w:rsidRDefault="00EB0150" w:rsidP="00EB0150">
            <w:pPr>
              <w:tabs>
                <w:tab w:val="clear" w:pos="720"/>
              </w:tabs>
              <w:suppressAutoHyphens w:val="0"/>
              <w:jc w:val="center"/>
              <w:textAlignment w:val="baseline"/>
              <w:rPr>
                <w:rFonts w:ascii="Arial" w:eastAsia="MS PGothic" w:hAnsi="Arial" w:cs="MS PGothic"/>
                <w:color w:val="000000"/>
                <w:kern w:val="24"/>
                <w:sz w:val="24"/>
                <w:lang w:val="en-GB"/>
              </w:rPr>
            </w:pPr>
          </w:p>
        </w:tc>
        <w:tc>
          <w:tcPr>
            <w:tcW w:w="1219" w:type="dxa"/>
            <w:tcBorders>
              <w:top w:val="single" w:sz="18" w:space="0" w:color="000000"/>
              <w:left w:val="single" w:sz="8" w:space="0" w:color="000000"/>
              <w:bottom w:val="single" w:sz="8" w:space="0" w:color="000000"/>
              <w:right w:val="single" w:sz="8" w:space="0" w:color="000000"/>
            </w:tcBorders>
            <w:shd w:val="clear" w:color="auto" w:fill="FFCC99"/>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hAnsi="Arial" w:cs="Times New Roman"/>
                <w:sz w:val="36"/>
                <w:szCs w:val="36"/>
                <w:lang w:val="en-GB"/>
              </w:rPr>
            </w:pPr>
            <w:r w:rsidRPr="00EB0150">
              <w:rPr>
                <w:rFonts w:ascii="Arial" w:hAnsi="Arial" w:cs="Times New Roman"/>
                <w:b/>
                <w:bCs/>
                <w:color w:val="000000"/>
                <w:kern w:val="24"/>
                <w:sz w:val="24"/>
                <w:lang w:val="en-GB"/>
              </w:rPr>
              <w:t>FDIS</w:t>
            </w:r>
          </w:p>
          <w:p w:rsidR="00EB0150" w:rsidRPr="00EB0150" w:rsidRDefault="00EB0150" w:rsidP="00EB0150">
            <w:pPr>
              <w:tabs>
                <w:tab w:val="clear" w:pos="720"/>
              </w:tabs>
              <w:suppressAutoHyphens w:val="0"/>
              <w:jc w:val="center"/>
              <w:textAlignment w:val="baseline"/>
              <w:rPr>
                <w:rFonts w:ascii="Arial" w:hAnsi="Arial" w:cs="Times New Roman"/>
                <w:sz w:val="36"/>
                <w:szCs w:val="36"/>
                <w:lang w:val="en-GB"/>
              </w:rPr>
            </w:pPr>
            <w:r w:rsidRPr="00EB0150">
              <w:rPr>
                <w:rFonts w:ascii="Arial" w:hAnsi="Arial" w:cs="Times New Roman"/>
                <w:b/>
                <w:bCs/>
                <w:color w:val="000000"/>
                <w:kern w:val="24"/>
                <w:sz w:val="24"/>
                <w:lang w:val="en-GB"/>
              </w:rPr>
              <w:t>FDAM</w:t>
            </w:r>
          </w:p>
          <w:p w:rsidR="00EB0150" w:rsidRPr="00EB0150" w:rsidRDefault="00EB0150" w:rsidP="00EB0150">
            <w:pPr>
              <w:tabs>
                <w:tab w:val="clear" w:pos="720"/>
              </w:tabs>
              <w:suppressAutoHyphens w:val="0"/>
              <w:jc w:val="center"/>
              <w:textAlignment w:val="baseline"/>
              <w:rPr>
                <w:rFonts w:ascii="Arial" w:hAnsi="Arial" w:cs="Times New Roman"/>
                <w:sz w:val="36"/>
                <w:szCs w:val="36"/>
                <w:lang w:val="en-GB"/>
              </w:rPr>
            </w:pPr>
            <w:r w:rsidRPr="00EB0150">
              <w:rPr>
                <w:rFonts w:ascii="Arial" w:hAnsi="Arial" w:cs="Times New Roman"/>
                <w:b/>
                <w:bCs/>
                <w:color w:val="000000"/>
                <w:kern w:val="24"/>
                <w:sz w:val="24"/>
                <w:lang w:val="en-GB"/>
              </w:rPr>
              <w:t>DTR</w:t>
            </w:r>
          </w:p>
        </w:tc>
        <w:tc>
          <w:tcPr>
            <w:tcW w:w="1250" w:type="dxa"/>
            <w:tcBorders>
              <w:top w:val="single" w:sz="18" w:space="0" w:color="000000"/>
              <w:left w:val="single" w:sz="8" w:space="0" w:color="000000"/>
              <w:bottom w:val="single" w:sz="8" w:space="0" w:color="000000"/>
              <w:right w:val="single" w:sz="18" w:space="0" w:color="000000"/>
            </w:tcBorders>
            <w:shd w:val="clear" w:color="auto" w:fill="FFCC99"/>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eastAsia="MS PGothic" w:hAnsi="Arial" w:cs="MS PGothic"/>
                <w:color w:val="000000"/>
                <w:kern w:val="24"/>
                <w:sz w:val="24"/>
                <w:lang w:val="en-GB"/>
              </w:rPr>
            </w:pPr>
            <w:r w:rsidRPr="00EB0150">
              <w:rPr>
                <w:rFonts w:ascii="Arial" w:hAnsi="Arial" w:cs="Times New Roman"/>
                <w:b/>
                <w:bCs/>
                <w:color w:val="000000"/>
                <w:kern w:val="24"/>
                <w:sz w:val="24"/>
                <w:lang w:val="en-GB"/>
              </w:rPr>
              <w:t>IS/TR</w:t>
            </w:r>
          </w:p>
        </w:tc>
      </w:tr>
      <w:tr w:rsidR="00EB0150" w:rsidRPr="00EB0150">
        <w:trPr>
          <w:trHeight w:val="772"/>
        </w:trPr>
        <w:tc>
          <w:tcPr>
            <w:tcW w:w="352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textAlignment w:val="baseline"/>
              <w:rPr>
                <w:rFonts w:ascii="Arial" w:eastAsia="MS PGothic" w:hAnsi="Arial" w:cs="MS PGothic"/>
                <w:color w:val="000000"/>
                <w:kern w:val="24"/>
                <w:sz w:val="24"/>
                <w:lang w:val="en-GB"/>
              </w:rPr>
            </w:pPr>
            <w:r w:rsidRPr="00EB0150">
              <w:rPr>
                <w:rFonts w:ascii="Arial" w:hAnsi="Arial" w:cs="Times New Roman"/>
                <w:b/>
                <w:bCs/>
                <w:color w:val="000000"/>
                <w:kern w:val="24"/>
                <w:sz w:val="24"/>
                <w:lang w:val="en-GB"/>
              </w:rPr>
              <w:t>EDCS LB (18041-4) Ed</w:t>
            </w:r>
            <w:r>
              <w:rPr>
                <w:rFonts w:ascii="Arial" w:hAnsi="Arial" w:cs="Times New Roman"/>
                <w:b/>
                <w:bCs/>
                <w:color w:val="000000"/>
                <w:kern w:val="24"/>
                <w:sz w:val="24"/>
                <w:lang w:val="en-GB"/>
              </w:rPr>
              <w:t>ition</w:t>
            </w:r>
            <w:r w:rsidRPr="00EB0150">
              <w:rPr>
                <w:rFonts w:ascii="Arial" w:hAnsi="Arial" w:cs="Times New Roman"/>
                <w:b/>
                <w:bCs/>
                <w:color w:val="000000"/>
                <w:kern w:val="24"/>
                <w:sz w:val="24"/>
                <w:lang w:val="en-GB"/>
              </w:rPr>
              <w:t xml:space="preserve"> 3</w:t>
            </w:r>
          </w:p>
        </w:tc>
        <w:tc>
          <w:tcPr>
            <w:tcW w:w="1227" w:type="dxa"/>
            <w:tcBorders>
              <w:top w:val="single" w:sz="8" w:space="0" w:color="000000"/>
              <w:left w:val="single" w:sz="8" w:space="0" w:color="000000"/>
              <w:bottom w:val="single" w:sz="8" w:space="0" w:color="000000"/>
              <w:right w:val="single" w:sz="8" w:space="0" w:color="000000"/>
            </w:tcBorders>
            <w:shd w:val="clear" w:color="auto" w:fill="09FF09"/>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hAnsi="Arial" w:cs="Times New Roman"/>
                <w:sz w:val="36"/>
                <w:szCs w:val="36"/>
                <w:lang w:val="en-GB"/>
              </w:rPr>
            </w:pPr>
            <w:r w:rsidRPr="00EB0150">
              <w:rPr>
                <w:rFonts w:ascii="Arial" w:eastAsia="MS PGothic" w:hAnsi="Arial" w:cs="MS PGothic"/>
                <w:b/>
                <w:bCs/>
                <w:color w:val="000000"/>
                <w:kern w:val="24"/>
                <w:sz w:val="24"/>
                <w:lang w:val="en-GB"/>
              </w:rPr>
              <w:t>NWIP Approved 14 Jun 13</w:t>
            </w:r>
          </w:p>
        </w:tc>
        <w:tc>
          <w:tcPr>
            <w:tcW w:w="1235" w:type="dxa"/>
            <w:tcBorders>
              <w:top w:val="single" w:sz="8" w:space="0" w:color="000000"/>
              <w:left w:val="single" w:sz="8" w:space="0" w:color="000000"/>
              <w:bottom w:val="single" w:sz="8" w:space="0" w:color="000000"/>
              <w:right w:val="single" w:sz="8" w:space="0" w:color="000000"/>
            </w:tcBorders>
            <w:shd w:val="clear" w:color="auto" w:fill="09FF09"/>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hAnsi="Arial" w:cs="Times New Roman"/>
                <w:sz w:val="36"/>
                <w:szCs w:val="36"/>
                <w:lang w:val="en-GB"/>
              </w:rPr>
            </w:pPr>
            <w:r w:rsidRPr="00EB0150">
              <w:rPr>
                <w:rFonts w:ascii="Arial" w:eastAsia="MS PGothic" w:hAnsi="Arial" w:cs="MS PGothic"/>
                <w:b/>
                <w:bCs/>
                <w:color w:val="000000"/>
                <w:kern w:val="24"/>
                <w:sz w:val="24"/>
                <w:lang w:val="en-GB"/>
              </w:rPr>
              <w:t>CD Approved 14 Jun 13</w:t>
            </w:r>
          </w:p>
        </w:tc>
        <w:tc>
          <w:tcPr>
            <w:tcW w:w="1235" w:type="dxa"/>
            <w:tcBorders>
              <w:top w:val="single" w:sz="8" w:space="0" w:color="000000"/>
              <w:left w:val="single" w:sz="8" w:space="0" w:color="000000"/>
              <w:bottom w:val="single" w:sz="8" w:space="0" w:color="000000"/>
              <w:right w:val="single" w:sz="8" w:space="0" w:color="000000"/>
            </w:tcBorders>
            <w:shd w:val="clear" w:color="auto" w:fill="09FF09"/>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hAnsi="Arial" w:cs="Times New Roman"/>
                <w:sz w:val="36"/>
                <w:szCs w:val="36"/>
                <w:lang w:val="en-GB"/>
              </w:rPr>
            </w:pPr>
            <w:r w:rsidRPr="00EB0150">
              <w:rPr>
                <w:rFonts w:ascii="Arial" w:eastAsia="MS PGothic" w:hAnsi="Arial" w:cs="MS PGothic"/>
                <w:b/>
                <w:bCs/>
                <w:color w:val="000000"/>
                <w:kern w:val="24"/>
                <w:sz w:val="24"/>
                <w:lang w:val="en-GB"/>
              </w:rPr>
              <w:t>DIS</w:t>
            </w:r>
          </w:p>
          <w:p w:rsidR="00EB0150" w:rsidRPr="00EB0150" w:rsidRDefault="00EB0150" w:rsidP="00EB0150">
            <w:pPr>
              <w:tabs>
                <w:tab w:val="clear" w:pos="720"/>
              </w:tabs>
              <w:suppressAutoHyphens w:val="0"/>
              <w:jc w:val="center"/>
              <w:textAlignment w:val="baseline"/>
              <w:rPr>
                <w:rFonts w:ascii="Arial" w:hAnsi="Arial" w:cs="Times New Roman"/>
                <w:sz w:val="36"/>
                <w:szCs w:val="36"/>
                <w:lang w:val="en-GB"/>
              </w:rPr>
            </w:pPr>
            <w:r w:rsidRPr="00EB0150">
              <w:rPr>
                <w:rFonts w:ascii="Arial" w:eastAsia="MS PGothic" w:hAnsi="Arial" w:cs="MS PGothic"/>
                <w:b/>
                <w:bCs/>
                <w:color w:val="000000"/>
                <w:kern w:val="24"/>
                <w:sz w:val="24"/>
                <w:lang w:val="en-GB"/>
              </w:rPr>
              <w:t xml:space="preserve">Approved </w:t>
            </w:r>
          </w:p>
          <w:p w:rsidR="00EB0150" w:rsidRPr="00EB0150" w:rsidRDefault="00EB0150" w:rsidP="00EB0150">
            <w:pPr>
              <w:tabs>
                <w:tab w:val="clear" w:pos="720"/>
              </w:tabs>
              <w:suppressAutoHyphens w:val="0"/>
              <w:jc w:val="center"/>
              <w:textAlignment w:val="baseline"/>
              <w:rPr>
                <w:rFonts w:ascii="Arial" w:hAnsi="Arial" w:cs="Times New Roman"/>
                <w:sz w:val="36"/>
                <w:szCs w:val="36"/>
                <w:lang w:val="en-GB"/>
              </w:rPr>
            </w:pPr>
            <w:r w:rsidRPr="00EB0150">
              <w:rPr>
                <w:rFonts w:ascii="Arial" w:eastAsia="MS PGothic" w:hAnsi="Arial" w:cs="MS PGothic"/>
                <w:b/>
                <w:bCs/>
                <w:color w:val="000000"/>
                <w:kern w:val="24"/>
                <w:sz w:val="24"/>
                <w:lang w:val="en-GB"/>
              </w:rPr>
              <w:t>15 Nov 15</w:t>
            </w:r>
          </w:p>
        </w:tc>
        <w:tc>
          <w:tcPr>
            <w:tcW w:w="1219" w:type="dxa"/>
            <w:tcBorders>
              <w:top w:val="single" w:sz="8" w:space="0" w:color="000000"/>
              <w:left w:val="single" w:sz="8" w:space="0" w:color="000000"/>
              <w:bottom w:val="single" w:sz="8" w:space="0" w:color="000000"/>
              <w:right w:val="single" w:sz="8" w:space="0" w:color="000000"/>
            </w:tcBorders>
            <w:shd w:val="clear" w:color="auto" w:fill="09FF09"/>
            <w:tcMar>
              <w:top w:w="72" w:type="dxa"/>
              <w:left w:w="144" w:type="dxa"/>
              <w:bottom w:w="72" w:type="dxa"/>
              <w:right w:w="144" w:type="dxa"/>
            </w:tcMar>
          </w:tcPr>
          <w:p w:rsidR="00AB5136" w:rsidRPr="00AB5136" w:rsidRDefault="00AB5136" w:rsidP="00EB0150">
            <w:pPr>
              <w:tabs>
                <w:tab w:val="clear" w:pos="720"/>
              </w:tabs>
              <w:suppressAutoHyphens w:val="0"/>
              <w:spacing w:line="213" w:lineRule="auto"/>
              <w:jc w:val="center"/>
              <w:textAlignment w:val="baseline"/>
              <w:rPr>
                <w:rFonts w:ascii="Arial" w:eastAsia="MS PGothic" w:hAnsi="Arial" w:cs="MS PGothic"/>
                <w:b/>
                <w:bCs/>
                <w:color w:val="000000"/>
                <w:kern w:val="24"/>
                <w:sz w:val="16"/>
                <w:lang w:val="en-GB"/>
              </w:rPr>
            </w:pPr>
          </w:p>
          <w:p w:rsidR="00EB0150" w:rsidRPr="00EB0150" w:rsidRDefault="00EB0150" w:rsidP="00AB5136">
            <w:pPr>
              <w:tabs>
                <w:tab w:val="clear" w:pos="720"/>
              </w:tabs>
              <w:suppressAutoHyphens w:val="0"/>
              <w:spacing w:line="214" w:lineRule="auto"/>
              <w:jc w:val="center"/>
              <w:textAlignment w:val="baseline"/>
              <w:rPr>
                <w:rFonts w:ascii="Arial" w:eastAsia="MS PGothic" w:hAnsi="Arial" w:cs="MS PGothic"/>
                <w:b/>
                <w:bCs/>
                <w:color w:val="000000"/>
                <w:kern w:val="24"/>
                <w:sz w:val="24"/>
                <w:lang w:val="en-GB"/>
              </w:rPr>
            </w:pPr>
            <w:r w:rsidRPr="00EB0150">
              <w:rPr>
                <w:rFonts w:ascii="Arial" w:eastAsia="MS PGothic" w:hAnsi="Arial" w:cs="MS PGothic"/>
                <w:b/>
                <w:bCs/>
                <w:color w:val="000000"/>
                <w:kern w:val="24"/>
                <w:sz w:val="24"/>
                <w:lang w:val="en-GB"/>
              </w:rPr>
              <w:t xml:space="preserve">FDIS </w:t>
            </w:r>
          </w:p>
          <w:p w:rsidR="00EB0150" w:rsidRPr="00EB0150" w:rsidRDefault="00EB0150" w:rsidP="00EB0150">
            <w:pPr>
              <w:tabs>
                <w:tab w:val="clear" w:pos="720"/>
              </w:tabs>
              <w:suppressAutoHyphens w:val="0"/>
              <w:spacing w:line="213" w:lineRule="auto"/>
              <w:jc w:val="center"/>
              <w:textAlignment w:val="baseline"/>
              <w:rPr>
                <w:rFonts w:ascii="Arial" w:hAnsi="Arial" w:cs="Times New Roman"/>
                <w:sz w:val="36"/>
                <w:szCs w:val="36"/>
                <w:lang w:val="en-GB"/>
              </w:rPr>
            </w:pPr>
            <w:r w:rsidRPr="00EB0150">
              <w:rPr>
                <w:rFonts w:ascii="Arial" w:eastAsia="MS PGothic" w:hAnsi="Arial" w:cs="MS PGothic"/>
                <w:b/>
                <w:bCs/>
                <w:color w:val="000000"/>
                <w:kern w:val="24"/>
                <w:sz w:val="24"/>
                <w:lang w:val="en-GB"/>
              </w:rPr>
              <w:t>-</w:t>
            </w:r>
          </w:p>
        </w:tc>
        <w:tc>
          <w:tcPr>
            <w:tcW w:w="1250" w:type="dxa"/>
            <w:tcBorders>
              <w:top w:val="single" w:sz="8" w:space="0" w:color="000000"/>
              <w:left w:val="single" w:sz="8" w:space="0" w:color="000000"/>
              <w:bottom w:val="single" w:sz="8" w:space="0" w:color="000000"/>
              <w:right w:val="single" w:sz="18" w:space="0" w:color="000000"/>
            </w:tcBorders>
            <w:shd w:val="clear" w:color="auto" w:fill="09FF09"/>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hAnsi="Arial" w:cs="Times New Roman"/>
                <w:sz w:val="36"/>
                <w:szCs w:val="36"/>
                <w:lang w:val="en-GB"/>
              </w:rPr>
            </w:pPr>
            <w:r w:rsidRPr="00EB0150">
              <w:rPr>
                <w:rFonts w:ascii="Arial" w:eastAsia="MS PGothic" w:hAnsi="Arial" w:cs="MS PGothic"/>
                <w:b/>
                <w:bCs/>
                <w:color w:val="000000"/>
                <w:kern w:val="24"/>
                <w:sz w:val="24"/>
                <w:lang w:val="en-GB"/>
              </w:rPr>
              <w:t xml:space="preserve">IS </w:t>
            </w:r>
          </w:p>
          <w:p w:rsidR="00EB0150" w:rsidRPr="00EB0150" w:rsidRDefault="00EB0150" w:rsidP="00EB0150">
            <w:pPr>
              <w:tabs>
                <w:tab w:val="clear" w:pos="720"/>
              </w:tabs>
              <w:suppressAutoHyphens w:val="0"/>
              <w:jc w:val="center"/>
              <w:textAlignment w:val="baseline"/>
              <w:rPr>
                <w:rFonts w:ascii="Arial" w:hAnsi="Arial" w:cs="Times New Roman"/>
                <w:sz w:val="36"/>
                <w:szCs w:val="36"/>
                <w:lang w:val="en-GB"/>
              </w:rPr>
            </w:pPr>
            <w:r w:rsidRPr="00EB0150">
              <w:rPr>
                <w:rFonts w:ascii="Arial" w:eastAsia="MS PGothic" w:hAnsi="Arial" w:cs="MS PGothic"/>
                <w:b/>
                <w:bCs/>
                <w:color w:val="000000"/>
                <w:kern w:val="24"/>
                <w:sz w:val="24"/>
                <w:lang w:val="en-GB"/>
              </w:rPr>
              <w:t>Published 27 May 16</w:t>
            </w:r>
          </w:p>
        </w:tc>
      </w:tr>
      <w:tr w:rsidR="00EB0150" w:rsidRPr="00EB0150">
        <w:trPr>
          <w:trHeight w:val="660"/>
        </w:trPr>
        <w:tc>
          <w:tcPr>
            <w:tcW w:w="352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textAlignment w:val="baseline"/>
              <w:rPr>
                <w:rFonts w:ascii="Arial" w:eastAsia="MS PGothic" w:hAnsi="Arial" w:cs="MS PGothic"/>
                <w:b/>
                <w:bCs/>
                <w:color w:val="000000"/>
                <w:kern w:val="24"/>
                <w:sz w:val="24"/>
                <w:lang w:val="en-GB"/>
              </w:rPr>
            </w:pPr>
            <w:r w:rsidRPr="00EB0150">
              <w:rPr>
                <w:rFonts w:ascii="Arial" w:eastAsia="MS PGothic" w:hAnsi="Arial" w:cs="MS PGothic"/>
                <w:b/>
                <w:bCs/>
                <w:color w:val="000000"/>
                <w:kern w:val="24"/>
                <w:sz w:val="24"/>
                <w:lang w:val="en-GB"/>
              </w:rPr>
              <w:t>SRM (18026) Edition 3</w:t>
            </w:r>
          </w:p>
        </w:tc>
        <w:tc>
          <w:tcPr>
            <w:tcW w:w="12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133F" w:rsidRPr="00D7133F" w:rsidRDefault="00D7133F" w:rsidP="00D7133F">
            <w:pPr>
              <w:tabs>
                <w:tab w:val="clear" w:pos="720"/>
              </w:tabs>
              <w:suppressAutoHyphens w:val="0"/>
              <w:jc w:val="center"/>
              <w:textAlignment w:val="baseline"/>
              <w:rPr>
                <w:rFonts w:ascii="Arial" w:eastAsia="MS PGothic" w:hAnsi="Arial" w:cs="MS PGothic"/>
                <w:b/>
                <w:bCs/>
                <w:color w:val="000000"/>
                <w:kern w:val="24"/>
                <w:sz w:val="20"/>
                <w:szCs w:val="20"/>
                <w:lang w:val="en-GB"/>
              </w:rPr>
            </w:pPr>
            <w:r w:rsidRPr="00D7133F">
              <w:rPr>
                <w:rFonts w:ascii="Arial" w:eastAsia="MS PGothic" w:hAnsi="Arial" w:cs="MS PGothic"/>
                <w:b/>
                <w:bCs/>
                <w:color w:val="000000"/>
                <w:kern w:val="24"/>
                <w:sz w:val="20"/>
                <w:szCs w:val="20"/>
                <w:lang w:val="en-GB"/>
              </w:rPr>
              <w:t>NWIP to continue</w:t>
            </w:r>
          </w:p>
          <w:p w:rsidR="00EB0150" w:rsidRPr="00D7133F" w:rsidRDefault="00D7133F" w:rsidP="00D7133F">
            <w:pPr>
              <w:tabs>
                <w:tab w:val="clear" w:pos="720"/>
              </w:tabs>
              <w:suppressAutoHyphens w:val="0"/>
              <w:jc w:val="center"/>
              <w:textAlignment w:val="baseline"/>
              <w:rPr>
                <w:rFonts w:ascii="Arial" w:eastAsia="MS PGothic" w:hAnsi="Arial" w:cs="MS PGothic"/>
                <w:b/>
                <w:bCs/>
                <w:color w:val="000000"/>
                <w:kern w:val="24"/>
                <w:sz w:val="20"/>
                <w:szCs w:val="20"/>
                <w:lang w:val="en-GB"/>
              </w:rPr>
            </w:pPr>
            <w:r w:rsidRPr="00D7133F">
              <w:rPr>
                <w:rFonts w:ascii="Arial" w:eastAsia="MS PGothic" w:hAnsi="Arial" w:cs="MS PGothic"/>
                <w:b/>
                <w:bCs/>
                <w:color w:val="000000"/>
                <w:kern w:val="24"/>
                <w:sz w:val="20"/>
                <w:szCs w:val="20"/>
                <w:lang w:val="en-GB"/>
              </w:rPr>
              <w:t>Ed. 3, cancelled in 2014</w:t>
            </w: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eastAsia="MS PGothic" w:hAnsi="Arial" w:cs="MS PGothic"/>
                <w:b/>
                <w:bCs/>
                <w:color w:val="000000"/>
                <w:kern w:val="24"/>
                <w:sz w:val="24"/>
                <w:lang w:val="en-GB"/>
              </w:rPr>
            </w:pP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hAnsi="Arial" w:cs="Times New Roman"/>
                <w:b/>
                <w:bCs/>
                <w:color w:val="000000"/>
                <w:kern w:val="24"/>
                <w:sz w:val="24"/>
                <w:lang w:val="en-GB"/>
              </w:rPr>
            </w:pP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spacing w:line="213" w:lineRule="auto"/>
              <w:jc w:val="center"/>
              <w:textAlignment w:val="baseline"/>
              <w:rPr>
                <w:rFonts w:ascii="Arial" w:eastAsia="MS PGothic" w:hAnsi="Arial" w:cs="MS PGothic"/>
                <w:b/>
                <w:bCs/>
                <w:color w:val="000000"/>
                <w:kern w:val="24"/>
                <w:sz w:val="24"/>
                <w:lang w:val="en-GB"/>
              </w:rPr>
            </w:pPr>
          </w:p>
        </w:tc>
        <w:tc>
          <w:tcPr>
            <w:tcW w:w="125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eastAsia="MS PGothic" w:hAnsi="Arial" w:cs="MS PGothic"/>
                <w:b/>
                <w:bCs/>
                <w:color w:val="000000"/>
                <w:kern w:val="24"/>
                <w:sz w:val="24"/>
                <w:lang w:val="en-GB"/>
              </w:rPr>
            </w:pPr>
          </w:p>
        </w:tc>
      </w:tr>
      <w:tr w:rsidR="00EB0150" w:rsidRPr="00EB0150">
        <w:trPr>
          <w:trHeight w:val="344"/>
        </w:trPr>
        <w:tc>
          <w:tcPr>
            <w:tcW w:w="352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textAlignment w:val="baseline"/>
              <w:rPr>
                <w:rFonts w:ascii="Arial" w:eastAsia="MS PGothic" w:hAnsi="Arial" w:cs="MS PGothic"/>
                <w:color w:val="000000"/>
                <w:kern w:val="24"/>
                <w:sz w:val="24"/>
                <w:lang w:val="en-GB"/>
              </w:rPr>
            </w:pPr>
            <w:r w:rsidRPr="00EB0150">
              <w:rPr>
                <w:rFonts w:ascii="Arial" w:hAnsi="Arial" w:cs="Times New Roman"/>
                <w:b/>
                <w:bCs/>
                <w:color w:val="000000"/>
                <w:kern w:val="24"/>
                <w:sz w:val="24"/>
                <w:lang w:val="en-GB"/>
              </w:rPr>
              <w:t>SEDRIS Pt 1 (18023-1) Ed. 1  Amendment 2</w:t>
            </w:r>
          </w:p>
        </w:tc>
        <w:tc>
          <w:tcPr>
            <w:tcW w:w="12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hAnsi="Arial" w:cs="Times New Roman"/>
                <w:sz w:val="36"/>
                <w:szCs w:val="36"/>
                <w:lang w:val="en-GB"/>
              </w:rPr>
            </w:pPr>
            <w:r w:rsidRPr="00EB0150">
              <w:rPr>
                <w:rFonts w:ascii="Arial" w:eastAsia="MS PGothic" w:hAnsi="Arial" w:cs="MS PGothic"/>
                <w:b/>
                <w:bCs/>
                <w:color w:val="000000"/>
                <w:kern w:val="24"/>
                <w:sz w:val="20"/>
                <w:szCs w:val="20"/>
                <w:lang w:val="en-GB"/>
              </w:rPr>
              <w:t>NWIP when SRM Ed 3 published</w:t>
            </w: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eastAsia="MS PGothic" w:hAnsi="Arial" w:cs="MS PGothic"/>
                <w:b/>
                <w:bCs/>
                <w:color w:val="000000"/>
                <w:kern w:val="24"/>
                <w:sz w:val="24"/>
                <w:lang w:val="en-GB"/>
              </w:rPr>
            </w:pP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eastAsia="MS PGothic" w:hAnsi="Arial" w:cs="MS PGothic"/>
                <w:b/>
                <w:bCs/>
                <w:color w:val="000000"/>
                <w:kern w:val="24"/>
                <w:sz w:val="24"/>
                <w:lang w:val="en-GB"/>
              </w:rPr>
            </w:pP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spacing w:line="213" w:lineRule="auto"/>
              <w:jc w:val="center"/>
              <w:textAlignment w:val="baseline"/>
              <w:rPr>
                <w:rFonts w:ascii="Arial" w:eastAsia="MS PGothic" w:hAnsi="Arial" w:cs="MS PGothic"/>
                <w:b/>
                <w:bCs/>
                <w:color w:val="000000"/>
                <w:kern w:val="24"/>
                <w:sz w:val="24"/>
                <w:lang w:val="en-GB"/>
              </w:rPr>
            </w:pPr>
          </w:p>
        </w:tc>
        <w:tc>
          <w:tcPr>
            <w:tcW w:w="125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eastAsia="MS PGothic" w:hAnsi="Arial" w:cs="MS PGothic"/>
                <w:b/>
                <w:bCs/>
                <w:color w:val="000000"/>
                <w:kern w:val="24"/>
                <w:sz w:val="24"/>
                <w:lang w:val="en-GB"/>
              </w:rPr>
            </w:pPr>
          </w:p>
        </w:tc>
      </w:tr>
      <w:tr w:rsidR="00EB0150" w:rsidRPr="00EB0150">
        <w:trPr>
          <w:trHeight w:val="586"/>
        </w:trPr>
        <w:tc>
          <w:tcPr>
            <w:tcW w:w="352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textAlignment w:val="baseline"/>
              <w:rPr>
                <w:rFonts w:ascii="Arial" w:eastAsia="MS PGothic" w:hAnsi="Arial" w:cs="MS PGothic"/>
                <w:color w:val="000000"/>
                <w:kern w:val="24"/>
                <w:sz w:val="24"/>
                <w:lang w:val="en-GB"/>
              </w:rPr>
            </w:pPr>
            <w:r w:rsidRPr="00EB0150">
              <w:rPr>
                <w:rFonts w:ascii="Arial" w:hAnsi="Arial" w:cs="Times New Roman"/>
                <w:b/>
                <w:bCs/>
                <w:color w:val="000000"/>
                <w:kern w:val="24"/>
                <w:sz w:val="24"/>
                <w:lang w:val="en-GB"/>
              </w:rPr>
              <w:t>SEDRIS Pt 3 (18023-3) Ed. 1  Amendment 2</w:t>
            </w:r>
          </w:p>
          <w:p w:rsidR="00EB0150" w:rsidRPr="00EB0150" w:rsidRDefault="00EB0150" w:rsidP="00EB0150">
            <w:pPr>
              <w:tabs>
                <w:tab w:val="clear" w:pos="720"/>
              </w:tabs>
              <w:suppressAutoHyphens w:val="0"/>
              <w:textAlignment w:val="baseline"/>
              <w:rPr>
                <w:rFonts w:ascii="Arial" w:eastAsia="MS PGothic" w:hAnsi="Arial" w:cs="MS PGothic"/>
                <w:b/>
                <w:bCs/>
                <w:color w:val="000000"/>
                <w:kern w:val="24"/>
                <w:sz w:val="24"/>
                <w:lang w:val="en-GB"/>
              </w:rPr>
            </w:pPr>
            <w:r w:rsidRPr="00EB0150">
              <w:rPr>
                <w:rFonts w:ascii="Arial" w:eastAsia="MS PGothic" w:hAnsi="Arial" w:cs="MS PGothic"/>
                <w:b/>
                <w:bCs/>
                <w:color w:val="000000"/>
                <w:kern w:val="24"/>
                <w:sz w:val="24"/>
                <w:lang w:val="en-GB"/>
              </w:rPr>
              <w:t xml:space="preserve"> </w:t>
            </w:r>
          </w:p>
        </w:tc>
        <w:tc>
          <w:tcPr>
            <w:tcW w:w="12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hAnsi="Arial" w:cs="Times New Roman"/>
                <w:sz w:val="36"/>
                <w:szCs w:val="36"/>
                <w:lang w:val="en-GB"/>
              </w:rPr>
            </w:pPr>
            <w:r w:rsidRPr="00EB0150">
              <w:rPr>
                <w:rFonts w:ascii="Arial" w:eastAsia="MS PGothic" w:hAnsi="Arial" w:cs="MS PGothic"/>
                <w:b/>
                <w:bCs/>
                <w:color w:val="000000"/>
                <w:kern w:val="24"/>
                <w:sz w:val="20"/>
                <w:szCs w:val="20"/>
                <w:lang w:val="en-GB"/>
              </w:rPr>
              <w:t>NWIP when SRM Ed 3 published</w:t>
            </w: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eastAsia="MS PGothic" w:hAnsi="Arial" w:cs="MS PGothic"/>
                <w:b/>
                <w:bCs/>
                <w:color w:val="000000"/>
                <w:kern w:val="24"/>
                <w:sz w:val="24"/>
                <w:lang w:val="en-GB"/>
              </w:rPr>
            </w:pP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eastAsia="MS PGothic" w:hAnsi="Arial" w:cs="MS PGothic"/>
                <w:b/>
                <w:bCs/>
                <w:color w:val="000000"/>
                <w:kern w:val="24"/>
                <w:sz w:val="24"/>
                <w:lang w:val="en-GB"/>
              </w:rPr>
            </w:pP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spacing w:line="213" w:lineRule="auto"/>
              <w:jc w:val="center"/>
              <w:textAlignment w:val="baseline"/>
              <w:rPr>
                <w:rFonts w:ascii="Arial" w:eastAsia="MS PGothic" w:hAnsi="Arial" w:cs="MS PGothic"/>
                <w:b/>
                <w:bCs/>
                <w:color w:val="000000"/>
                <w:kern w:val="24"/>
                <w:sz w:val="24"/>
                <w:lang w:val="en-GB"/>
              </w:rPr>
            </w:pPr>
          </w:p>
        </w:tc>
        <w:tc>
          <w:tcPr>
            <w:tcW w:w="125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eastAsia="MS PGothic" w:hAnsi="Arial" w:cs="MS PGothic"/>
                <w:b/>
                <w:bCs/>
                <w:color w:val="000000"/>
                <w:kern w:val="24"/>
                <w:sz w:val="24"/>
                <w:lang w:val="en-GB"/>
              </w:rPr>
            </w:pPr>
          </w:p>
        </w:tc>
      </w:tr>
      <w:tr w:rsidR="00EB0150" w:rsidRPr="00EB0150">
        <w:trPr>
          <w:trHeight w:val="539"/>
        </w:trPr>
        <w:tc>
          <w:tcPr>
            <w:tcW w:w="352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textAlignment w:val="baseline"/>
              <w:rPr>
                <w:rFonts w:ascii="Arial" w:eastAsia="MS PGothic" w:hAnsi="Arial" w:cs="MS PGothic"/>
                <w:color w:val="000000"/>
                <w:kern w:val="24"/>
                <w:sz w:val="24"/>
                <w:lang w:val="en-GB"/>
              </w:rPr>
            </w:pPr>
            <w:r w:rsidRPr="00EB0150">
              <w:rPr>
                <w:rFonts w:ascii="Arial" w:hAnsi="Arial" w:cs="Times New Roman"/>
                <w:b/>
                <w:bCs/>
                <w:color w:val="000000"/>
                <w:kern w:val="24"/>
                <w:sz w:val="24"/>
                <w:lang w:val="en-GB"/>
              </w:rPr>
              <w:t>SEDRIS LB  (18024-4) Ed. 1  Amendment 2</w:t>
            </w:r>
          </w:p>
        </w:tc>
        <w:tc>
          <w:tcPr>
            <w:tcW w:w="12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hAnsi="Arial" w:cs="Times New Roman"/>
                <w:sz w:val="36"/>
                <w:szCs w:val="36"/>
                <w:lang w:val="en-GB"/>
              </w:rPr>
            </w:pPr>
            <w:r w:rsidRPr="00EB0150">
              <w:rPr>
                <w:rFonts w:ascii="Arial" w:eastAsia="MS PGothic" w:hAnsi="Arial" w:cs="MS PGothic"/>
                <w:b/>
                <w:bCs/>
                <w:color w:val="000000"/>
                <w:kern w:val="24"/>
                <w:sz w:val="20"/>
                <w:szCs w:val="20"/>
                <w:lang w:val="en-GB"/>
              </w:rPr>
              <w:t>NWIP when SRM Ed 3 published</w:t>
            </w: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eastAsia="MS PGothic" w:hAnsi="Arial" w:cs="MS PGothic"/>
                <w:b/>
                <w:bCs/>
                <w:color w:val="000000"/>
                <w:kern w:val="24"/>
                <w:sz w:val="24"/>
                <w:lang w:val="en-GB"/>
              </w:rPr>
            </w:pP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eastAsia="MS PGothic" w:hAnsi="Arial" w:cs="MS PGothic"/>
                <w:b/>
                <w:bCs/>
                <w:color w:val="000000"/>
                <w:kern w:val="24"/>
                <w:sz w:val="24"/>
                <w:lang w:val="en-GB"/>
              </w:rPr>
            </w:pP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spacing w:line="213" w:lineRule="auto"/>
              <w:jc w:val="center"/>
              <w:textAlignment w:val="baseline"/>
              <w:rPr>
                <w:rFonts w:ascii="Arial" w:eastAsia="MS PGothic" w:hAnsi="Arial" w:cs="MS PGothic"/>
                <w:b/>
                <w:bCs/>
                <w:color w:val="000000"/>
                <w:kern w:val="24"/>
                <w:sz w:val="24"/>
                <w:lang w:val="en-GB"/>
              </w:rPr>
            </w:pPr>
          </w:p>
        </w:tc>
        <w:tc>
          <w:tcPr>
            <w:tcW w:w="125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eastAsia="MS PGothic" w:hAnsi="Arial" w:cs="MS PGothic"/>
                <w:b/>
                <w:bCs/>
                <w:color w:val="000000"/>
                <w:kern w:val="24"/>
                <w:sz w:val="24"/>
                <w:lang w:val="en-GB"/>
              </w:rPr>
            </w:pPr>
          </w:p>
        </w:tc>
      </w:tr>
      <w:tr w:rsidR="00EB0150" w:rsidRPr="00EB0150">
        <w:trPr>
          <w:trHeight w:val="244"/>
        </w:trPr>
        <w:tc>
          <w:tcPr>
            <w:tcW w:w="352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textAlignment w:val="baseline"/>
              <w:rPr>
                <w:rFonts w:ascii="Arial" w:eastAsia="MS PGothic" w:hAnsi="Arial" w:cs="MS PGothic"/>
                <w:color w:val="000000"/>
                <w:kern w:val="24"/>
                <w:sz w:val="24"/>
                <w:lang w:val="en-GB"/>
              </w:rPr>
            </w:pPr>
            <w:r w:rsidRPr="00EB0150">
              <w:rPr>
                <w:rFonts w:ascii="Arial" w:hAnsi="Arial" w:cs="Times New Roman"/>
                <w:b/>
                <w:bCs/>
                <w:color w:val="000000"/>
                <w:kern w:val="24"/>
                <w:sz w:val="24"/>
                <w:lang w:val="en-GB"/>
              </w:rPr>
              <w:t>SRM LB  (184042-4) Ed. 1  Amendment 2</w:t>
            </w:r>
          </w:p>
        </w:tc>
        <w:tc>
          <w:tcPr>
            <w:tcW w:w="12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hAnsi="Arial" w:cs="Times New Roman"/>
                <w:sz w:val="36"/>
                <w:szCs w:val="36"/>
                <w:lang w:val="en-GB"/>
              </w:rPr>
            </w:pPr>
            <w:r w:rsidRPr="00EB0150">
              <w:rPr>
                <w:rFonts w:ascii="Arial" w:eastAsia="MS PGothic" w:hAnsi="Arial" w:cs="MS PGothic"/>
                <w:b/>
                <w:bCs/>
                <w:color w:val="000000"/>
                <w:kern w:val="24"/>
                <w:sz w:val="20"/>
                <w:szCs w:val="20"/>
                <w:lang w:val="en-GB"/>
              </w:rPr>
              <w:t>NWIP when SRM Ed 3 published</w:t>
            </w: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eastAsia="MS PGothic" w:hAnsi="Arial" w:cs="MS PGothic"/>
                <w:b/>
                <w:bCs/>
                <w:color w:val="000000"/>
                <w:kern w:val="24"/>
                <w:sz w:val="24"/>
                <w:lang w:val="en-GB"/>
              </w:rPr>
            </w:pP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hAnsi="Arial" w:cs="Times New Roman"/>
                <w:b/>
                <w:bCs/>
                <w:color w:val="000000"/>
                <w:kern w:val="24"/>
                <w:sz w:val="24"/>
                <w:lang w:val="en-GB"/>
              </w:rPr>
            </w:pP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spacing w:line="213" w:lineRule="auto"/>
              <w:jc w:val="center"/>
              <w:textAlignment w:val="baseline"/>
              <w:rPr>
                <w:rFonts w:ascii="Arial" w:eastAsia="MS PGothic" w:hAnsi="Arial" w:cs="MS PGothic"/>
                <w:b/>
                <w:bCs/>
                <w:color w:val="000000"/>
                <w:kern w:val="24"/>
                <w:sz w:val="24"/>
                <w:lang w:val="en-GB"/>
              </w:rPr>
            </w:pPr>
          </w:p>
        </w:tc>
        <w:tc>
          <w:tcPr>
            <w:tcW w:w="125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eastAsia="MS PGothic" w:hAnsi="Arial" w:cs="MS PGothic"/>
                <w:b/>
                <w:bCs/>
                <w:color w:val="000000"/>
                <w:kern w:val="24"/>
                <w:sz w:val="24"/>
                <w:lang w:val="en-GB"/>
              </w:rPr>
            </w:pPr>
          </w:p>
        </w:tc>
      </w:tr>
    </w:tbl>
    <w:p w:rsidR="00C304A5" w:rsidRPr="001F2906" w:rsidRDefault="00C304A5" w:rsidP="001F2906">
      <w:pPr>
        <w:pStyle w:val="BodyText"/>
        <w:ind w:left="0" w:right="0"/>
        <w:jc w:val="center"/>
        <w:rPr>
          <w:rFonts w:ascii="Tahoma" w:hAnsi="Tahoma"/>
          <w:b/>
          <w:sz w:val="28"/>
          <w:szCs w:val="22"/>
        </w:rPr>
      </w:pPr>
    </w:p>
    <w:p w:rsidR="00614A09" w:rsidRDefault="00614A09" w:rsidP="00C304A5">
      <w:pPr>
        <w:tabs>
          <w:tab w:val="clear" w:pos="720"/>
        </w:tabs>
        <w:suppressAutoHyphens w:val="0"/>
        <w:rPr>
          <w:b/>
          <w:noProof/>
          <w:szCs w:val="22"/>
        </w:rPr>
      </w:pPr>
    </w:p>
    <w:p w:rsidR="00C304A5" w:rsidRPr="00870D54" w:rsidRDefault="00C304A5" w:rsidP="00C304A5">
      <w:pPr>
        <w:tabs>
          <w:tab w:val="clear" w:pos="720"/>
        </w:tabs>
        <w:suppressAutoHyphens w:val="0"/>
        <w:rPr>
          <w:noProof/>
          <w:szCs w:val="22"/>
        </w:rPr>
      </w:pPr>
      <w:r>
        <w:rPr>
          <w:b/>
          <w:noProof/>
          <w:szCs w:val="22"/>
        </w:rPr>
        <w:t>NWIP:</w:t>
      </w:r>
      <w:r>
        <w:rPr>
          <w:b/>
          <w:noProof/>
          <w:szCs w:val="22"/>
        </w:rPr>
        <w:tab/>
      </w:r>
      <w:r>
        <w:rPr>
          <w:noProof/>
          <w:szCs w:val="22"/>
        </w:rPr>
        <w:t>New Work Item Proposal</w:t>
      </w:r>
    </w:p>
    <w:p w:rsidR="00C304A5" w:rsidRDefault="00C304A5" w:rsidP="00C304A5">
      <w:pPr>
        <w:tabs>
          <w:tab w:val="clear" w:pos="720"/>
        </w:tabs>
        <w:suppressAutoHyphens w:val="0"/>
        <w:rPr>
          <w:noProof/>
          <w:szCs w:val="22"/>
        </w:rPr>
      </w:pPr>
      <w:r>
        <w:rPr>
          <w:b/>
          <w:noProof/>
          <w:szCs w:val="22"/>
        </w:rPr>
        <w:t>CD:</w:t>
      </w:r>
      <w:r>
        <w:rPr>
          <w:b/>
          <w:noProof/>
          <w:szCs w:val="22"/>
        </w:rPr>
        <w:tab/>
      </w:r>
      <w:r>
        <w:rPr>
          <w:b/>
          <w:noProof/>
          <w:szCs w:val="22"/>
        </w:rPr>
        <w:tab/>
      </w:r>
      <w:r>
        <w:rPr>
          <w:noProof/>
          <w:szCs w:val="22"/>
        </w:rPr>
        <w:t>Committee Draft</w:t>
      </w:r>
    </w:p>
    <w:p w:rsidR="00C304A5" w:rsidRDefault="00C304A5" w:rsidP="00C304A5">
      <w:pPr>
        <w:tabs>
          <w:tab w:val="clear" w:pos="720"/>
        </w:tabs>
        <w:suppressAutoHyphens w:val="0"/>
        <w:rPr>
          <w:noProof/>
          <w:szCs w:val="22"/>
        </w:rPr>
      </w:pPr>
      <w:r>
        <w:rPr>
          <w:b/>
          <w:noProof/>
          <w:szCs w:val="22"/>
        </w:rPr>
        <w:t>DIS:</w:t>
      </w:r>
      <w:r>
        <w:rPr>
          <w:b/>
          <w:noProof/>
          <w:szCs w:val="22"/>
        </w:rPr>
        <w:tab/>
      </w:r>
      <w:r>
        <w:rPr>
          <w:b/>
          <w:noProof/>
          <w:szCs w:val="22"/>
        </w:rPr>
        <w:tab/>
      </w:r>
      <w:r w:rsidRPr="00870D54">
        <w:rPr>
          <w:noProof/>
          <w:szCs w:val="22"/>
        </w:rPr>
        <w:t>Draft International Standard</w:t>
      </w:r>
    </w:p>
    <w:p w:rsidR="00C304A5" w:rsidRDefault="00C304A5" w:rsidP="00C304A5">
      <w:pPr>
        <w:tabs>
          <w:tab w:val="clear" w:pos="720"/>
        </w:tabs>
        <w:suppressAutoHyphens w:val="0"/>
        <w:rPr>
          <w:b/>
          <w:noProof/>
          <w:szCs w:val="22"/>
        </w:rPr>
      </w:pPr>
      <w:r w:rsidRPr="00F40249">
        <w:rPr>
          <w:b/>
          <w:noProof/>
          <w:szCs w:val="22"/>
        </w:rPr>
        <w:t>FCD:</w:t>
      </w:r>
      <w:r>
        <w:rPr>
          <w:noProof/>
          <w:szCs w:val="22"/>
        </w:rPr>
        <w:tab/>
      </w:r>
      <w:r>
        <w:rPr>
          <w:noProof/>
          <w:szCs w:val="22"/>
        </w:rPr>
        <w:tab/>
        <w:t>Final Committee Draft</w:t>
      </w:r>
    </w:p>
    <w:p w:rsidR="00C304A5" w:rsidRDefault="00C304A5" w:rsidP="00C304A5">
      <w:pPr>
        <w:tabs>
          <w:tab w:val="clear" w:pos="720"/>
        </w:tabs>
        <w:suppressAutoHyphens w:val="0"/>
        <w:rPr>
          <w:noProof/>
          <w:szCs w:val="22"/>
        </w:rPr>
      </w:pPr>
      <w:r>
        <w:rPr>
          <w:b/>
          <w:noProof/>
          <w:szCs w:val="22"/>
        </w:rPr>
        <w:t>FDIS:</w:t>
      </w:r>
      <w:r>
        <w:rPr>
          <w:b/>
          <w:noProof/>
          <w:szCs w:val="22"/>
        </w:rPr>
        <w:tab/>
      </w:r>
      <w:r>
        <w:rPr>
          <w:b/>
          <w:noProof/>
          <w:szCs w:val="22"/>
        </w:rPr>
        <w:tab/>
      </w:r>
      <w:r w:rsidRPr="00EE2C5A">
        <w:rPr>
          <w:noProof/>
          <w:szCs w:val="22"/>
        </w:rPr>
        <w:t>Final Draft International Standard</w:t>
      </w:r>
    </w:p>
    <w:p w:rsidR="00C304A5" w:rsidRDefault="00C304A5" w:rsidP="00C304A5">
      <w:pPr>
        <w:tabs>
          <w:tab w:val="clear" w:pos="720"/>
        </w:tabs>
        <w:suppressAutoHyphens w:val="0"/>
        <w:rPr>
          <w:noProof/>
          <w:szCs w:val="22"/>
        </w:rPr>
      </w:pPr>
      <w:r>
        <w:rPr>
          <w:b/>
          <w:noProof/>
          <w:szCs w:val="22"/>
        </w:rPr>
        <w:t>IS:</w:t>
      </w:r>
      <w:r>
        <w:rPr>
          <w:b/>
          <w:noProof/>
          <w:szCs w:val="22"/>
        </w:rPr>
        <w:tab/>
      </w:r>
      <w:r>
        <w:rPr>
          <w:b/>
          <w:noProof/>
          <w:szCs w:val="22"/>
        </w:rPr>
        <w:tab/>
      </w:r>
      <w:r>
        <w:rPr>
          <w:noProof/>
          <w:szCs w:val="22"/>
        </w:rPr>
        <w:t>International Standard</w:t>
      </w:r>
    </w:p>
    <w:p w:rsidR="00C304A5" w:rsidRPr="00EE2C5A" w:rsidRDefault="00C304A5" w:rsidP="00C304A5">
      <w:pPr>
        <w:tabs>
          <w:tab w:val="clear" w:pos="720"/>
        </w:tabs>
        <w:suppressAutoHyphens w:val="0"/>
        <w:rPr>
          <w:noProof/>
          <w:szCs w:val="22"/>
        </w:rPr>
      </w:pPr>
    </w:p>
    <w:p w:rsidR="00C304A5" w:rsidRDefault="00C304A5" w:rsidP="00C304A5">
      <w:pPr>
        <w:tabs>
          <w:tab w:val="clear" w:pos="720"/>
        </w:tabs>
        <w:suppressAutoHyphens w:val="0"/>
        <w:rPr>
          <w:noProof/>
          <w:szCs w:val="22"/>
        </w:rPr>
      </w:pPr>
      <w:r>
        <w:rPr>
          <w:b/>
          <w:noProof/>
          <w:szCs w:val="22"/>
        </w:rPr>
        <w:t>PDAM:</w:t>
      </w:r>
      <w:r>
        <w:rPr>
          <w:b/>
          <w:noProof/>
          <w:szCs w:val="22"/>
        </w:rPr>
        <w:tab/>
      </w:r>
      <w:r w:rsidRPr="00870D54">
        <w:rPr>
          <w:noProof/>
          <w:szCs w:val="22"/>
        </w:rPr>
        <w:t>Preliminary</w:t>
      </w:r>
      <w:r>
        <w:rPr>
          <w:b/>
          <w:noProof/>
          <w:szCs w:val="22"/>
        </w:rPr>
        <w:t xml:space="preserve"> </w:t>
      </w:r>
      <w:r>
        <w:rPr>
          <w:noProof/>
          <w:szCs w:val="22"/>
        </w:rPr>
        <w:t>Draft Amendment</w:t>
      </w:r>
    </w:p>
    <w:p w:rsidR="00C304A5" w:rsidRPr="00251DB7" w:rsidRDefault="00C304A5" w:rsidP="00C304A5">
      <w:pPr>
        <w:tabs>
          <w:tab w:val="clear" w:pos="720"/>
        </w:tabs>
        <w:suppressAutoHyphens w:val="0"/>
        <w:rPr>
          <w:noProof/>
          <w:szCs w:val="22"/>
        </w:rPr>
      </w:pPr>
      <w:r>
        <w:rPr>
          <w:b/>
          <w:noProof/>
          <w:szCs w:val="22"/>
        </w:rPr>
        <w:t>FPDAM:</w:t>
      </w:r>
      <w:r>
        <w:rPr>
          <w:b/>
          <w:noProof/>
          <w:szCs w:val="22"/>
        </w:rPr>
        <w:tab/>
      </w:r>
      <w:r w:rsidRPr="00EE2C5A">
        <w:rPr>
          <w:noProof/>
          <w:szCs w:val="22"/>
        </w:rPr>
        <w:t>Final</w:t>
      </w:r>
      <w:r>
        <w:rPr>
          <w:noProof/>
          <w:szCs w:val="22"/>
        </w:rPr>
        <w:t xml:space="preserve"> Preliminary Draft Amendment</w:t>
      </w:r>
    </w:p>
    <w:p w:rsidR="00C304A5" w:rsidRDefault="00C304A5" w:rsidP="00C304A5">
      <w:pPr>
        <w:tabs>
          <w:tab w:val="clear" w:pos="720"/>
        </w:tabs>
        <w:suppressAutoHyphens w:val="0"/>
        <w:rPr>
          <w:noProof/>
          <w:szCs w:val="22"/>
        </w:rPr>
      </w:pPr>
      <w:r>
        <w:rPr>
          <w:b/>
          <w:noProof/>
          <w:szCs w:val="22"/>
        </w:rPr>
        <w:t>FDAM:</w:t>
      </w:r>
      <w:r>
        <w:rPr>
          <w:b/>
          <w:noProof/>
          <w:szCs w:val="22"/>
        </w:rPr>
        <w:tab/>
      </w:r>
      <w:r w:rsidRPr="00EE2C5A">
        <w:rPr>
          <w:noProof/>
          <w:szCs w:val="22"/>
        </w:rPr>
        <w:t>Final Draft Amendment</w:t>
      </w:r>
    </w:p>
    <w:p w:rsidR="00C304A5" w:rsidRPr="00B87A6B" w:rsidRDefault="00C304A5" w:rsidP="00C304A5">
      <w:pPr>
        <w:tabs>
          <w:tab w:val="clear" w:pos="720"/>
        </w:tabs>
        <w:suppressAutoHyphens w:val="0"/>
        <w:rPr>
          <w:noProof/>
          <w:szCs w:val="22"/>
        </w:rPr>
      </w:pPr>
    </w:p>
    <w:p w:rsidR="00C304A5" w:rsidRPr="00870D54" w:rsidRDefault="00C304A5" w:rsidP="00C304A5">
      <w:pPr>
        <w:tabs>
          <w:tab w:val="clear" w:pos="720"/>
        </w:tabs>
        <w:suppressAutoHyphens w:val="0"/>
        <w:rPr>
          <w:noProof/>
          <w:szCs w:val="22"/>
        </w:rPr>
      </w:pPr>
      <w:r>
        <w:rPr>
          <w:b/>
          <w:noProof/>
          <w:szCs w:val="22"/>
        </w:rPr>
        <w:t>PDTR:</w:t>
      </w:r>
      <w:r>
        <w:rPr>
          <w:b/>
          <w:noProof/>
          <w:szCs w:val="22"/>
        </w:rPr>
        <w:tab/>
      </w:r>
      <w:r>
        <w:rPr>
          <w:b/>
          <w:noProof/>
          <w:szCs w:val="22"/>
        </w:rPr>
        <w:tab/>
      </w:r>
      <w:r>
        <w:rPr>
          <w:noProof/>
          <w:szCs w:val="22"/>
        </w:rPr>
        <w:t>Preliminary Draft Technical Report</w:t>
      </w:r>
    </w:p>
    <w:p w:rsidR="00C304A5" w:rsidRPr="00EE2C5A" w:rsidRDefault="00C304A5" w:rsidP="00C304A5">
      <w:pPr>
        <w:tabs>
          <w:tab w:val="clear" w:pos="720"/>
        </w:tabs>
        <w:suppressAutoHyphens w:val="0"/>
        <w:rPr>
          <w:noProof/>
          <w:szCs w:val="22"/>
        </w:rPr>
      </w:pPr>
      <w:r>
        <w:rPr>
          <w:b/>
          <w:noProof/>
          <w:szCs w:val="22"/>
        </w:rPr>
        <w:t>DTR:</w:t>
      </w:r>
      <w:r>
        <w:rPr>
          <w:b/>
          <w:noProof/>
          <w:szCs w:val="22"/>
        </w:rPr>
        <w:tab/>
      </w:r>
      <w:r>
        <w:rPr>
          <w:b/>
          <w:noProof/>
          <w:szCs w:val="22"/>
        </w:rPr>
        <w:tab/>
      </w:r>
      <w:r>
        <w:rPr>
          <w:noProof/>
          <w:szCs w:val="22"/>
        </w:rPr>
        <w:t>Draft Technical Report</w:t>
      </w:r>
    </w:p>
    <w:p w:rsidR="00C304A5" w:rsidRPr="00EE2C5A" w:rsidRDefault="00C304A5" w:rsidP="00C304A5">
      <w:pPr>
        <w:tabs>
          <w:tab w:val="clear" w:pos="720"/>
        </w:tabs>
        <w:suppressAutoHyphens w:val="0"/>
        <w:rPr>
          <w:szCs w:val="22"/>
        </w:rPr>
      </w:pPr>
      <w:r>
        <w:rPr>
          <w:b/>
          <w:noProof/>
          <w:szCs w:val="22"/>
        </w:rPr>
        <w:t>TR:</w:t>
      </w:r>
      <w:r>
        <w:rPr>
          <w:b/>
          <w:noProof/>
          <w:szCs w:val="22"/>
        </w:rPr>
        <w:tab/>
      </w:r>
      <w:r>
        <w:rPr>
          <w:b/>
          <w:noProof/>
          <w:szCs w:val="22"/>
        </w:rPr>
        <w:tab/>
      </w:r>
      <w:r>
        <w:rPr>
          <w:noProof/>
          <w:szCs w:val="22"/>
        </w:rPr>
        <w:t>Technical Report</w:t>
      </w:r>
    </w:p>
    <w:p w:rsidR="00C764DB" w:rsidRDefault="00C764DB" w:rsidP="00C304A5">
      <w:pPr>
        <w:tabs>
          <w:tab w:val="clear" w:pos="720"/>
        </w:tabs>
        <w:suppressAutoHyphens w:val="0"/>
        <w:jc w:val="center"/>
        <w:rPr>
          <w:b/>
          <w:sz w:val="28"/>
          <w:szCs w:val="22"/>
        </w:rPr>
      </w:pPr>
      <w:bookmarkStart w:id="16" w:name="AppendixF"/>
      <w:bookmarkEnd w:id="16"/>
    </w:p>
    <w:p w:rsidR="00C764DB" w:rsidRDefault="004211D8" w:rsidP="00460377">
      <w:pPr>
        <w:tabs>
          <w:tab w:val="clear" w:pos="720"/>
        </w:tabs>
        <w:suppressAutoHyphens w:val="0"/>
        <w:rPr>
          <w:b/>
          <w:sz w:val="28"/>
          <w:szCs w:val="22"/>
        </w:rPr>
        <w:sectPr w:rsidR="00C764DB">
          <w:pgSz w:w="11899" w:h="16838"/>
          <w:pgMar w:top="1440" w:right="1800" w:bottom="1440" w:left="1800" w:header="0" w:footer="0" w:gutter="0"/>
          <w:cols w:space="720"/>
          <w:docGrid w:linePitch="240" w:charSpace="4096"/>
        </w:sectPr>
      </w:pPr>
      <w:hyperlink w:anchor="Top" w:history="1">
        <w:r w:rsidR="00460377" w:rsidRPr="00460377">
          <w:rPr>
            <w:rStyle w:val="Hyperlink"/>
            <w:rFonts w:cs="Cambria"/>
            <w:szCs w:val="22"/>
          </w:rPr>
          <w:t>Back to Top</w:t>
        </w:r>
      </w:hyperlink>
    </w:p>
    <w:p w:rsidR="00BF2409" w:rsidRDefault="00BF2409" w:rsidP="00C304A5">
      <w:pPr>
        <w:tabs>
          <w:tab w:val="clear" w:pos="720"/>
        </w:tabs>
        <w:suppressAutoHyphens w:val="0"/>
        <w:jc w:val="center"/>
        <w:rPr>
          <w:b/>
          <w:sz w:val="28"/>
          <w:szCs w:val="22"/>
        </w:rPr>
      </w:pPr>
    </w:p>
    <w:p w:rsidR="00C304A5" w:rsidRDefault="009C1848" w:rsidP="00C304A5">
      <w:pPr>
        <w:tabs>
          <w:tab w:val="clear" w:pos="720"/>
        </w:tabs>
        <w:suppressAutoHyphens w:val="0"/>
        <w:jc w:val="center"/>
        <w:rPr>
          <w:b/>
          <w:sz w:val="28"/>
          <w:szCs w:val="22"/>
        </w:rPr>
      </w:pPr>
      <w:r>
        <w:rPr>
          <w:b/>
          <w:sz w:val="28"/>
          <w:szCs w:val="22"/>
        </w:rPr>
        <w:t>Appendix G</w:t>
      </w:r>
    </w:p>
    <w:p w:rsidR="00C304A5" w:rsidRPr="002F583F" w:rsidRDefault="00C304A5" w:rsidP="00C304A5">
      <w:pPr>
        <w:tabs>
          <w:tab w:val="clear" w:pos="720"/>
        </w:tabs>
        <w:suppressAutoHyphens w:val="0"/>
        <w:jc w:val="center"/>
        <w:rPr>
          <w:rFonts w:cs="Times New Roman"/>
          <w:b/>
          <w:sz w:val="28"/>
          <w:szCs w:val="22"/>
        </w:rPr>
      </w:pPr>
    </w:p>
    <w:p w:rsidR="00394442" w:rsidRDefault="00C304A5" w:rsidP="0015683D">
      <w:pPr>
        <w:pStyle w:val="BodyText"/>
        <w:ind w:left="0" w:right="0"/>
        <w:jc w:val="center"/>
        <w:rPr>
          <w:rFonts w:ascii="Tahoma" w:hAnsi="Tahoma"/>
          <w:b/>
          <w:sz w:val="28"/>
          <w:szCs w:val="22"/>
        </w:rPr>
      </w:pPr>
      <w:r>
        <w:rPr>
          <w:rFonts w:ascii="Tahoma" w:hAnsi="Tahoma"/>
          <w:b/>
          <w:sz w:val="28"/>
          <w:szCs w:val="22"/>
        </w:rPr>
        <w:t>Action Items</w:t>
      </w:r>
    </w:p>
    <w:p w:rsidR="00C304A5" w:rsidRPr="0015683D" w:rsidRDefault="00C304A5" w:rsidP="0015683D">
      <w:pPr>
        <w:pStyle w:val="BodyText"/>
        <w:ind w:left="0" w:right="0"/>
        <w:jc w:val="center"/>
        <w:rPr>
          <w:rFonts w:ascii="Tahoma" w:hAnsi="Tahoma"/>
          <w:b/>
          <w:sz w:val="28"/>
          <w:szCs w:val="22"/>
        </w:rPr>
      </w:pPr>
    </w:p>
    <w:p w:rsidR="00C304A5" w:rsidRDefault="00C304A5">
      <w:pPr>
        <w:spacing w:line="276" w:lineRule="exact"/>
        <w:jc w:val="center"/>
        <w:outlineLvl w:val="0"/>
        <w:rPr>
          <w:b/>
        </w:rPr>
      </w:pPr>
      <w:r>
        <w:rPr>
          <w:b/>
        </w:rPr>
        <w:t>ISO/IEC JTC 1/SC 24/WG 8</w:t>
      </w:r>
    </w:p>
    <w:p w:rsidR="006E5045" w:rsidRDefault="00185D62">
      <w:pPr>
        <w:spacing w:line="276" w:lineRule="exact"/>
        <w:jc w:val="center"/>
        <w:outlineLvl w:val="0"/>
        <w:rPr>
          <w:b/>
        </w:rPr>
      </w:pPr>
      <w:r>
        <w:rPr>
          <w:b/>
        </w:rPr>
        <w:t>Meeting #</w:t>
      </w:r>
      <w:r w:rsidR="0095253A">
        <w:rPr>
          <w:b/>
        </w:rPr>
        <w:t>3</w:t>
      </w:r>
      <w:r w:rsidR="006A3208">
        <w:rPr>
          <w:b/>
        </w:rPr>
        <w:t>3, Arlington VA, USA, 8</w:t>
      </w:r>
      <w:r w:rsidR="006A3208" w:rsidRPr="006A3208">
        <w:rPr>
          <w:b/>
          <w:vertAlign w:val="superscript"/>
        </w:rPr>
        <w:t>th</w:t>
      </w:r>
      <w:r w:rsidR="006A3208">
        <w:rPr>
          <w:b/>
        </w:rPr>
        <w:t xml:space="preserve"> August 2017</w:t>
      </w:r>
    </w:p>
    <w:p w:rsidR="006E5045" w:rsidRDefault="006E5045">
      <w:pPr>
        <w:spacing w:line="276" w:lineRule="exact"/>
        <w:jc w:val="center"/>
        <w:outlineLvl w:val="0"/>
        <w:rPr>
          <w:b/>
        </w:rPr>
      </w:pPr>
    </w:p>
    <w:p w:rsidR="008B7A44" w:rsidRDefault="006E5045" w:rsidP="006E5045">
      <w:pPr>
        <w:spacing w:line="276" w:lineRule="exact"/>
        <w:outlineLvl w:val="0"/>
        <w:rPr>
          <w:b/>
        </w:rPr>
      </w:pPr>
      <w:r>
        <w:rPr>
          <w:b/>
        </w:rPr>
        <w:t>Shaded areas indicate action items that have been closed</w:t>
      </w:r>
      <w:r w:rsidR="004C2984">
        <w:rPr>
          <w:b/>
        </w:rPr>
        <w:t xml:space="preserve"> since last year</w:t>
      </w:r>
    </w:p>
    <w:p w:rsidR="008B7A44" w:rsidRDefault="008B7A44" w:rsidP="006E5045">
      <w:pPr>
        <w:spacing w:line="276" w:lineRule="exact"/>
        <w:outlineLvl w:val="0"/>
        <w:rPr>
          <w:b/>
        </w:rPr>
      </w:pPr>
    </w:p>
    <w:tbl>
      <w:tblPr>
        <w:tblW w:w="14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92"/>
        <w:gridCol w:w="4745"/>
        <w:gridCol w:w="1701"/>
        <w:gridCol w:w="1417"/>
        <w:gridCol w:w="1276"/>
        <w:gridCol w:w="4091"/>
      </w:tblGrid>
      <w:tr w:rsidR="008B7A44">
        <w:trPr>
          <w:cantSplit/>
          <w:tblHeader/>
        </w:trPr>
        <w:tc>
          <w:tcPr>
            <w:tcW w:w="892" w:type="dxa"/>
            <w:tcBorders>
              <w:bottom w:val="single" w:sz="6" w:space="0" w:color="auto"/>
            </w:tcBorders>
            <w:shd w:val="clear" w:color="auto" w:fill="FFFFFF"/>
          </w:tcPr>
          <w:p w:rsidR="008B7A44" w:rsidRDefault="008B7A44">
            <w:r>
              <w:t>No.</w:t>
            </w:r>
          </w:p>
        </w:tc>
        <w:tc>
          <w:tcPr>
            <w:tcW w:w="4745" w:type="dxa"/>
            <w:tcBorders>
              <w:bottom w:val="single" w:sz="6" w:space="0" w:color="auto"/>
            </w:tcBorders>
            <w:shd w:val="clear" w:color="auto" w:fill="FFFFFF"/>
          </w:tcPr>
          <w:p w:rsidR="008B7A44" w:rsidRDefault="008B7A44">
            <w:r>
              <w:t>Action Item</w:t>
            </w:r>
          </w:p>
        </w:tc>
        <w:tc>
          <w:tcPr>
            <w:tcW w:w="1701" w:type="dxa"/>
            <w:tcBorders>
              <w:bottom w:val="single" w:sz="6" w:space="0" w:color="auto"/>
            </w:tcBorders>
            <w:shd w:val="clear" w:color="auto" w:fill="FFFFFF"/>
          </w:tcPr>
          <w:p w:rsidR="008B7A44" w:rsidRDefault="008B7A44">
            <w:r>
              <w:t>Assigned to</w:t>
            </w:r>
          </w:p>
        </w:tc>
        <w:tc>
          <w:tcPr>
            <w:tcW w:w="1417" w:type="dxa"/>
            <w:tcBorders>
              <w:bottom w:val="single" w:sz="6" w:space="0" w:color="auto"/>
            </w:tcBorders>
            <w:shd w:val="clear" w:color="auto" w:fill="FFFFFF"/>
          </w:tcPr>
          <w:p w:rsidR="008B7A44" w:rsidRDefault="008B7A44">
            <w:r>
              <w:t>Due</w:t>
            </w:r>
          </w:p>
        </w:tc>
        <w:tc>
          <w:tcPr>
            <w:tcW w:w="1276" w:type="dxa"/>
            <w:tcBorders>
              <w:bottom w:val="single" w:sz="6" w:space="0" w:color="auto"/>
            </w:tcBorders>
            <w:shd w:val="clear" w:color="auto" w:fill="FFFFFF"/>
          </w:tcPr>
          <w:p w:rsidR="008B7A44" w:rsidRDefault="008B7A44">
            <w:r>
              <w:t>Done</w:t>
            </w:r>
          </w:p>
        </w:tc>
        <w:tc>
          <w:tcPr>
            <w:tcW w:w="4091" w:type="dxa"/>
            <w:tcBorders>
              <w:bottom w:val="single" w:sz="6" w:space="0" w:color="auto"/>
            </w:tcBorders>
            <w:shd w:val="clear" w:color="auto" w:fill="FFFFFF"/>
          </w:tcPr>
          <w:p w:rsidR="008B7A44" w:rsidRDefault="008B7A44">
            <w:r>
              <w:t>Comment</w:t>
            </w:r>
          </w:p>
        </w:tc>
      </w:tr>
      <w:tr w:rsidR="008B7A44">
        <w:trPr>
          <w:cantSplit/>
        </w:trPr>
        <w:tc>
          <w:tcPr>
            <w:tcW w:w="892" w:type="dxa"/>
            <w:shd w:val="clear" w:color="auto" w:fill="D9D9D9"/>
          </w:tcPr>
          <w:p w:rsidR="008B7A44" w:rsidRDefault="008B7A44">
            <w:pPr>
              <w:rPr>
                <w:szCs w:val="22"/>
              </w:rPr>
            </w:pPr>
            <w:r>
              <w:rPr>
                <w:szCs w:val="22"/>
              </w:rPr>
              <w:t>31-01</w:t>
            </w:r>
          </w:p>
        </w:tc>
        <w:tc>
          <w:tcPr>
            <w:tcW w:w="4745" w:type="dxa"/>
            <w:shd w:val="clear" w:color="auto" w:fill="D9D9D9"/>
          </w:tcPr>
          <w:p w:rsidR="008B7A44" w:rsidRDefault="008B7A44" w:rsidP="008B7A44">
            <w:pPr>
              <w:rPr>
                <w:szCs w:val="22"/>
              </w:rPr>
            </w:pPr>
            <w:r>
              <w:rPr>
                <w:szCs w:val="22"/>
              </w:rPr>
              <w:t>Update the SC 24 registry access page to correct discrepancies and to add links</w:t>
            </w:r>
          </w:p>
        </w:tc>
        <w:tc>
          <w:tcPr>
            <w:tcW w:w="1701" w:type="dxa"/>
            <w:shd w:val="clear" w:color="auto" w:fill="D9D9D9"/>
          </w:tcPr>
          <w:p w:rsidR="008B7A44" w:rsidRDefault="008B7A44">
            <w:pPr>
              <w:spacing w:after="120"/>
              <w:rPr>
                <w:szCs w:val="22"/>
              </w:rPr>
            </w:pPr>
            <w:r>
              <w:rPr>
                <w:szCs w:val="22"/>
              </w:rPr>
              <w:t xml:space="preserve">F. </w:t>
            </w:r>
            <w:proofErr w:type="spellStart"/>
            <w:r>
              <w:rPr>
                <w:szCs w:val="22"/>
              </w:rPr>
              <w:t>Mamaghani</w:t>
            </w:r>
            <w:proofErr w:type="spellEnd"/>
            <w:r>
              <w:rPr>
                <w:szCs w:val="22"/>
              </w:rPr>
              <w:t>,</w:t>
            </w:r>
          </w:p>
          <w:p w:rsidR="008B7A44" w:rsidRDefault="008B7A44">
            <w:pPr>
              <w:spacing w:after="120"/>
              <w:rPr>
                <w:szCs w:val="22"/>
              </w:rPr>
            </w:pPr>
            <w:proofErr w:type="spellStart"/>
            <w:r>
              <w:rPr>
                <w:szCs w:val="22"/>
              </w:rPr>
              <w:t>J.Cogman</w:t>
            </w:r>
            <w:proofErr w:type="spellEnd"/>
          </w:p>
        </w:tc>
        <w:tc>
          <w:tcPr>
            <w:tcW w:w="1417" w:type="dxa"/>
            <w:shd w:val="clear" w:color="auto" w:fill="D9D9D9"/>
          </w:tcPr>
          <w:p w:rsidR="008B7A44" w:rsidRDefault="008B7A44">
            <w:pPr>
              <w:spacing w:after="120"/>
              <w:jc w:val="center"/>
              <w:rPr>
                <w:szCs w:val="22"/>
              </w:rPr>
            </w:pPr>
            <w:r>
              <w:rPr>
                <w:szCs w:val="22"/>
              </w:rPr>
              <w:t>April 2016</w:t>
            </w:r>
          </w:p>
        </w:tc>
        <w:tc>
          <w:tcPr>
            <w:tcW w:w="1276" w:type="dxa"/>
            <w:shd w:val="clear" w:color="auto" w:fill="D9D9D9"/>
          </w:tcPr>
          <w:p w:rsidR="008B7A44" w:rsidRDefault="008B7A44">
            <w:pPr>
              <w:spacing w:after="120"/>
              <w:jc w:val="center"/>
            </w:pPr>
          </w:p>
        </w:tc>
        <w:tc>
          <w:tcPr>
            <w:tcW w:w="4091" w:type="dxa"/>
            <w:shd w:val="clear" w:color="auto" w:fill="D9D9D9"/>
          </w:tcPr>
          <w:p w:rsidR="008B7A44" w:rsidRDefault="009F4C54" w:rsidP="008B7A44">
            <w:r>
              <w:t>2016-Aug-25</w:t>
            </w:r>
            <w:r w:rsidR="008B7A44">
              <w:t xml:space="preserve">: Contact has been made with </w:t>
            </w:r>
            <w:r w:rsidR="0095253A">
              <w:t xml:space="preserve">Ms. </w:t>
            </w:r>
            <w:proofErr w:type="spellStart"/>
            <w:r w:rsidR="008B7A44">
              <w:t>Blandine</w:t>
            </w:r>
            <w:proofErr w:type="spellEnd"/>
            <w:r w:rsidR="008B7A44">
              <w:t xml:space="preserve"> Garcia and </w:t>
            </w:r>
            <w:r w:rsidR="0095253A">
              <w:t xml:space="preserve">Ms. </w:t>
            </w:r>
            <w:proofErr w:type="spellStart"/>
            <w:r w:rsidR="008B7A44">
              <w:t>Maho</w:t>
            </w:r>
            <w:proofErr w:type="spellEnd"/>
            <w:r w:rsidR="008B7A44">
              <w:t xml:space="preserve"> Takahashi at ISO, but no changes have yet been implemented.</w:t>
            </w:r>
          </w:p>
          <w:p w:rsidR="00E91E68" w:rsidRDefault="006A3208" w:rsidP="008B7A44">
            <w:r>
              <w:t xml:space="preserve">June 2017: The BIIF Profile section was updated to include the Open Skies Digital Data Exchange Format. </w:t>
            </w:r>
          </w:p>
          <w:p w:rsidR="00E91E68" w:rsidRDefault="00E91E68" w:rsidP="008B7A44">
            <w:r>
              <w:t>Closed.</w:t>
            </w:r>
          </w:p>
          <w:p w:rsidR="008B7A44" w:rsidRDefault="00E91E68" w:rsidP="00BC767E">
            <w:r>
              <w:t>As t</w:t>
            </w:r>
            <w:r w:rsidR="006A3208">
              <w:t>he home page has not yet been updated</w:t>
            </w:r>
            <w:r>
              <w:t>, this has been raised as a new action 3</w:t>
            </w:r>
            <w:r w:rsidR="00BC767E">
              <w:t>3</w:t>
            </w:r>
            <w:r>
              <w:t>-01</w:t>
            </w:r>
          </w:p>
        </w:tc>
      </w:tr>
      <w:tr w:rsidR="008B7A44">
        <w:trPr>
          <w:cantSplit/>
        </w:trPr>
        <w:tc>
          <w:tcPr>
            <w:tcW w:w="892" w:type="dxa"/>
            <w:shd w:val="clear" w:color="auto" w:fill="auto"/>
          </w:tcPr>
          <w:p w:rsidR="008B7A44" w:rsidRDefault="008B7A44">
            <w:pPr>
              <w:rPr>
                <w:szCs w:val="22"/>
              </w:rPr>
            </w:pPr>
            <w:r>
              <w:rPr>
                <w:szCs w:val="22"/>
              </w:rPr>
              <w:t>31-02</w:t>
            </w:r>
          </w:p>
        </w:tc>
        <w:tc>
          <w:tcPr>
            <w:tcW w:w="4745" w:type="dxa"/>
            <w:shd w:val="clear" w:color="auto" w:fill="auto"/>
          </w:tcPr>
          <w:p w:rsidR="008B7A44" w:rsidRDefault="008B7A44" w:rsidP="008B7A44">
            <w:pPr>
              <w:rPr>
                <w:szCs w:val="22"/>
              </w:rPr>
            </w:pPr>
            <w:r>
              <w:rPr>
                <w:szCs w:val="22"/>
              </w:rPr>
              <w:t xml:space="preserve">Transfer all documents in the WG 8 Document Register to the WG 8 folder in ISO </w:t>
            </w:r>
            <w:proofErr w:type="spellStart"/>
            <w:r>
              <w:rPr>
                <w:szCs w:val="22"/>
              </w:rPr>
              <w:t>LiveLink</w:t>
            </w:r>
            <w:proofErr w:type="spellEnd"/>
            <w:r>
              <w:rPr>
                <w:szCs w:val="22"/>
              </w:rPr>
              <w:t xml:space="preserve"> and ensure the two registers are synchronized.</w:t>
            </w:r>
          </w:p>
        </w:tc>
        <w:tc>
          <w:tcPr>
            <w:tcW w:w="1701" w:type="dxa"/>
            <w:shd w:val="clear" w:color="auto" w:fill="auto"/>
          </w:tcPr>
          <w:p w:rsidR="008B7A44" w:rsidRDefault="008B7A44">
            <w:pPr>
              <w:spacing w:after="120"/>
              <w:rPr>
                <w:szCs w:val="22"/>
              </w:rPr>
            </w:pPr>
            <w:proofErr w:type="spellStart"/>
            <w:r>
              <w:rPr>
                <w:szCs w:val="22"/>
              </w:rPr>
              <w:t>J.Cogman</w:t>
            </w:r>
            <w:proofErr w:type="spellEnd"/>
          </w:p>
          <w:p w:rsidR="008B7A44" w:rsidRDefault="008B7A44">
            <w:pPr>
              <w:spacing w:after="120"/>
              <w:rPr>
                <w:szCs w:val="22"/>
              </w:rPr>
            </w:pPr>
            <w:r>
              <w:rPr>
                <w:szCs w:val="22"/>
              </w:rPr>
              <w:t>G. Wentz</w:t>
            </w:r>
          </w:p>
        </w:tc>
        <w:tc>
          <w:tcPr>
            <w:tcW w:w="1417" w:type="dxa"/>
            <w:shd w:val="clear" w:color="auto" w:fill="auto"/>
          </w:tcPr>
          <w:p w:rsidR="008B7A44" w:rsidRDefault="008B7A44">
            <w:pPr>
              <w:spacing w:after="120"/>
              <w:jc w:val="center"/>
              <w:rPr>
                <w:szCs w:val="22"/>
              </w:rPr>
            </w:pPr>
            <w:r>
              <w:rPr>
                <w:szCs w:val="22"/>
              </w:rPr>
              <w:t>March 2016</w:t>
            </w:r>
          </w:p>
        </w:tc>
        <w:tc>
          <w:tcPr>
            <w:tcW w:w="1276" w:type="dxa"/>
            <w:shd w:val="clear" w:color="auto" w:fill="auto"/>
          </w:tcPr>
          <w:p w:rsidR="008B7A44" w:rsidRDefault="008B7A44">
            <w:pPr>
              <w:spacing w:after="120"/>
              <w:jc w:val="center"/>
            </w:pPr>
          </w:p>
        </w:tc>
        <w:tc>
          <w:tcPr>
            <w:tcW w:w="4091" w:type="dxa"/>
            <w:shd w:val="clear" w:color="auto" w:fill="auto"/>
          </w:tcPr>
          <w:p w:rsidR="004C2984" w:rsidRDefault="009F4C54" w:rsidP="008B7A44">
            <w:r>
              <w:t>2016-Aug-25</w:t>
            </w:r>
            <w:r w:rsidR="008B7A44">
              <w:t>: Continuing</w:t>
            </w:r>
            <w:r w:rsidR="006A3208">
              <w:t>.</w:t>
            </w:r>
          </w:p>
          <w:p w:rsidR="006A3208" w:rsidRDefault="006A3208" w:rsidP="008B7A44">
            <w:r>
              <w:t xml:space="preserve">08-Aug-2017: All WG 8 documents issued since May 2015 have been uploaded to the ISO </w:t>
            </w:r>
            <w:proofErr w:type="spellStart"/>
            <w:r>
              <w:t>LiveLink</w:t>
            </w:r>
            <w:proofErr w:type="spellEnd"/>
            <w:r>
              <w:t xml:space="preserve"> WG 8 folder.</w:t>
            </w:r>
          </w:p>
          <w:p w:rsidR="008B7A44" w:rsidRDefault="009F4C54" w:rsidP="008B7A44">
            <w:r>
              <w:t>Continuing</w:t>
            </w:r>
            <w:r w:rsidR="00FB5FBB">
              <w:t>.</w:t>
            </w:r>
          </w:p>
        </w:tc>
      </w:tr>
      <w:tr w:rsidR="008B7A44">
        <w:trPr>
          <w:cantSplit/>
        </w:trPr>
        <w:tc>
          <w:tcPr>
            <w:tcW w:w="892" w:type="dxa"/>
            <w:shd w:val="clear" w:color="auto" w:fill="auto"/>
          </w:tcPr>
          <w:p w:rsidR="008B7A44" w:rsidRDefault="008B7A44">
            <w:pPr>
              <w:rPr>
                <w:szCs w:val="22"/>
              </w:rPr>
            </w:pPr>
            <w:r>
              <w:rPr>
                <w:szCs w:val="22"/>
              </w:rPr>
              <w:t>31-03</w:t>
            </w:r>
          </w:p>
        </w:tc>
        <w:tc>
          <w:tcPr>
            <w:tcW w:w="4745" w:type="dxa"/>
            <w:shd w:val="clear" w:color="auto" w:fill="auto"/>
          </w:tcPr>
          <w:p w:rsidR="008B7A44" w:rsidRDefault="008B7A44" w:rsidP="008B7A44">
            <w:pPr>
              <w:rPr>
                <w:szCs w:val="22"/>
              </w:rPr>
            </w:pPr>
            <w:r w:rsidRPr="001A27A3">
              <w:rPr>
                <w:szCs w:val="22"/>
              </w:rPr>
              <w:t xml:space="preserve">Investigate whether </w:t>
            </w:r>
            <w:proofErr w:type="spellStart"/>
            <w:r w:rsidRPr="001A27A3">
              <w:rPr>
                <w:szCs w:val="22"/>
              </w:rPr>
              <w:t>LiveLink</w:t>
            </w:r>
            <w:proofErr w:type="spellEnd"/>
            <w:r w:rsidRPr="001A27A3">
              <w:rPr>
                <w:szCs w:val="22"/>
              </w:rPr>
              <w:t xml:space="preserve"> has the capabilities to accommodate other web pages of the WG 8 web site, such as lists of meetings, “What’s New” page etc.</w:t>
            </w:r>
          </w:p>
        </w:tc>
        <w:tc>
          <w:tcPr>
            <w:tcW w:w="1701" w:type="dxa"/>
            <w:shd w:val="clear" w:color="auto" w:fill="auto"/>
          </w:tcPr>
          <w:p w:rsidR="008B7A44" w:rsidRDefault="008B7A44">
            <w:pPr>
              <w:spacing w:after="120"/>
              <w:rPr>
                <w:szCs w:val="22"/>
              </w:rPr>
            </w:pPr>
            <w:proofErr w:type="spellStart"/>
            <w:r>
              <w:rPr>
                <w:szCs w:val="22"/>
              </w:rPr>
              <w:t>J.Cogman</w:t>
            </w:r>
            <w:proofErr w:type="spellEnd"/>
          </w:p>
        </w:tc>
        <w:tc>
          <w:tcPr>
            <w:tcW w:w="1417" w:type="dxa"/>
            <w:shd w:val="clear" w:color="auto" w:fill="auto"/>
          </w:tcPr>
          <w:p w:rsidR="008B7A44" w:rsidRDefault="008B7A44">
            <w:pPr>
              <w:spacing w:after="120"/>
              <w:jc w:val="center"/>
              <w:rPr>
                <w:szCs w:val="22"/>
              </w:rPr>
            </w:pPr>
            <w:r>
              <w:rPr>
                <w:szCs w:val="22"/>
              </w:rPr>
              <w:t>March 2016</w:t>
            </w:r>
          </w:p>
        </w:tc>
        <w:tc>
          <w:tcPr>
            <w:tcW w:w="1276" w:type="dxa"/>
            <w:shd w:val="clear" w:color="auto" w:fill="auto"/>
          </w:tcPr>
          <w:p w:rsidR="008B7A44" w:rsidRDefault="008B7A44">
            <w:pPr>
              <w:spacing w:after="120"/>
              <w:jc w:val="center"/>
            </w:pPr>
          </w:p>
        </w:tc>
        <w:tc>
          <w:tcPr>
            <w:tcW w:w="4091" w:type="dxa"/>
            <w:shd w:val="clear" w:color="auto" w:fill="auto"/>
          </w:tcPr>
          <w:p w:rsidR="004C2984" w:rsidRDefault="009F4C54" w:rsidP="008B7A44">
            <w:r>
              <w:t>2016-Aug-25</w:t>
            </w:r>
            <w:r w:rsidR="008B7A44">
              <w:t>: Continuing.</w:t>
            </w:r>
          </w:p>
          <w:p w:rsidR="00495859" w:rsidRDefault="009F4C54" w:rsidP="008B7A44">
            <w:r>
              <w:t>2017-Aug-08</w:t>
            </w:r>
            <w:r w:rsidR="00495859">
              <w:t>: No action to date.</w:t>
            </w:r>
          </w:p>
          <w:p w:rsidR="008B7A44" w:rsidRDefault="009F4C54" w:rsidP="008B7A44">
            <w:r>
              <w:t>Continuing</w:t>
            </w:r>
            <w:r w:rsidR="00FB5FBB">
              <w:t>.</w:t>
            </w:r>
          </w:p>
        </w:tc>
      </w:tr>
      <w:tr w:rsidR="008B7A44">
        <w:trPr>
          <w:cantSplit/>
        </w:trPr>
        <w:tc>
          <w:tcPr>
            <w:tcW w:w="892" w:type="dxa"/>
            <w:tcBorders>
              <w:bottom w:val="single" w:sz="6" w:space="0" w:color="auto"/>
            </w:tcBorders>
            <w:shd w:val="clear" w:color="auto" w:fill="auto"/>
          </w:tcPr>
          <w:p w:rsidR="008B7A44" w:rsidRDefault="008B7A44">
            <w:pPr>
              <w:rPr>
                <w:szCs w:val="22"/>
              </w:rPr>
            </w:pPr>
            <w:r>
              <w:rPr>
                <w:szCs w:val="22"/>
              </w:rPr>
              <w:lastRenderedPageBreak/>
              <w:t>32-02</w:t>
            </w:r>
          </w:p>
        </w:tc>
        <w:tc>
          <w:tcPr>
            <w:tcW w:w="4745" w:type="dxa"/>
            <w:tcBorders>
              <w:bottom w:val="single" w:sz="6" w:space="0" w:color="auto"/>
            </w:tcBorders>
            <w:shd w:val="clear" w:color="auto" w:fill="auto"/>
          </w:tcPr>
          <w:p w:rsidR="009F4C54" w:rsidRDefault="009F4C54" w:rsidP="009F4C54">
            <w:r>
              <w:rPr>
                <w:szCs w:val="22"/>
              </w:rPr>
              <w:t xml:space="preserve">Request the SC24 Secretariat to liaise with ISO to verify whether the liaison categories assigned to SC 24 Liaison Organizations correspond with the definitions of the categories redefined in 2017 by ISO. If they do not, then take </w:t>
            </w:r>
            <w:r w:rsidR="00FB5FBB">
              <w:rPr>
                <w:szCs w:val="22"/>
              </w:rPr>
              <w:t xml:space="preserve">the </w:t>
            </w:r>
            <w:r>
              <w:rPr>
                <w:szCs w:val="22"/>
              </w:rPr>
              <w:t>appropriate action</w:t>
            </w:r>
            <w:r w:rsidR="00FB5FBB">
              <w:rPr>
                <w:szCs w:val="22"/>
              </w:rPr>
              <w:t>s</w:t>
            </w:r>
            <w:r>
              <w:rPr>
                <w:szCs w:val="22"/>
              </w:rPr>
              <w:t xml:space="preserve"> to correct them</w:t>
            </w:r>
          </w:p>
          <w:p w:rsidR="008B7A44" w:rsidRPr="001A27A3" w:rsidRDefault="008B7A44" w:rsidP="008B7A44">
            <w:pPr>
              <w:rPr>
                <w:szCs w:val="22"/>
              </w:rPr>
            </w:pPr>
          </w:p>
        </w:tc>
        <w:tc>
          <w:tcPr>
            <w:tcW w:w="1701" w:type="dxa"/>
            <w:tcBorders>
              <w:bottom w:val="single" w:sz="6" w:space="0" w:color="auto"/>
            </w:tcBorders>
            <w:shd w:val="clear" w:color="auto" w:fill="auto"/>
          </w:tcPr>
          <w:p w:rsidR="008B7A44" w:rsidRDefault="008B7A44" w:rsidP="008B7A44">
            <w:pPr>
              <w:spacing w:after="120"/>
              <w:rPr>
                <w:szCs w:val="22"/>
              </w:rPr>
            </w:pPr>
            <w:r>
              <w:rPr>
                <w:szCs w:val="22"/>
              </w:rPr>
              <w:t xml:space="preserve">F. </w:t>
            </w:r>
            <w:proofErr w:type="spellStart"/>
            <w:r>
              <w:rPr>
                <w:szCs w:val="22"/>
              </w:rPr>
              <w:t>Mamaghani</w:t>
            </w:r>
            <w:proofErr w:type="spellEnd"/>
            <w:r>
              <w:rPr>
                <w:szCs w:val="22"/>
              </w:rPr>
              <w:t>,</w:t>
            </w:r>
          </w:p>
          <w:p w:rsidR="008B7A44" w:rsidRDefault="008B7A44" w:rsidP="008B7A44">
            <w:pPr>
              <w:spacing w:after="120"/>
              <w:rPr>
                <w:szCs w:val="22"/>
              </w:rPr>
            </w:pPr>
            <w:proofErr w:type="spellStart"/>
            <w:r>
              <w:rPr>
                <w:szCs w:val="22"/>
              </w:rPr>
              <w:t>J.Cogman</w:t>
            </w:r>
            <w:proofErr w:type="spellEnd"/>
          </w:p>
        </w:tc>
        <w:tc>
          <w:tcPr>
            <w:tcW w:w="1417" w:type="dxa"/>
            <w:tcBorders>
              <w:bottom w:val="single" w:sz="6" w:space="0" w:color="auto"/>
            </w:tcBorders>
            <w:shd w:val="clear" w:color="auto" w:fill="auto"/>
          </w:tcPr>
          <w:p w:rsidR="008B7A44" w:rsidRDefault="008B7A44">
            <w:pPr>
              <w:spacing w:after="120"/>
              <w:jc w:val="center"/>
              <w:rPr>
                <w:szCs w:val="22"/>
              </w:rPr>
            </w:pPr>
            <w:r>
              <w:rPr>
                <w:szCs w:val="22"/>
              </w:rPr>
              <w:t>April 2017</w:t>
            </w:r>
          </w:p>
        </w:tc>
        <w:tc>
          <w:tcPr>
            <w:tcW w:w="1276" w:type="dxa"/>
            <w:tcBorders>
              <w:bottom w:val="single" w:sz="6" w:space="0" w:color="auto"/>
            </w:tcBorders>
            <w:shd w:val="clear" w:color="auto" w:fill="auto"/>
          </w:tcPr>
          <w:p w:rsidR="008B7A44" w:rsidRDefault="008B7A44">
            <w:pPr>
              <w:spacing w:after="120"/>
              <w:jc w:val="center"/>
            </w:pPr>
          </w:p>
        </w:tc>
        <w:tc>
          <w:tcPr>
            <w:tcW w:w="4091" w:type="dxa"/>
            <w:tcBorders>
              <w:bottom w:val="single" w:sz="6" w:space="0" w:color="auto"/>
            </w:tcBorders>
            <w:shd w:val="clear" w:color="auto" w:fill="auto"/>
          </w:tcPr>
          <w:p w:rsidR="009F4C54" w:rsidRDefault="009F4C54" w:rsidP="008B7A44">
            <w:r>
              <w:t>2016-Aug-205: Contact has</w:t>
            </w:r>
            <w:r w:rsidR="008B7A44">
              <w:t xml:space="preserve"> been made with </w:t>
            </w:r>
            <w:r w:rsidR="0095253A">
              <w:t xml:space="preserve">Ms. </w:t>
            </w:r>
            <w:proofErr w:type="spellStart"/>
            <w:r w:rsidR="008B7A44">
              <w:t>Blandine</w:t>
            </w:r>
            <w:proofErr w:type="spellEnd"/>
            <w:r w:rsidR="008B7A44">
              <w:t xml:space="preserve"> Garcia and </w:t>
            </w:r>
            <w:r w:rsidR="0095253A">
              <w:t xml:space="preserve">Ms. </w:t>
            </w:r>
            <w:proofErr w:type="spellStart"/>
            <w:r w:rsidR="008B7A44">
              <w:t>Maho</w:t>
            </w:r>
            <w:proofErr w:type="spellEnd"/>
            <w:r w:rsidR="008B7A44">
              <w:t xml:space="preserve"> Takahashi at ISO, but no changes have yet been implemented.</w:t>
            </w:r>
          </w:p>
          <w:p w:rsidR="009F4C54" w:rsidRDefault="009F4C54" w:rsidP="009F4C54">
            <w:r>
              <w:t>2017-Aug-08: Definition of the Action Item changed from asking ISO to correct the information to SC 24 asking ISO to verify if existing liaison categori</w:t>
            </w:r>
            <w:r w:rsidR="00AE5EBF">
              <w:t>es are valid and to correct if not.</w:t>
            </w:r>
          </w:p>
          <w:p w:rsidR="008B7A44" w:rsidRDefault="009F4C54" w:rsidP="009F4C54">
            <w:r>
              <w:t>Continuing</w:t>
            </w:r>
            <w:r w:rsidR="0095253A">
              <w:t>.</w:t>
            </w:r>
          </w:p>
        </w:tc>
      </w:tr>
      <w:tr w:rsidR="004C2984">
        <w:trPr>
          <w:cantSplit/>
        </w:trPr>
        <w:tc>
          <w:tcPr>
            <w:tcW w:w="892" w:type="dxa"/>
            <w:tcBorders>
              <w:bottom w:val="single" w:sz="6" w:space="0" w:color="auto"/>
            </w:tcBorders>
            <w:shd w:val="clear" w:color="auto" w:fill="D9D9D9"/>
          </w:tcPr>
          <w:p w:rsidR="004C2984" w:rsidRDefault="004C2984">
            <w:pPr>
              <w:rPr>
                <w:szCs w:val="22"/>
              </w:rPr>
            </w:pPr>
            <w:r>
              <w:rPr>
                <w:szCs w:val="22"/>
              </w:rPr>
              <w:t>32-03</w:t>
            </w:r>
          </w:p>
        </w:tc>
        <w:tc>
          <w:tcPr>
            <w:tcW w:w="4745" w:type="dxa"/>
            <w:tcBorders>
              <w:bottom w:val="single" w:sz="6" w:space="0" w:color="auto"/>
            </w:tcBorders>
            <w:shd w:val="clear" w:color="auto" w:fill="D9D9D9"/>
          </w:tcPr>
          <w:p w:rsidR="004C2984" w:rsidRDefault="006475E2" w:rsidP="008B7A44">
            <w:pPr>
              <w:rPr>
                <w:szCs w:val="22"/>
              </w:rPr>
            </w:pPr>
            <w:r>
              <w:rPr>
                <w:szCs w:val="22"/>
              </w:rPr>
              <w:t>The SRM team to review the specific items in the ISO Geodetic Registry Network about which information should be requested or where liaison work needs to be done.</w:t>
            </w:r>
          </w:p>
        </w:tc>
        <w:tc>
          <w:tcPr>
            <w:tcW w:w="1701" w:type="dxa"/>
            <w:tcBorders>
              <w:bottom w:val="single" w:sz="6" w:space="0" w:color="auto"/>
            </w:tcBorders>
            <w:shd w:val="clear" w:color="auto" w:fill="D9D9D9"/>
          </w:tcPr>
          <w:p w:rsidR="006475E2" w:rsidRDefault="006475E2" w:rsidP="008B7A44">
            <w:pPr>
              <w:spacing w:after="120"/>
              <w:rPr>
                <w:szCs w:val="22"/>
              </w:rPr>
            </w:pPr>
            <w:proofErr w:type="spellStart"/>
            <w:r>
              <w:rPr>
                <w:szCs w:val="22"/>
              </w:rPr>
              <w:t>P.Berner</w:t>
            </w:r>
            <w:proofErr w:type="spellEnd"/>
          </w:p>
          <w:p w:rsidR="006475E2" w:rsidRDefault="006475E2" w:rsidP="008B7A44">
            <w:pPr>
              <w:spacing w:after="120"/>
              <w:rPr>
                <w:szCs w:val="22"/>
              </w:rPr>
            </w:pPr>
            <w:proofErr w:type="spellStart"/>
            <w:r>
              <w:rPr>
                <w:szCs w:val="22"/>
              </w:rPr>
              <w:t>F.Mamaghani</w:t>
            </w:r>
            <w:proofErr w:type="spellEnd"/>
          </w:p>
          <w:p w:rsidR="006475E2" w:rsidRDefault="006475E2" w:rsidP="008B7A44">
            <w:pPr>
              <w:spacing w:after="120"/>
              <w:rPr>
                <w:szCs w:val="22"/>
              </w:rPr>
            </w:pPr>
            <w:proofErr w:type="spellStart"/>
            <w:r>
              <w:rPr>
                <w:szCs w:val="22"/>
              </w:rPr>
              <w:t>K.Trott</w:t>
            </w:r>
            <w:proofErr w:type="spellEnd"/>
          </w:p>
          <w:p w:rsidR="004C2984" w:rsidRDefault="006475E2" w:rsidP="008B7A44">
            <w:pPr>
              <w:spacing w:after="120"/>
              <w:rPr>
                <w:szCs w:val="22"/>
              </w:rPr>
            </w:pPr>
            <w:r>
              <w:rPr>
                <w:szCs w:val="22"/>
              </w:rPr>
              <w:t xml:space="preserve">W. </w:t>
            </w:r>
            <w:proofErr w:type="spellStart"/>
            <w:r>
              <w:rPr>
                <w:szCs w:val="22"/>
              </w:rPr>
              <w:t>M</w:t>
            </w:r>
            <w:r w:rsidR="007E0A5C">
              <w:rPr>
                <w:szCs w:val="22"/>
              </w:rPr>
              <w:t>acchi</w:t>
            </w:r>
            <w:proofErr w:type="spellEnd"/>
          </w:p>
        </w:tc>
        <w:tc>
          <w:tcPr>
            <w:tcW w:w="1417" w:type="dxa"/>
            <w:tcBorders>
              <w:bottom w:val="single" w:sz="6" w:space="0" w:color="auto"/>
            </w:tcBorders>
            <w:shd w:val="clear" w:color="auto" w:fill="D9D9D9"/>
          </w:tcPr>
          <w:p w:rsidR="004C2984" w:rsidRDefault="007E0A5C">
            <w:pPr>
              <w:spacing w:after="120"/>
              <w:jc w:val="center"/>
              <w:rPr>
                <w:szCs w:val="22"/>
              </w:rPr>
            </w:pPr>
            <w:r>
              <w:rPr>
                <w:szCs w:val="22"/>
              </w:rPr>
              <w:t>April 2017</w:t>
            </w:r>
          </w:p>
        </w:tc>
        <w:tc>
          <w:tcPr>
            <w:tcW w:w="1276" w:type="dxa"/>
            <w:tcBorders>
              <w:bottom w:val="single" w:sz="6" w:space="0" w:color="auto"/>
            </w:tcBorders>
            <w:shd w:val="clear" w:color="auto" w:fill="D9D9D9"/>
          </w:tcPr>
          <w:p w:rsidR="004C2984" w:rsidRDefault="004C2984">
            <w:pPr>
              <w:spacing w:after="120"/>
              <w:jc w:val="center"/>
            </w:pPr>
          </w:p>
        </w:tc>
        <w:tc>
          <w:tcPr>
            <w:tcW w:w="4091" w:type="dxa"/>
            <w:tcBorders>
              <w:bottom w:val="single" w:sz="6" w:space="0" w:color="auto"/>
            </w:tcBorders>
            <w:shd w:val="clear" w:color="auto" w:fill="D9D9D9"/>
          </w:tcPr>
          <w:p w:rsidR="00FB5FBB" w:rsidRDefault="00FB5FBB" w:rsidP="008B7A44">
            <w:pPr>
              <w:rPr>
                <w:szCs w:val="22"/>
              </w:rPr>
            </w:pPr>
            <w:r>
              <w:t xml:space="preserve">2017-Aug-08: The SRM have concluded that the ISO </w:t>
            </w:r>
            <w:r>
              <w:rPr>
                <w:szCs w:val="22"/>
              </w:rPr>
              <w:t>Geodetic Registry Network is not of direct relevance to the SRM, hence no further action is required.</w:t>
            </w:r>
          </w:p>
          <w:p w:rsidR="004C2984" w:rsidRDefault="00FB5FBB" w:rsidP="008B7A44">
            <w:r>
              <w:rPr>
                <w:szCs w:val="22"/>
              </w:rPr>
              <w:t>Closed.</w:t>
            </w:r>
          </w:p>
        </w:tc>
      </w:tr>
      <w:tr w:rsidR="00BC639D">
        <w:trPr>
          <w:cantSplit/>
        </w:trPr>
        <w:tc>
          <w:tcPr>
            <w:tcW w:w="892" w:type="dxa"/>
            <w:shd w:val="clear" w:color="auto" w:fill="auto"/>
          </w:tcPr>
          <w:p w:rsidR="00BC639D" w:rsidRDefault="00BC639D">
            <w:pPr>
              <w:rPr>
                <w:szCs w:val="22"/>
              </w:rPr>
            </w:pPr>
            <w:r>
              <w:rPr>
                <w:szCs w:val="22"/>
              </w:rPr>
              <w:t>33-01</w:t>
            </w:r>
          </w:p>
        </w:tc>
        <w:tc>
          <w:tcPr>
            <w:tcW w:w="4745" w:type="dxa"/>
            <w:shd w:val="clear" w:color="auto" w:fill="auto"/>
          </w:tcPr>
          <w:p w:rsidR="00BC639D" w:rsidRDefault="00BC639D" w:rsidP="00CC4448">
            <w:pPr>
              <w:rPr>
                <w:szCs w:val="22"/>
              </w:rPr>
            </w:pPr>
            <w:r>
              <w:rPr>
                <w:szCs w:val="22"/>
              </w:rPr>
              <w:t>Update the front page of the SC 24 Registry to enable additional classes to have links</w:t>
            </w:r>
            <w:r w:rsidR="00CC4448">
              <w:rPr>
                <w:szCs w:val="22"/>
              </w:rPr>
              <w:t xml:space="preserve"> to their contents</w:t>
            </w:r>
          </w:p>
        </w:tc>
        <w:tc>
          <w:tcPr>
            <w:tcW w:w="1701" w:type="dxa"/>
            <w:shd w:val="clear" w:color="auto" w:fill="auto"/>
          </w:tcPr>
          <w:p w:rsidR="00BC767E" w:rsidRDefault="00BC767E" w:rsidP="00BC767E">
            <w:pPr>
              <w:spacing w:after="120"/>
              <w:rPr>
                <w:szCs w:val="22"/>
              </w:rPr>
            </w:pPr>
            <w:r>
              <w:rPr>
                <w:szCs w:val="22"/>
              </w:rPr>
              <w:t xml:space="preserve">F. </w:t>
            </w:r>
            <w:proofErr w:type="spellStart"/>
            <w:r>
              <w:rPr>
                <w:szCs w:val="22"/>
              </w:rPr>
              <w:t>Mamaghani</w:t>
            </w:r>
            <w:proofErr w:type="spellEnd"/>
            <w:r>
              <w:rPr>
                <w:szCs w:val="22"/>
              </w:rPr>
              <w:t>,</w:t>
            </w:r>
          </w:p>
          <w:p w:rsidR="00BC639D" w:rsidRDefault="00BC767E" w:rsidP="00BC767E">
            <w:pPr>
              <w:spacing w:after="120"/>
              <w:rPr>
                <w:szCs w:val="22"/>
              </w:rPr>
            </w:pPr>
            <w:r>
              <w:rPr>
                <w:szCs w:val="22"/>
              </w:rPr>
              <w:t xml:space="preserve">J. </w:t>
            </w:r>
            <w:proofErr w:type="spellStart"/>
            <w:r>
              <w:rPr>
                <w:szCs w:val="22"/>
              </w:rPr>
              <w:t>Cogman</w:t>
            </w:r>
            <w:proofErr w:type="spellEnd"/>
          </w:p>
        </w:tc>
        <w:tc>
          <w:tcPr>
            <w:tcW w:w="1417" w:type="dxa"/>
            <w:shd w:val="clear" w:color="auto" w:fill="auto"/>
          </w:tcPr>
          <w:p w:rsidR="00BC639D" w:rsidRDefault="00BC767E">
            <w:pPr>
              <w:spacing w:after="120"/>
              <w:jc w:val="center"/>
              <w:rPr>
                <w:szCs w:val="22"/>
              </w:rPr>
            </w:pPr>
            <w:r>
              <w:rPr>
                <w:szCs w:val="22"/>
              </w:rPr>
              <w:t>April 2019</w:t>
            </w:r>
          </w:p>
        </w:tc>
        <w:tc>
          <w:tcPr>
            <w:tcW w:w="1276" w:type="dxa"/>
            <w:shd w:val="clear" w:color="auto" w:fill="auto"/>
          </w:tcPr>
          <w:p w:rsidR="00BC639D" w:rsidRDefault="00BC639D">
            <w:pPr>
              <w:spacing w:after="120"/>
              <w:jc w:val="center"/>
            </w:pPr>
          </w:p>
        </w:tc>
        <w:tc>
          <w:tcPr>
            <w:tcW w:w="4091" w:type="dxa"/>
            <w:shd w:val="clear" w:color="auto" w:fill="auto"/>
          </w:tcPr>
          <w:p w:rsidR="00BC639D" w:rsidRDefault="00BC639D" w:rsidP="008B7A44"/>
        </w:tc>
      </w:tr>
      <w:tr w:rsidR="00BC639D">
        <w:trPr>
          <w:cantSplit/>
        </w:trPr>
        <w:tc>
          <w:tcPr>
            <w:tcW w:w="892" w:type="dxa"/>
            <w:tcBorders>
              <w:bottom w:val="single" w:sz="6" w:space="0" w:color="auto"/>
            </w:tcBorders>
            <w:shd w:val="clear" w:color="auto" w:fill="auto"/>
          </w:tcPr>
          <w:p w:rsidR="00BC639D" w:rsidRDefault="00CC4448">
            <w:pPr>
              <w:rPr>
                <w:szCs w:val="22"/>
              </w:rPr>
            </w:pPr>
            <w:r>
              <w:rPr>
                <w:szCs w:val="22"/>
              </w:rPr>
              <w:t>33-02</w:t>
            </w:r>
          </w:p>
        </w:tc>
        <w:tc>
          <w:tcPr>
            <w:tcW w:w="4745" w:type="dxa"/>
            <w:tcBorders>
              <w:bottom w:val="single" w:sz="6" w:space="0" w:color="auto"/>
            </w:tcBorders>
            <w:shd w:val="clear" w:color="auto" w:fill="auto"/>
          </w:tcPr>
          <w:p w:rsidR="00BC639D" w:rsidRDefault="00CC4448" w:rsidP="008B7A44">
            <w:pPr>
              <w:rPr>
                <w:szCs w:val="22"/>
              </w:rPr>
            </w:pPr>
            <w:r>
              <w:rPr>
                <w:szCs w:val="22"/>
              </w:rPr>
              <w:t xml:space="preserve">Investigate whether persons other than the WG 8 </w:t>
            </w:r>
            <w:proofErr w:type="spellStart"/>
            <w:r>
              <w:rPr>
                <w:szCs w:val="22"/>
              </w:rPr>
              <w:t>Convenor</w:t>
            </w:r>
            <w:proofErr w:type="spellEnd"/>
            <w:r>
              <w:rPr>
                <w:szCs w:val="22"/>
              </w:rPr>
              <w:t xml:space="preserve"> may edit the </w:t>
            </w:r>
            <w:proofErr w:type="spellStart"/>
            <w:r>
              <w:rPr>
                <w:szCs w:val="22"/>
              </w:rPr>
              <w:t>LiveLink</w:t>
            </w:r>
            <w:proofErr w:type="spellEnd"/>
            <w:r>
              <w:rPr>
                <w:szCs w:val="22"/>
              </w:rPr>
              <w:t xml:space="preserve"> WG8 document folder.</w:t>
            </w:r>
          </w:p>
        </w:tc>
        <w:tc>
          <w:tcPr>
            <w:tcW w:w="1701" w:type="dxa"/>
            <w:tcBorders>
              <w:bottom w:val="single" w:sz="6" w:space="0" w:color="auto"/>
            </w:tcBorders>
            <w:shd w:val="clear" w:color="auto" w:fill="auto"/>
          </w:tcPr>
          <w:p w:rsidR="00BC639D" w:rsidRDefault="00BC767E" w:rsidP="008B7A44">
            <w:pPr>
              <w:spacing w:after="120"/>
              <w:rPr>
                <w:szCs w:val="22"/>
              </w:rPr>
            </w:pPr>
            <w:r>
              <w:rPr>
                <w:szCs w:val="22"/>
              </w:rPr>
              <w:t xml:space="preserve">J. </w:t>
            </w:r>
            <w:proofErr w:type="spellStart"/>
            <w:r>
              <w:rPr>
                <w:szCs w:val="22"/>
              </w:rPr>
              <w:t>Cogman</w:t>
            </w:r>
            <w:proofErr w:type="spellEnd"/>
          </w:p>
        </w:tc>
        <w:tc>
          <w:tcPr>
            <w:tcW w:w="1417" w:type="dxa"/>
            <w:tcBorders>
              <w:bottom w:val="single" w:sz="6" w:space="0" w:color="auto"/>
            </w:tcBorders>
            <w:shd w:val="clear" w:color="auto" w:fill="auto"/>
          </w:tcPr>
          <w:p w:rsidR="00BC639D" w:rsidRDefault="00BC767E">
            <w:pPr>
              <w:spacing w:after="120"/>
              <w:jc w:val="center"/>
              <w:rPr>
                <w:szCs w:val="22"/>
              </w:rPr>
            </w:pPr>
            <w:r>
              <w:rPr>
                <w:szCs w:val="22"/>
              </w:rPr>
              <w:t>April 2019</w:t>
            </w:r>
          </w:p>
        </w:tc>
        <w:tc>
          <w:tcPr>
            <w:tcW w:w="1276" w:type="dxa"/>
            <w:tcBorders>
              <w:bottom w:val="single" w:sz="6" w:space="0" w:color="auto"/>
            </w:tcBorders>
            <w:shd w:val="clear" w:color="auto" w:fill="auto"/>
          </w:tcPr>
          <w:p w:rsidR="00BC639D" w:rsidRDefault="00BC639D">
            <w:pPr>
              <w:spacing w:after="120"/>
              <w:jc w:val="center"/>
            </w:pPr>
          </w:p>
        </w:tc>
        <w:tc>
          <w:tcPr>
            <w:tcW w:w="4091" w:type="dxa"/>
            <w:tcBorders>
              <w:bottom w:val="single" w:sz="6" w:space="0" w:color="auto"/>
            </w:tcBorders>
            <w:shd w:val="clear" w:color="auto" w:fill="auto"/>
          </w:tcPr>
          <w:p w:rsidR="00BC639D" w:rsidRDefault="00BC639D" w:rsidP="008B7A44"/>
        </w:tc>
      </w:tr>
    </w:tbl>
    <w:p w:rsidR="00C304A5" w:rsidRDefault="00C304A5" w:rsidP="006E5045">
      <w:pPr>
        <w:spacing w:line="276" w:lineRule="exact"/>
        <w:outlineLvl w:val="0"/>
        <w:rPr>
          <w:b/>
        </w:rPr>
      </w:pPr>
    </w:p>
    <w:p w:rsidR="00B25C13" w:rsidRDefault="00B25C13" w:rsidP="00C764DB">
      <w:pPr>
        <w:pStyle w:val="Textbody"/>
        <w:ind w:left="0"/>
      </w:pPr>
    </w:p>
    <w:p w:rsidR="00B25C13" w:rsidRDefault="00B25C13" w:rsidP="00C764DB">
      <w:pPr>
        <w:pStyle w:val="Textbody"/>
        <w:ind w:left="0"/>
      </w:pPr>
    </w:p>
    <w:p w:rsidR="00DB1D94" w:rsidRDefault="004211D8" w:rsidP="00C764DB">
      <w:pPr>
        <w:pStyle w:val="Textbody"/>
        <w:ind w:left="0"/>
      </w:pPr>
      <w:hyperlink w:anchor="Top" w:history="1">
        <w:r w:rsidR="00B25C13" w:rsidRPr="00B25C13">
          <w:rPr>
            <w:rStyle w:val="Hyperlink"/>
          </w:rPr>
          <w:t>Back to Top</w:t>
        </w:r>
      </w:hyperlink>
    </w:p>
    <w:p w:rsidR="00B25C13" w:rsidRPr="00CA6DD3" w:rsidRDefault="00B25C13" w:rsidP="00C764DB">
      <w:pPr>
        <w:pStyle w:val="Textbody"/>
        <w:ind w:left="0"/>
      </w:pPr>
    </w:p>
    <w:sectPr w:rsidR="00B25C13" w:rsidRPr="00CA6DD3" w:rsidSect="008B7A44">
      <w:pgSz w:w="16834" w:h="11904" w:orient="landscape"/>
      <w:pgMar w:top="851" w:right="1440" w:bottom="1797" w:left="1440" w:header="0" w:footer="0" w:gutter="0"/>
      <w:cols w:space="720"/>
      <w:docGrid w:linePitch="240" w:charSpace="409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11EB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11EB2F" w16cid:durableId="1E77596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809" w:rsidRDefault="00D41809">
      <w:r>
        <w:separator/>
      </w:r>
    </w:p>
  </w:endnote>
  <w:endnote w:type="continuationSeparator" w:id="0">
    <w:p w:rsidR="00D41809" w:rsidRDefault="00D418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iberation Sans">
    <w:altName w:val="Cambria"/>
    <w:charset w:val="00"/>
    <w:family w:val="auto"/>
    <w:pitch w:val="variable"/>
    <w:sig w:usb0="00000003" w:usb1="00000000" w:usb2="00000000" w:usb3="00000000" w:csb0="00000001" w:csb1="00000000"/>
  </w:font>
  <w:font w:name="Lohit Hindi">
    <w:altName w:val="Cambria"/>
    <w:panose1 w:val="00000000000000000000"/>
    <w:charset w:val="4D"/>
    <w:family w:val="roman"/>
    <w:notTrueType/>
    <w:pitch w:val="default"/>
    <w:sig w:usb0="00000003" w:usb1="00000000" w:usb2="00000000" w:usb3="00000000" w:csb0="00000001" w:csb1="00000000"/>
  </w:font>
  <w:font w:name="Times">
    <w:altName w:val="Times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ＭＳ 明朝">
    <w:charset w:val="4E"/>
    <w:family w:val="auto"/>
    <w:pitch w:val="variable"/>
    <w:sig w:usb0="00000001" w:usb1="00000000" w:usb2="01000407" w:usb3="00000000" w:csb0="00020000" w:csb1="00000000"/>
  </w:font>
  <w:font w:name="MS PGothic">
    <w:panose1 w:val="020B0600070205080204"/>
    <w:charset w:val="80"/>
    <w:family w:val="swiss"/>
    <w:pitch w:val="variable"/>
    <w:sig w:usb0="E00002FF" w:usb1="6AC7FDFB" w:usb2="08000012" w:usb3="00000000" w:csb0="0002009F" w:csb1="00000000"/>
  </w:font>
  <w:font w:name="ＭＳ ゴシック">
    <w:charset w:val="4E"/>
    <w:family w:val="auto"/>
    <w:pitch w:val="variable"/>
    <w:sig w:usb0="00000001" w:usb1="00000000" w:usb2="01000407"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AFE" w:rsidRDefault="009F3AFE">
    <w:pPr>
      <w:pStyle w:val="Footer"/>
    </w:pPr>
    <w:r>
      <w:t>Minutes of the 33rd WG 8 Plenary, August 2017, Arlington VA, USA</w:t>
    </w:r>
  </w:p>
  <w:p w:rsidR="009F3AFE" w:rsidRDefault="009F3AFE">
    <w:pPr>
      <w:pStyle w:val="Footer"/>
    </w:pPr>
  </w:p>
  <w:p w:rsidR="009F3AFE" w:rsidRDefault="009F3A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809" w:rsidRDefault="00D41809">
      <w:r>
        <w:separator/>
      </w:r>
    </w:p>
  </w:footnote>
  <w:footnote w:type="continuationSeparator" w:id="0">
    <w:p w:rsidR="00D41809" w:rsidRDefault="00D418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0"/>
    <w:lvl w:ilvl="0" w:tplc="1CCAB3AC">
      <w:start w:val="1"/>
      <w:numFmt w:val="bullet"/>
      <w:lvlText w:val=""/>
      <w:lvlJc w:val="left"/>
      <w:pPr>
        <w:ind w:left="720" w:hanging="360"/>
      </w:pPr>
      <w:rPr>
        <w:rFonts w:ascii="Symbol" w:hAnsi="Symbol" w:hint="default"/>
      </w:rPr>
    </w:lvl>
    <w:lvl w:ilvl="1" w:tplc="558892B8">
      <w:start w:val="1"/>
      <w:numFmt w:val="bullet"/>
      <w:lvlText w:val="o"/>
      <w:lvlJc w:val="left"/>
      <w:pPr>
        <w:ind w:left="1440" w:hanging="360"/>
      </w:pPr>
      <w:rPr>
        <w:rFonts w:ascii="Courier New" w:hAnsi="Courier New" w:hint="default"/>
      </w:rPr>
    </w:lvl>
    <w:lvl w:ilvl="2" w:tplc="375055BA">
      <w:start w:val="1"/>
      <w:numFmt w:val="bullet"/>
      <w:lvlText w:val=""/>
      <w:lvlJc w:val="left"/>
      <w:pPr>
        <w:ind w:left="2160" w:hanging="360"/>
      </w:pPr>
      <w:rPr>
        <w:rFonts w:ascii="Wingdings" w:hAnsi="Wingdings" w:hint="default"/>
      </w:rPr>
    </w:lvl>
    <w:lvl w:ilvl="3" w:tplc="38BA8594">
      <w:start w:val="1"/>
      <w:numFmt w:val="bullet"/>
      <w:lvlText w:val=""/>
      <w:lvlJc w:val="left"/>
      <w:pPr>
        <w:ind w:left="2880" w:hanging="360"/>
      </w:pPr>
      <w:rPr>
        <w:rFonts w:ascii="Symbol" w:hAnsi="Symbol" w:hint="default"/>
      </w:rPr>
    </w:lvl>
    <w:lvl w:ilvl="4" w:tplc="DDE0850E">
      <w:start w:val="1"/>
      <w:numFmt w:val="bullet"/>
      <w:lvlText w:val="o"/>
      <w:lvlJc w:val="left"/>
      <w:pPr>
        <w:ind w:left="3600" w:hanging="360"/>
      </w:pPr>
      <w:rPr>
        <w:rFonts w:ascii="Courier New" w:hAnsi="Courier New" w:hint="default"/>
      </w:rPr>
    </w:lvl>
    <w:lvl w:ilvl="5" w:tplc="D9064A18">
      <w:start w:val="1"/>
      <w:numFmt w:val="bullet"/>
      <w:lvlText w:val=""/>
      <w:lvlJc w:val="left"/>
      <w:pPr>
        <w:ind w:left="4320" w:hanging="360"/>
      </w:pPr>
      <w:rPr>
        <w:rFonts w:ascii="Wingdings" w:hAnsi="Wingdings" w:hint="default"/>
      </w:rPr>
    </w:lvl>
    <w:lvl w:ilvl="6" w:tplc="FD74EC9E">
      <w:start w:val="1"/>
      <w:numFmt w:val="bullet"/>
      <w:lvlText w:val=""/>
      <w:lvlJc w:val="left"/>
      <w:pPr>
        <w:ind w:left="5040" w:hanging="360"/>
      </w:pPr>
      <w:rPr>
        <w:rFonts w:ascii="Symbol" w:hAnsi="Symbol" w:hint="default"/>
      </w:rPr>
    </w:lvl>
    <w:lvl w:ilvl="7" w:tplc="0B9EF3E2">
      <w:start w:val="1"/>
      <w:numFmt w:val="bullet"/>
      <w:lvlText w:val="o"/>
      <w:lvlJc w:val="left"/>
      <w:pPr>
        <w:ind w:left="5760" w:hanging="360"/>
      </w:pPr>
      <w:rPr>
        <w:rFonts w:ascii="Courier New" w:hAnsi="Courier New" w:hint="default"/>
      </w:rPr>
    </w:lvl>
    <w:lvl w:ilvl="8" w:tplc="B52E154A">
      <w:start w:val="1"/>
      <w:numFmt w:val="bullet"/>
      <w:lvlText w:val=""/>
      <w:lvlJc w:val="left"/>
      <w:pPr>
        <w:ind w:left="6480" w:hanging="360"/>
      </w:pPr>
      <w:rPr>
        <w:rFonts w:ascii="Wingdings" w:hAnsi="Wingdings" w:hint="default"/>
      </w:rPr>
    </w:lvl>
  </w:abstractNum>
  <w:abstractNum w:abstractNumId="1">
    <w:nsid w:val="014D28A6"/>
    <w:multiLevelType w:val="hybridMultilevel"/>
    <w:tmpl w:val="22B27D54"/>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
    <w:nsid w:val="09AE11B7"/>
    <w:multiLevelType w:val="hybridMultilevel"/>
    <w:tmpl w:val="9F064BC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
    <w:nsid w:val="0CEF642C"/>
    <w:multiLevelType w:val="hybridMultilevel"/>
    <w:tmpl w:val="1E0CFAF0"/>
    <w:lvl w:ilvl="0" w:tplc="04090001">
      <w:start w:val="1"/>
      <w:numFmt w:val="bullet"/>
      <w:lvlText w:val=""/>
      <w:lvlJc w:val="left"/>
      <w:pPr>
        <w:tabs>
          <w:tab w:val="num" w:pos="1080"/>
        </w:tabs>
        <w:ind w:left="1080" w:hanging="360"/>
      </w:pPr>
      <w:rPr>
        <w:rFonts w:ascii="Symbol" w:hAnsi="Symbol" w:hint="default"/>
      </w:rPr>
    </w:lvl>
    <w:lvl w:ilvl="1" w:tplc="46128DB6">
      <w:start w:val="1"/>
      <w:numFmt w:val="bullet"/>
      <w:lvlText w:val="o"/>
      <w:lvlJc w:val="left"/>
      <w:pPr>
        <w:tabs>
          <w:tab w:val="num" w:pos="1800"/>
        </w:tabs>
        <w:ind w:left="1800" w:hanging="360"/>
      </w:pPr>
      <w:rPr>
        <w:rFonts w:ascii="Courier New" w:hAnsi="Courier New" w:hint="default"/>
      </w:rPr>
    </w:lvl>
    <w:lvl w:ilvl="2" w:tplc="E46EF9E0" w:tentative="1">
      <w:start w:val="1"/>
      <w:numFmt w:val="bullet"/>
      <w:lvlText w:val=""/>
      <w:lvlJc w:val="left"/>
      <w:pPr>
        <w:tabs>
          <w:tab w:val="num" w:pos="2520"/>
        </w:tabs>
        <w:ind w:left="2520" w:hanging="360"/>
      </w:pPr>
      <w:rPr>
        <w:rFonts w:ascii="Wingdings" w:hAnsi="Wingdings" w:hint="default"/>
      </w:rPr>
    </w:lvl>
    <w:lvl w:ilvl="3" w:tplc="D1845310" w:tentative="1">
      <w:start w:val="1"/>
      <w:numFmt w:val="bullet"/>
      <w:lvlText w:val=""/>
      <w:lvlJc w:val="left"/>
      <w:pPr>
        <w:tabs>
          <w:tab w:val="num" w:pos="3240"/>
        </w:tabs>
        <w:ind w:left="3240" w:hanging="360"/>
      </w:pPr>
      <w:rPr>
        <w:rFonts w:ascii="Symbol" w:hAnsi="Symbol" w:hint="default"/>
      </w:rPr>
    </w:lvl>
    <w:lvl w:ilvl="4" w:tplc="1FCC3910" w:tentative="1">
      <w:start w:val="1"/>
      <w:numFmt w:val="bullet"/>
      <w:lvlText w:val="o"/>
      <w:lvlJc w:val="left"/>
      <w:pPr>
        <w:tabs>
          <w:tab w:val="num" w:pos="3960"/>
        </w:tabs>
        <w:ind w:left="3960" w:hanging="360"/>
      </w:pPr>
      <w:rPr>
        <w:rFonts w:ascii="Courier New" w:hAnsi="Courier New" w:hint="default"/>
      </w:rPr>
    </w:lvl>
    <w:lvl w:ilvl="5" w:tplc="A5261A38" w:tentative="1">
      <w:start w:val="1"/>
      <w:numFmt w:val="bullet"/>
      <w:lvlText w:val=""/>
      <w:lvlJc w:val="left"/>
      <w:pPr>
        <w:tabs>
          <w:tab w:val="num" w:pos="4680"/>
        </w:tabs>
        <w:ind w:left="4680" w:hanging="360"/>
      </w:pPr>
      <w:rPr>
        <w:rFonts w:ascii="Wingdings" w:hAnsi="Wingdings" w:hint="default"/>
      </w:rPr>
    </w:lvl>
    <w:lvl w:ilvl="6" w:tplc="5FD6244C" w:tentative="1">
      <w:start w:val="1"/>
      <w:numFmt w:val="bullet"/>
      <w:lvlText w:val=""/>
      <w:lvlJc w:val="left"/>
      <w:pPr>
        <w:tabs>
          <w:tab w:val="num" w:pos="5400"/>
        </w:tabs>
        <w:ind w:left="5400" w:hanging="360"/>
      </w:pPr>
      <w:rPr>
        <w:rFonts w:ascii="Symbol" w:hAnsi="Symbol" w:hint="default"/>
      </w:rPr>
    </w:lvl>
    <w:lvl w:ilvl="7" w:tplc="E3862220" w:tentative="1">
      <w:start w:val="1"/>
      <w:numFmt w:val="bullet"/>
      <w:lvlText w:val="o"/>
      <w:lvlJc w:val="left"/>
      <w:pPr>
        <w:tabs>
          <w:tab w:val="num" w:pos="6120"/>
        </w:tabs>
        <w:ind w:left="6120" w:hanging="360"/>
      </w:pPr>
      <w:rPr>
        <w:rFonts w:ascii="Courier New" w:hAnsi="Courier New" w:hint="default"/>
      </w:rPr>
    </w:lvl>
    <w:lvl w:ilvl="8" w:tplc="A1E68F2C" w:tentative="1">
      <w:start w:val="1"/>
      <w:numFmt w:val="bullet"/>
      <w:lvlText w:val=""/>
      <w:lvlJc w:val="left"/>
      <w:pPr>
        <w:tabs>
          <w:tab w:val="num" w:pos="6840"/>
        </w:tabs>
        <w:ind w:left="6840" w:hanging="360"/>
      </w:pPr>
      <w:rPr>
        <w:rFonts w:ascii="Wingdings" w:hAnsi="Wingdings" w:hint="default"/>
      </w:rPr>
    </w:lvl>
  </w:abstractNum>
  <w:abstractNum w:abstractNumId="4">
    <w:nsid w:val="0FBF32E2"/>
    <w:multiLevelType w:val="hybridMultilevel"/>
    <w:tmpl w:val="A1387010"/>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5">
    <w:nsid w:val="121437CB"/>
    <w:multiLevelType w:val="hybridMultilevel"/>
    <w:tmpl w:val="2DEE5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7E7688"/>
    <w:multiLevelType w:val="hybridMultilevel"/>
    <w:tmpl w:val="65EA2832"/>
    <w:lvl w:ilvl="0" w:tplc="0409000F">
      <w:start w:val="3"/>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891672"/>
    <w:multiLevelType w:val="hybridMultilevel"/>
    <w:tmpl w:val="8D22F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B0354BE"/>
    <w:multiLevelType w:val="hybridMultilevel"/>
    <w:tmpl w:val="89589B8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837685"/>
    <w:multiLevelType w:val="hybridMultilevel"/>
    <w:tmpl w:val="C7627F66"/>
    <w:lvl w:ilvl="0" w:tplc="04090001">
      <w:start w:val="1"/>
      <w:numFmt w:val="bullet"/>
      <w:lvlText w:val=""/>
      <w:lvlJc w:val="left"/>
      <w:pPr>
        <w:tabs>
          <w:tab w:val="num" w:pos="1080"/>
        </w:tabs>
        <w:ind w:left="1080" w:hanging="360"/>
      </w:pPr>
      <w:rPr>
        <w:rFonts w:ascii="Symbol" w:hAnsi="Symbol" w:hint="default"/>
      </w:rPr>
    </w:lvl>
    <w:lvl w:ilvl="1" w:tplc="14EAB6EE">
      <w:start w:val="1"/>
      <w:numFmt w:val="bullet"/>
      <w:lvlText w:val="o"/>
      <w:lvlJc w:val="left"/>
      <w:pPr>
        <w:tabs>
          <w:tab w:val="num" w:pos="1800"/>
        </w:tabs>
        <w:ind w:left="1800" w:hanging="360"/>
      </w:pPr>
      <w:rPr>
        <w:rFonts w:ascii="Courier New" w:hAnsi="Courier New" w:hint="default"/>
      </w:rPr>
    </w:lvl>
    <w:lvl w:ilvl="2" w:tplc="4A16A1F0" w:tentative="1">
      <w:start w:val="1"/>
      <w:numFmt w:val="bullet"/>
      <w:lvlText w:val=""/>
      <w:lvlJc w:val="left"/>
      <w:pPr>
        <w:tabs>
          <w:tab w:val="num" w:pos="2520"/>
        </w:tabs>
        <w:ind w:left="2520" w:hanging="360"/>
      </w:pPr>
      <w:rPr>
        <w:rFonts w:ascii="Wingdings" w:hAnsi="Wingdings" w:hint="default"/>
      </w:rPr>
    </w:lvl>
    <w:lvl w:ilvl="3" w:tplc="DC24E806" w:tentative="1">
      <w:start w:val="1"/>
      <w:numFmt w:val="bullet"/>
      <w:lvlText w:val=""/>
      <w:lvlJc w:val="left"/>
      <w:pPr>
        <w:tabs>
          <w:tab w:val="num" w:pos="3240"/>
        </w:tabs>
        <w:ind w:left="3240" w:hanging="360"/>
      </w:pPr>
      <w:rPr>
        <w:rFonts w:ascii="Symbol" w:hAnsi="Symbol" w:hint="default"/>
      </w:rPr>
    </w:lvl>
    <w:lvl w:ilvl="4" w:tplc="C2E0B82A" w:tentative="1">
      <w:start w:val="1"/>
      <w:numFmt w:val="bullet"/>
      <w:lvlText w:val="o"/>
      <w:lvlJc w:val="left"/>
      <w:pPr>
        <w:tabs>
          <w:tab w:val="num" w:pos="3960"/>
        </w:tabs>
        <w:ind w:left="3960" w:hanging="360"/>
      </w:pPr>
      <w:rPr>
        <w:rFonts w:ascii="Courier New" w:hAnsi="Courier New" w:hint="default"/>
      </w:rPr>
    </w:lvl>
    <w:lvl w:ilvl="5" w:tplc="D37A7594" w:tentative="1">
      <w:start w:val="1"/>
      <w:numFmt w:val="bullet"/>
      <w:lvlText w:val=""/>
      <w:lvlJc w:val="left"/>
      <w:pPr>
        <w:tabs>
          <w:tab w:val="num" w:pos="4680"/>
        </w:tabs>
        <w:ind w:left="4680" w:hanging="360"/>
      </w:pPr>
      <w:rPr>
        <w:rFonts w:ascii="Wingdings" w:hAnsi="Wingdings" w:hint="default"/>
      </w:rPr>
    </w:lvl>
    <w:lvl w:ilvl="6" w:tplc="2A0EBECA" w:tentative="1">
      <w:start w:val="1"/>
      <w:numFmt w:val="bullet"/>
      <w:lvlText w:val=""/>
      <w:lvlJc w:val="left"/>
      <w:pPr>
        <w:tabs>
          <w:tab w:val="num" w:pos="5400"/>
        </w:tabs>
        <w:ind w:left="5400" w:hanging="360"/>
      </w:pPr>
      <w:rPr>
        <w:rFonts w:ascii="Symbol" w:hAnsi="Symbol" w:hint="default"/>
      </w:rPr>
    </w:lvl>
    <w:lvl w:ilvl="7" w:tplc="D1D68EA4" w:tentative="1">
      <w:start w:val="1"/>
      <w:numFmt w:val="bullet"/>
      <w:lvlText w:val="o"/>
      <w:lvlJc w:val="left"/>
      <w:pPr>
        <w:tabs>
          <w:tab w:val="num" w:pos="6120"/>
        </w:tabs>
        <w:ind w:left="6120" w:hanging="360"/>
      </w:pPr>
      <w:rPr>
        <w:rFonts w:ascii="Courier New" w:hAnsi="Courier New" w:hint="default"/>
      </w:rPr>
    </w:lvl>
    <w:lvl w:ilvl="8" w:tplc="C7B29BAE" w:tentative="1">
      <w:start w:val="1"/>
      <w:numFmt w:val="bullet"/>
      <w:lvlText w:val=""/>
      <w:lvlJc w:val="left"/>
      <w:pPr>
        <w:tabs>
          <w:tab w:val="num" w:pos="6840"/>
        </w:tabs>
        <w:ind w:left="6840" w:hanging="360"/>
      </w:pPr>
      <w:rPr>
        <w:rFonts w:ascii="Wingdings" w:hAnsi="Wingdings" w:hint="default"/>
      </w:rPr>
    </w:lvl>
  </w:abstractNum>
  <w:abstractNum w:abstractNumId="10">
    <w:nsid w:val="2E261D23"/>
    <w:multiLevelType w:val="hybridMultilevel"/>
    <w:tmpl w:val="F7FE7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B858C2"/>
    <w:multiLevelType w:val="hybridMultilevel"/>
    <w:tmpl w:val="EF4A8B66"/>
    <w:lvl w:ilvl="0" w:tplc="FFFFFFFF">
      <w:start w:val="1"/>
      <w:numFmt w:val="decimal"/>
      <w:lvlText w:val="%1."/>
      <w:lvlJc w:val="left"/>
      <w:pPr>
        <w:tabs>
          <w:tab w:val="num" w:pos="360"/>
        </w:tabs>
        <w:ind w:left="360" w:hanging="360"/>
      </w:pPr>
      <w:rPr>
        <w:rFont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nsid w:val="30207515"/>
    <w:multiLevelType w:val="hybridMultilevel"/>
    <w:tmpl w:val="D04CA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C47878"/>
    <w:multiLevelType w:val="hybridMultilevel"/>
    <w:tmpl w:val="C8B0A80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4">
    <w:nsid w:val="32337B3E"/>
    <w:multiLevelType w:val="hybridMultilevel"/>
    <w:tmpl w:val="88D4A6F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5">
    <w:nsid w:val="372F33AF"/>
    <w:multiLevelType w:val="hybridMultilevel"/>
    <w:tmpl w:val="0414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230B33"/>
    <w:multiLevelType w:val="hybridMultilevel"/>
    <w:tmpl w:val="3F3C6E66"/>
    <w:lvl w:ilvl="0" w:tplc="0409000F">
      <w:start w:val="1"/>
      <w:numFmt w:val="lowerLetter"/>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7">
    <w:nsid w:val="484073E6"/>
    <w:multiLevelType w:val="hybridMultilevel"/>
    <w:tmpl w:val="3F3C6E66"/>
    <w:lvl w:ilvl="0" w:tplc="0409000F">
      <w:start w:val="1"/>
      <w:numFmt w:val="lowerLetter"/>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8">
    <w:nsid w:val="4B07170D"/>
    <w:multiLevelType w:val="hybridMultilevel"/>
    <w:tmpl w:val="1F1E1FF6"/>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9">
    <w:nsid w:val="502B526E"/>
    <w:multiLevelType w:val="hybridMultilevel"/>
    <w:tmpl w:val="20C21564"/>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0">
    <w:nsid w:val="54D77F9D"/>
    <w:multiLevelType w:val="hybridMultilevel"/>
    <w:tmpl w:val="FF9C9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194827"/>
    <w:multiLevelType w:val="hybridMultilevel"/>
    <w:tmpl w:val="65EA2832"/>
    <w:lvl w:ilvl="0" w:tplc="0409000F">
      <w:start w:val="3"/>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131AE3"/>
    <w:multiLevelType w:val="hybridMultilevel"/>
    <w:tmpl w:val="40BE3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6B3EF1"/>
    <w:multiLevelType w:val="hybridMultilevel"/>
    <w:tmpl w:val="79B80AB8"/>
    <w:lvl w:ilvl="0" w:tplc="04090001">
      <w:start w:val="1"/>
      <w:numFmt w:val="bullet"/>
      <w:lvlText w:val=""/>
      <w:lvlJc w:val="left"/>
      <w:pPr>
        <w:tabs>
          <w:tab w:val="num" w:pos="1080"/>
        </w:tabs>
        <w:ind w:left="1080" w:hanging="360"/>
      </w:pPr>
      <w:rPr>
        <w:rFonts w:ascii="Symbol" w:hAnsi="Symbol" w:hint="default"/>
      </w:rPr>
    </w:lvl>
    <w:lvl w:ilvl="1" w:tplc="AFC6CA58">
      <w:start w:val="1"/>
      <w:numFmt w:val="bullet"/>
      <w:lvlText w:val="o"/>
      <w:lvlJc w:val="left"/>
      <w:pPr>
        <w:tabs>
          <w:tab w:val="num" w:pos="1800"/>
        </w:tabs>
        <w:ind w:left="1800" w:hanging="360"/>
      </w:pPr>
      <w:rPr>
        <w:rFonts w:ascii="Courier New" w:hAnsi="Courier New" w:hint="default"/>
      </w:rPr>
    </w:lvl>
    <w:lvl w:ilvl="2" w:tplc="2E3E6264" w:tentative="1">
      <w:start w:val="1"/>
      <w:numFmt w:val="bullet"/>
      <w:lvlText w:val=""/>
      <w:lvlJc w:val="left"/>
      <w:pPr>
        <w:tabs>
          <w:tab w:val="num" w:pos="2520"/>
        </w:tabs>
        <w:ind w:left="2520" w:hanging="360"/>
      </w:pPr>
      <w:rPr>
        <w:rFonts w:ascii="Wingdings" w:hAnsi="Wingdings" w:hint="default"/>
      </w:rPr>
    </w:lvl>
    <w:lvl w:ilvl="3" w:tplc="310CDEB2" w:tentative="1">
      <w:start w:val="1"/>
      <w:numFmt w:val="bullet"/>
      <w:lvlText w:val=""/>
      <w:lvlJc w:val="left"/>
      <w:pPr>
        <w:tabs>
          <w:tab w:val="num" w:pos="3240"/>
        </w:tabs>
        <w:ind w:left="3240" w:hanging="360"/>
      </w:pPr>
      <w:rPr>
        <w:rFonts w:ascii="Symbol" w:hAnsi="Symbol" w:hint="default"/>
      </w:rPr>
    </w:lvl>
    <w:lvl w:ilvl="4" w:tplc="E3026E32" w:tentative="1">
      <w:start w:val="1"/>
      <w:numFmt w:val="bullet"/>
      <w:lvlText w:val="o"/>
      <w:lvlJc w:val="left"/>
      <w:pPr>
        <w:tabs>
          <w:tab w:val="num" w:pos="3960"/>
        </w:tabs>
        <w:ind w:left="3960" w:hanging="360"/>
      </w:pPr>
      <w:rPr>
        <w:rFonts w:ascii="Courier New" w:hAnsi="Courier New" w:hint="default"/>
      </w:rPr>
    </w:lvl>
    <w:lvl w:ilvl="5" w:tplc="E598BA92" w:tentative="1">
      <w:start w:val="1"/>
      <w:numFmt w:val="bullet"/>
      <w:lvlText w:val=""/>
      <w:lvlJc w:val="left"/>
      <w:pPr>
        <w:tabs>
          <w:tab w:val="num" w:pos="4680"/>
        </w:tabs>
        <w:ind w:left="4680" w:hanging="360"/>
      </w:pPr>
      <w:rPr>
        <w:rFonts w:ascii="Wingdings" w:hAnsi="Wingdings" w:hint="default"/>
      </w:rPr>
    </w:lvl>
    <w:lvl w:ilvl="6" w:tplc="F5CE71A2" w:tentative="1">
      <w:start w:val="1"/>
      <w:numFmt w:val="bullet"/>
      <w:lvlText w:val=""/>
      <w:lvlJc w:val="left"/>
      <w:pPr>
        <w:tabs>
          <w:tab w:val="num" w:pos="5400"/>
        </w:tabs>
        <w:ind w:left="5400" w:hanging="360"/>
      </w:pPr>
      <w:rPr>
        <w:rFonts w:ascii="Symbol" w:hAnsi="Symbol" w:hint="default"/>
      </w:rPr>
    </w:lvl>
    <w:lvl w:ilvl="7" w:tplc="CBC600FA" w:tentative="1">
      <w:start w:val="1"/>
      <w:numFmt w:val="bullet"/>
      <w:lvlText w:val="o"/>
      <w:lvlJc w:val="left"/>
      <w:pPr>
        <w:tabs>
          <w:tab w:val="num" w:pos="6120"/>
        </w:tabs>
        <w:ind w:left="6120" w:hanging="360"/>
      </w:pPr>
      <w:rPr>
        <w:rFonts w:ascii="Courier New" w:hAnsi="Courier New" w:hint="default"/>
      </w:rPr>
    </w:lvl>
    <w:lvl w:ilvl="8" w:tplc="F5544D00" w:tentative="1">
      <w:start w:val="1"/>
      <w:numFmt w:val="bullet"/>
      <w:lvlText w:val=""/>
      <w:lvlJc w:val="left"/>
      <w:pPr>
        <w:tabs>
          <w:tab w:val="num" w:pos="6840"/>
        </w:tabs>
        <w:ind w:left="6840" w:hanging="360"/>
      </w:pPr>
      <w:rPr>
        <w:rFonts w:ascii="Wingdings" w:hAnsi="Wingdings" w:hint="default"/>
      </w:rPr>
    </w:lvl>
  </w:abstractNum>
  <w:abstractNum w:abstractNumId="24">
    <w:nsid w:val="7A16727F"/>
    <w:multiLevelType w:val="hybridMultilevel"/>
    <w:tmpl w:val="694C16D4"/>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Symbol"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Symbol"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Symbol" w:hint="default"/>
      </w:rPr>
    </w:lvl>
    <w:lvl w:ilvl="8" w:tplc="08090005" w:tentative="1">
      <w:start w:val="1"/>
      <w:numFmt w:val="bullet"/>
      <w:lvlText w:val=""/>
      <w:lvlJc w:val="left"/>
      <w:pPr>
        <w:ind w:left="5913" w:hanging="360"/>
      </w:pPr>
      <w:rPr>
        <w:rFonts w:ascii="Wingdings" w:hAnsi="Wingdings" w:hint="default"/>
      </w:rPr>
    </w:lvl>
  </w:abstractNum>
  <w:abstractNum w:abstractNumId="25">
    <w:nsid w:val="7A75308E"/>
    <w:multiLevelType w:val="multilevel"/>
    <w:tmpl w:val="44C80874"/>
    <w:lvl w:ilvl="0">
      <w:start w:val="1"/>
      <w:numFmt w:val="decimal"/>
      <w:pStyle w:val="Heading11"/>
      <w:lvlText w:val="%1."/>
      <w:lvlJc w:val="left"/>
      <w:pPr>
        <w:tabs>
          <w:tab w:val="left" w:pos="720"/>
        </w:tabs>
        <w:ind w:left="720" w:hanging="360"/>
      </w:pPr>
      <w:rPr>
        <w:rFonts w:cs="Times New Roman"/>
      </w:rPr>
    </w:lvl>
    <w:lvl w:ilvl="1">
      <w:start w:val="1"/>
      <w:numFmt w:val="decimal"/>
      <w:pStyle w:val="Heading21"/>
      <w:lvlText w:val="%1.%2"/>
      <w:lvlJc w:val="left"/>
      <w:pPr>
        <w:tabs>
          <w:tab w:val="left" w:pos="720"/>
        </w:tabs>
        <w:ind w:left="432" w:hanging="432"/>
      </w:pPr>
      <w:rPr>
        <w:rFonts w:cs="Times New Roman"/>
      </w:rPr>
    </w:lvl>
    <w:lvl w:ilvl="2">
      <w:start w:val="1"/>
      <w:numFmt w:val="decimal"/>
      <w:pStyle w:val="Heading31"/>
      <w:lvlText w:val="%1.%2.%3."/>
      <w:lvlJc w:val="left"/>
      <w:pPr>
        <w:tabs>
          <w:tab w:val="left" w:pos="2564"/>
        </w:tabs>
        <w:ind w:left="2348" w:hanging="504"/>
      </w:pPr>
      <w:rPr>
        <w:rFonts w:cs="Times New Roman"/>
      </w:rPr>
    </w:lvl>
    <w:lvl w:ilvl="3">
      <w:start w:val="1"/>
      <w:numFmt w:val="none"/>
      <w:pStyle w:val="Heading11"/>
      <w:suff w:val="nothing"/>
      <w:lvlText w:val=""/>
      <w:lvlJc w:val="left"/>
      <w:pPr>
        <w:tabs>
          <w:tab w:val="left" w:pos="864"/>
        </w:tabs>
        <w:ind w:left="864" w:hanging="864"/>
      </w:pPr>
      <w:rPr>
        <w:rFonts w:cs="Times New Roman"/>
      </w:rPr>
    </w:lvl>
    <w:lvl w:ilvl="4">
      <w:start w:val="1"/>
      <w:numFmt w:val="none"/>
      <w:pStyle w:val="Heading51"/>
      <w:suff w:val="nothing"/>
      <w:lvlText w:val=""/>
      <w:lvlJc w:val="left"/>
      <w:pPr>
        <w:tabs>
          <w:tab w:val="left" w:pos="1008"/>
        </w:tabs>
        <w:ind w:left="1008" w:hanging="1008"/>
      </w:pPr>
      <w:rPr>
        <w:rFonts w:cs="Times New Roman"/>
      </w:rPr>
    </w:lvl>
    <w:lvl w:ilvl="5">
      <w:start w:val="1"/>
      <w:numFmt w:val="none"/>
      <w:pStyle w:val="Heading21"/>
      <w:suff w:val="nothing"/>
      <w:lvlText w:val=""/>
      <w:lvlJc w:val="left"/>
      <w:pPr>
        <w:tabs>
          <w:tab w:val="left" w:pos="1152"/>
        </w:tabs>
        <w:ind w:left="1152" w:hanging="1152"/>
      </w:pPr>
      <w:rPr>
        <w:rFonts w:cs="Times New Roman"/>
      </w:rPr>
    </w:lvl>
    <w:lvl w:ilvl="6">
      <w:start w:val="1"/>
      <w:numFmt w:val="none"/>
      <w:pStyle w:val="Heading31"/>
      <w:suff w:val="nothing"/>
      <w:lvlText w:val=""/>
      <w:lvlJc w:val="left"/>
      <w:pPr>
        <w:tabs>
          <w:tab w:val="left" w:pos="1296"/>
        </w:tabs>
        <w:ind w:left="1296" w:hanging="1296"/>
      </w:pPr>
      <w:rPr>
        <w:rFonts w:cs="Times New Roman"/>
      </w:rPr>
    </w:lvl>
    <w:lvl w:ilvl="7">
      <w:start w:val="1"/>
      <w:numFmt w:val="none"/>
      <w:suff w:val="nothing"/>
      <w:lvlText w:val=""/>
      <w:lvlJc w:val="left"/>
      <w:pPr>
        <w:tabs>
          <w:tab w:val="left" w:pos="1440"/>
        </w:tabs>
        <w:ind w:left="1440" w:hanging="1440"/>
      </w:pPr>
      <w:rPr>
        <w:rFonts w:cs="Times New Roman"/>
      </w:rPr>
    </w:lvl>
    <w:lvl w:ilvl="8">
      <w:start w:val="1"/>
      <w:numFmt w:val="none"/>
      <w:pStyle w:val="Heading51"/>
      <w:suff w:val="nothing"/>
      <w:lvlText w:val=""/>
      <w:lvlJc w:val="left"/>
      <w:pPr>
        <w:tabs>
          <w:tab w:val="left" w:pos="1584"/>
        </w:tabs>
        <w:ind w:left="1584" w:hanging="1584"/>
      </w:pPr>
      <w:rPr>
        <w:rFonts w:cs="Times New Roman"/>
      </w:rPr>
    </w:lvl>
  </w:abstractNum>
  <w:num w:numId="1">
    <w:abstractNumId w:val="25"/>
  </w:num>
  <w:num w:numId="2">
    <w:abstractNumId w:val="0"/>
  </w:num>
  <w:num w:numId="3">
    <w:abstractNumId w:val="5"/>
  </w:num>
  <w:num w:numId="4">
    <w:abstractNumId w:val="11"/>
  </w:num>
  <w:num w:numId="5">
    <w:abstractNumId w:val="3"/>
  </w:num>
  <w:num w:numId="6">
    <w:abstractNumId w:val="9"/>
  </w:num>
  <w:num w:numId="7">
    <w:abstractNumId w:val="23"/>
  </w:num>
  <w:num w:numId="8">
    <w:abstractNumId w:val="14"/>
  </w:num>
  <w:num w:numId="9">
    <w:abstractNumId w:val="18"/>
  </w:num>
  <w:num w:numId="10">
    <w:abstractNumId w:val="7"/>
  </w:num>
  <w:num w:numId="11">
    <w:abstractNumId w:val="24"/>
  </w:num>
  <w:num w:numId="12">
    <w:abstractNumId w:val="8"/>
  </w:num>
  <w:num w:numId="13">
    <w:abstractNumId w:val="21"/>
  </w:num>
  <w:num w:numId="14">
    <w:abstractNumId w:val="12"/>
  </w:num>
  <w:num w:numId="15">
    <w:abstractNumId w:val="19"/>
  </w:num>
  <w:num w:numId="16">
    <w:abstractNumId w:val="17"/>
  </w:num>
  <w:num w:numId="17">
    <w:abstractNumId w:val="13"/>
  </w:num>
  <w:num w:numId="18">
    <w:abstractNumId w:val="16"/>
  </w:num>
  <w:num w:numId="19">
    <w:abstractNumId w:val="4"/>
  </w:num>
  <w:num w:numId="20">
    <w:abstractNumId w:val="22"/>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6"/>
  </w:num>
  <w:num w:numId="24">
    <w:abstractNumId w:val="20"/>
  </w:num>
  <w:num w:numId="25">
    <w:abstractNumId w:val="10"/>
  </w:num>
  <w:num w:numId="26">
    <w:abstractNumId w:val="15"/>
  </w:num>
  <w:num w:numId="27">
    <w:abstractNumId w:val="2"/>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ck Cogman">
    <w15:presenceInfo w15:providerId="Windows Live" w15:userId="47773284d64bc33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rsids>
    <w:rsidRoot w:val="005E2154"/>
    <w:rsid w:val="000029D5"/>
    <w:rsid w:val="00005186"/>
    <w:rsid w:val="00006840"/>
    <w:rsid w:val="00007B23"/>
    <w:rsid w:val="00010689"/>
    <w:rsid w:val="00021C8E"/>
    <w:rsid w:val="000235BC"/>
    <w:rsid w:val="00023B0F"/>
    <w:rsid w:val="0002421B"/>
    <w:rsid w:val="00027987"/>
    <w:rsid w:val="00027E84"/>
    <w:rsid w:val="00037490"/>
    <w:rsid w:val="00037774"/>
    <w:rsid w:val="0004502C"/>
    <w:rsid w:val="00050E7B"/>
    <w:rsid w:val="000526CC"/>
    <w:rsid w:val="000563F6"/>
    <w:rsid w:val="00056A20"/>
    <w:rsid w:val="00065C15"/>
    <w:rsid w:val="00066074"/>
    <w:rsid w:val="00070FB4"/>
    <w:rsid w:val="00071E64"/>
    <w:rsid w:val="00075F00"/>
    <w:rsid w:val="00076619"/>
    <w:rsid w:val="00080F8F"/>
    <w:rsid w:val="000869ED"/>
    <w:rsid w:val="00087AB3"/>
    <w:rsid w:val="00090075"/>
    <w:rsid w:val="00090D43"/>
    <w:rsid w:val="00095326"/>
    <w:rsid w:val="00095A5A"/>
    <w:rsid w:val="00096F81"/>
    <w:rsid w:val="000B2B59"/>
    <w:rsid w:val="000B2B86"/>
    <w:rsid w:val="000B5C78"/>
    <w:rsid w:val="000B791F"/>
    <w:rsid w:val="000B7BE5"/>
    <w:rsid w:val="000C1270"/>
    <w:rsid w:val="000C3217"/>
    <w:rsid w:val="000C375C"/>
    <w:rsid w:val="000C74C1"/>
    <w:rsid w:val="000C76C4"/>
    <w:rsid w:val="000C7BE0"/>
    <w:rsid w:val="000D2C9E"/>
    <w:rsid w:val="000D47BF"/>
    <w:rsid w:val="000D5BD9"/>
    <w:rsid w:val="000D7B91"/>
    <w:rsid w:val="000D7D20"/>
    <w:rsid w:val="000E0A55"/>
    <w:rsid w:val="000E4086"/>
    <w:rsid w:val="000F2CA6"/>
    <w:rsid w:val="00102E93"/>
    <w:rsid w:val="00103F9D"/>
    <w:rsid w:val="00105E5F"/>
    <w:rsid w:val="00111622"/>
    <w:rsid w:val="00121C21"/>
    <w:rsid w:val="00123042"/>
    <w:rsid w:val="00125CAA"/>
    <w:rsid w:val="00126D85"/>
    <w:rsid w:val="001331CF"/>
    <w:rsid w:val="0013393F"/>
    <w:rsid w:val="00134420"/>
    <w:rsid w:val="001377F9"/>
    <w:rsid w:val="001445B3"/>
    <w:rsid w:val="00144A56"/>
    <w:rsid w:val="00146ACC"/>
    <w:rsid w:val="001478F3"/>
    <w:rsid w:val="001539CF"/>
    <w:rsid w:val="00153E8F"/>
    <w:rsid w:val="0015683D"/>
    <w:rsid w:val="001635A4"/>
    <w:rsid w:val="00166B58"/>
    <w:rsid w:val="00167EFD"/>
    <w:rsid w:val="00171707"/>
    <w:rsid w:val="00175A0F"/>
    <w:rsid w:val="00176302"/>
    <w:rsid w:val="00180830"/>
    <w:rsid w:val="001817B8"/>
    <w:rsid w:val="00185D62"/>
    <w:rsid w:val="00186DA0"/>
    <w:rsid w:val="00193D13"/>
    <w:rsid w:val="001941FD"/>
    <w:rsid w:val="001A026D"/>
    <w:rsid w:val="001A0319"/>
    <w:rsid w:val="001A0F92"/>
    <w:rsid w:val="001A1FD8"/>
    <w:rsid w:val="001A27A3"/>
    <w:rsid w:val="001A3589"/>
    <w:rsid w:val="001A3BB4"/>
    <w:rsid w:val="001A59F4"/>
    <w:rsid w:val="001A69EC"/>
    <w:rsid w:val="001B06E1"/>
    <w:rsid w:val="001B3B2B"/>
    <w:rsid w:val="001B6BC9"/>
    <w:rsid w:val="001B70A1"/>
    <w:rsid w:val="001D1357"/>
    <w:rsid w:val="001D1A2C"/>
    <w:rsid w:val="001D2782"/>
    <w:rsid w:val="001D32B3"/>
    <w:rsid w:val="001D3AA9"/>
    <w:rsid w:val="001D408C"/>
    <w:rsid w:val="001D53EC"/>
    <w:rsid w:val="001E1DD3"/>
    <w:rsid w:val="001E3A89"/>
    <w:rsid w:val="001E3D01"/>
    <w:rsid w:val="001E4F29"/>
    <w:rsid w:val="001E7907"/>
    <w:rsid w:val="001F000A"/>
    <w:rsid w:val="001F05FC"/>
    <w:rsid w:val="001F1EE0"/>
    <w:rsid w:val="001F2906"/>
    <w:rsid w:val="001F6AE1"/>
    <w:rsid w:val="00204D8C"/>
    <w:rsid w:val="00212D12"/>
    <w:rsid w:val="0021701E"/>
    <w:rsid w:val="00221857"/>
    <w:rsid w:val="00222BD7"/>
    <w:rsid w:val="00226CCB"/>
    <w:rsid w:val="002304AB"/>
    <w:rsid w:val="00230F89"/>
    <w:rsid w:val="00234409"/>
    <w:rsid w:val="00234EF6"/>
    <w:rsid w:val="00240BA8"/>
    <w:rsid w:val="00243B70"/>
    <w:rsid w:val="00247629"/>
    <w:rsid w:val="00252F2F"/>
    <w:rsid w:val="0025528F"/>
    <w:rsid w:val="002558FC"/>
    <w:rsid w:val="002564AD"/>
    <w:rsid w:val="00262186"/>
    <w:rsid w:val="00265DB3"/>
    <w:rsid w:val="00274536"/>
    <w:rsid w:val="00277535"/>
    <w:rsid w:val="00277978"/>
    <w:rsid w:val="00287028"/>
    <w:rsid w:val="00291C22"/>
    <w:rsid w:val="002925AC"/>
    <w:rsid w:val="00294112"/>
    <w:rsid w:val="00297058"/>
    <w:rsid w:val="002978FB"/>
    <w:rsid w:val="002A099C"/>
    <w:rsid w:val="002A35C5"/>
    <w:rsid w:val="002A389E"/>
    <w:rsid w:val="002A3F71"/>
    <w:rsid w:val="002B3472"/>
    <w:rsid w:val="002B4E75"/>
    <w:rsid w:val="002B6940"/>
    <w:rsid w:val="002C0626"/>
    <w:rsid w:val="002C112B"/>
    <w:rsid w:val="002C3329"/>
    <w:rsid w:val="002C5285"/>
    <w:rsid w:val="002D0C72"/>
    <w:rsid w:val="002D29D2"/>
    <w:rsid w:val="002D4CCF"/>
    <w:rsid w:val="002E43D4"/>
    <w:rsid w:val="002E6AB7"/>
    <w:rsid w:val="002F0260"/>
    <w:rsid w:val="002F0322"/>
    <w:rsid w:val="002F4AA8"/>
    <w:rsid w:val="002F5FC9"/>
    <w:rsid w:val="002F66CA"/>
    <w:rsid w:val="00300557"/>
    <w:rsid w:val="0030072F"/>
    <w:rsid w:val="00317E9E"/>
    <w:rsid w:val="00326665"/>
    <w:rsid w:val="00332115"/>
    <w:rsid w:val="00335C6E"/>
    <w:rsid w:val="00340B9C"/>
    <w:rsid w:val="003429D0"/>
    <w:rsid w:val="00343B09"/>
    <w:rsid w:val="00343DEE"/>
    <w:rsid w:val="003460CE"/>
    <w:rsid w:val="00351EA8"/>
    <w:rsid w:val="00351EFC"/>
    <w:rsid w:val="003610F7"/>
    <w:rsid w:val="00364022"/>
    <w:rsid w:val="00365E27"/>
    <w:rsid w:val="003757E0"/>
    <w:rsid w:val="003779F7"/>
    <w:rsid w:val="003835C9"/>
    <w:rsid w:val="00387E32"/>
    <w:rsid w:val="00387EE3"/>
    <w:rsid w:val="00392794"/>
    <w:rsid w:val="00392E7D"/>
    <w:rsid w:val="0039327C"/>
    <w:rsid w:val="0039435F"/>
    <w:rsid w:val="00394442"/>
    <w:rsid w:val="003945A1"/>
    <w:rsid w:val="00397C66"/>
    <w:rsid w:val="003A15FD"/>
    <w:rsid w:val="003A2204"/>
    <w:rsid w:val="003B35F1"/>
    <w:rsid w:val="003B4F60"/>
    <w:rsid w:val="003B6D54"/>
    <w:rsid w:val="003B6ED5"/>
    <w:rsid w:val="003C70DB"/>
    <w:rsid w:val="003C791A"/>
    <w:rsid w:val="003D17B5"/>
    <w:rsid w:val="003D4CA8"/>
    <w:rsid w:val="003D5B99"/>
    <w:rsid w:val="003D688C"/>
    <w:rsid w:val="003E00AA"/>
    <w:rsid w:val="003E3FC2"/>
    <w:rsid w:val="003E6A06"/>
    <w:rsid w:val="003E7121"/>
    <w:rsid w:val="003F0ACF"/>
    <w:rsid w:val="003F1829"/>
    <w:rsid w:val="00403CC1"/>
    <w:rsid w:val="00404184"/>
    <w:rsid w:val="00405476"/>
    <w:rsid w:val="004211D8"/>
    <w:rsid w:val="004254E2"/>
    <w:rsid w:val="004368A3"/>
    <w:rsid w:val="00437763"/>
    <w:rsid w:val="00441925"/>
    <w:rsid w:val="00442A23"/>
    <w:rsid w:val="00445AC9"/>
    <w:rsid w:val="0044622F"/>
    <w:rsid w:val="0044679A"/>
    <w:rsid w:val="00452392"/>
    <w:rsid w:val="004528A4"/>
    <w:rsid w:val="00453245"/>
    <w:rsid w:val="00457995"/>
    <w:rsid w:val="00460377"/>
    <w:rsid w:val="00465D00"/>
    <w:rsid w:val="00466E58"/>
    <w:rsid w:val="00472E2B"/>
    <w:rsid w:val="00476861"/>
    <w:rsid w:val="00480304"/>
    <w:rsid w:val="004814D1"/>
    <w:rsid w:val="0048479D"/>
    <w:rsid w:val="004915F7"/>
    <w:rsid w:val="00491E20"/>
    <w:rsid w:val="00492089"/>
    <w:rsid w:val="004926BE"/>
    <w:rsid w:val="00493CD3"/>
    <w:rsid w:val="00494EEE"/>
    <w:rsid w:val="00495859"/>
    <w:rsid w:val="004A0E09"/>
    <w:rsid w:val="004A745B"/>
    <w:rsid w:val="004B52F8"/>
    <w:rsid w:val="004C2984"/>
    <w:rsid w:val="004C3B1D"/>
    <w:rsid w:val="004C468D"/>
    <w:rsid w:val="004D4E37"/>
    <w:rsid w:val="004D5A5F"/>
    <w:rsid w:val="004D61BC"/>
    <w:rsid w:val="004D76E1"/>
    <w:rsid w:val="004E19F1"/>
    <w:rsid w:val="004E45ED"/>
    <w:rsid w:val="004F2BA9"/>
    <w:rsid w:val="005023BE"/>
    <w:rsid w:val="00512623"/>
    <w:rsid w:val="00515BEC"/>
    <w:rsid w:val="0052761F"/>
    <w:rsid w:val="00531C60"/>
    <w:rsid w:val="005346F8"/>
    <w:rsid w:val="00540396"/>
    <w:rsid w:val="00541EA9"/>
    <w:rsid w:val="0054249D"/>
    <w:rsid w:val="00543AB2"/>
    <w:rsid w:val="00550B24"/>
    <w:rsid w:val="00553152"/>
    <w:rsid w:val="005534DD"/>
    <w:rsid w:val="005554EC"/>
    <w:rsid w:val="00560B09"/>
    <w:rsid w:val="005624DF"/>
    <w:rsid w:val="00571D80"/>
    <w:rsid w:val="00580D9E"/>
    <w:rsid w:val="0058196E"/>
    <w:rsid w:val="00582BE5"/>
    <w:rsid w:val="0059035B"/>
    <w:rsid w:val="00590AF0"/>
    <w:rsid w:val="005923E4"/>
    <w:rsid w:val="00593B4C"/>
    <w:rsid w:val="00594B4E"/>
    <w:rsid w:val="005A02C5"/>
    <w:rsid w:val="005A6171"/>
    <w:rsid w:val="005A7999"/>
    <w:rsid w:val="005B1114"/>
    <w:rsid w:val="005B57C3"/>
    <w:rsid w:val="005B6B25"/>
    <w:rsid w:val="005B6DA1"/>
    <w:rsid w:val="005C7D88"/>
    <w:rsid w:val="005D2690"/>
    <w:rsid w:val="005D3E29"/>
    <w:rsid w:val="005D4EAE"/>
    <w:rsid w:val="005E2154"/>
    <w:rsid w:val="005E4F07"/>
    <w:rsid w:val="005E788B"/>
    <w:rsid w:val="005F0B9E"/>
    <w:rsid w:val="005F1B36"/>
    <w:rsid w:val="00604481"/>
    <w:rsid w:val="00605894"/>
    <w:rsid w:val="006105A9"/>
    <w:rsid w:val="00612C5C"/>
    <w:rsid w:val="00614A09"/>
    <w:rsid w:val="006164F6"/>
    <w:rsid w:val="006259DE"/>
    <w:rsid w:val="00632172"/>
    <w:rsid w:val="00633D02"/>
    <w:rsid w:val="006356BD"/>
    <w:rsid w:val="0064118D"/>
    <w:rsid w:val="00641492"/>
    <w:rsid w:val="006475E2"/>
    <w:rsid w:val="006534C3"/>
    <w:rsid w:val="00653E8B"/>
    <w:rsid w:val="0065541A"/>
    <w:rsid w:val="006559E7"/>
    <w:rsid w:val="00660219"/>
    <w:rsid w:val="006631D5"/>
    <w:rsid w:val="0066768E"/>
    <w:rsid w:val="00676182"/>
    <w:rsid w:val="00682527"/>
    <w:rsid w:val="006848ED"/>
    <w:rsid w:val="00685443"/>
    <w:rsid w:val="00692FE4"/>
    <w:rsid w:val="006944E9"/>
    <w:rsid w:val="00695CE0"/>
    <w:rsid w:val="006A3208"/>
    <w:rsid w:val="006A77F3"/>
    <w:rsid w:val="006B3D45"/>
    <w:rsid w:val="006C1DFF"/>
    <w:rsid w:val="006C2549"/>
    <w:rsid w:val="006C42AF"/>
    <w:rsid w:val="006C5F2E"/>
    <w:rsid w:val="006D2CA0"/>
    <w:rsid w:val="006D4A14"/>
    <w:rsid w:val="006D5042"/>
    <w:rsid w:val="006D5694"/>
    <w:rsid w:val="006E5045"/>
    <w:rsid w:val="006F1D2B"/>
    <w:rsid w:val="006F4CF0"/>
    <w:rsid w:val="006F5EBD"/>
    <w:rsid w:val="007005AC"/>
    <w:rsid w:val="00714DEA"/>
    <w:rsid w:val="00722D79"/>
    <w:rsid w:val="00725A44"/>
    <w:rsid w:val="00726D78"/>
    <w:rsid w:val="00727042"/>
    <w:rsid w:val="00727997"/>
    <w:rsid w:val="007360EF"/>
    <w:rsid w:val="007374A5"/>
    <w:rsid w:val="007410D9"/>
    <w:rsid w:val="007414A0"/>
    <w:rsid w:val="007422F5"/>
    <w:rsid w:val="00746974"/>
    <w:rsid w:val="00746D59"/>
    <w:rsid w:val="00747315"/>
    <w:rsid w:val="0074761C"/>
    <w:rsid w:val="00750E5B"/>
    <w:rsid w:val="0075369A"/>
    <w:rsid w:val="00753B48"/>
    <w:rsid w:val="00754FD0"/>
    <w:rsid w:val="007644E3"/>
    <w:rsid w:val="00767131"/>
    <w:rsid w:val="00770243"/>
    <w:rsid w:val="007749C2"/>
    <w:rsid w:val="0077558F"/>
    <w:rsid w:val="00776870"/>
    <w:rsid w:val="007808E6"/>
    <w:rsid w:val="00781871"/>
    <w:rsid w:val="00781E0A"/>
    <w:rsid w:val="00784B94"/>
    <w:rsid w:val="007A047C"/>
    <w:rsid w:val="007A2883"/>
    <w:rsid w:val="007A7116"/>
    <w:rsid w:val="007B0FDF"/>
    <w:rsid w:val="007B2441"/>
    <w:rsid w:val="007B3245"/>
    <w:rsid w:val="007C50C1"/>
    <w:rsid w:val="007C6012"/>
    <w:rsid w:val="007C7569"/>
    <w:rsid w:val="007D3B5C"/>
    <w:rsid w:val="007D4154"/>
    <w:rsid w:val="007D46CA"/>
    <w:rsid w:val="007D4C9A"/>
    <w:rsid w:val="007E0A5C"/>
    <w:rsid w:val="007E0C89"/>
    <w:rsid w:val="007E1518"/>
    <w:rsid w:val="007E7FCA"/>
    <w:rsid w:val="007F4413"/>
    <w:rsid w:val="0080449F"/>
    <w:rsid w:val="008104F0"/>
    <w:rsid w:val="00814A8E"/>
    <w:rsid w:val="00814F56"/>
    <w:rsid w:val="00817D45"/>
    <w:rsid w:val="00817EBD"/>
    <w:rsid w:val="00834943"/>
    <w:rsid w:val="00847139"/>
    <w:rsid w:val="008510FE"/>
    <w:rsid w:val="00860B9C"/>
    <w:rsid w:val="008629DD"/>
    <w:rsid w:val="008648B9"/>
    <w:rsid w:val="00866D3D"/>
    <w:rsid w:val="00866D85"/>
    <w:rsid w:val="008677C9"/>
    <w:rsid w:val="0087360C"/>
    <w:rsid w:val="008737CA"/>
    <w:rsid w:val="00873E03"/>
    <w:rsid w:val="00876451"/>
    <w:rsid w:val="00884DB5"/>
    <w:rsid w:val="0088723C"/>
    <w:rsid w:val="00890217"/>
    <w:rsid w:val="008906AC"/>
    <w:rsid w:val="0089395E"/>
    <w:rsid w:val="00893C62"/>
    <w:rsid w:val="008964D1"/>
    <w:rsid w:val="008A0168"/>
    <w:rsid w:val="008A03DF"/>
    <w:rsid w:val="008A1213"/>
    <w:rsid w:val="008A2A70"/>
    <w:rsid w:val="008A6207"/>
    <w:rsid w:val="008A695F"/>
    <w:rsid w:val="008B1E71"/>
    <w:rsid w:val="008B206B"/>
    <w:rsid w:val="008B3818"/>
    <w:rsid w:val="008B40B2"/>
    <w:rsid w:val="008B731A"/>
    <w:rsid w:val="008B7A44"/>
    <w:rsid w:val="008C0FCC"/>
    <w:rsid w:val="008C6071"/>
    <w:rsid w:val="008C6C22"/>
    <w:rsid w:val="008D070A"/>
    <w:rsid w:val="008D30EF"/>
    <w:rsid w:val="008E383D"/>
    <w:rsid w:val="008E3A47"/>
    <w:rsid w:val="008E3A88"/>
    <w:rsid w:val="008E3CB7"/>
    <w:rsid w:val="008E7370"/>
    <w:rsid w:val="008F27F9"/>
    <w:rsid w:val="008F300B"/>
    <w:rsid w:val="008F51DC"/>
    <w:rsid w:val="008F5EEC"/>
    <w:rsid w:val="0090017B"/>
    <w:rsid w:val="0090139A"/>
    <w:rsid w:val="009127CF"/>
    <w:rsid w:val="009129CD"/>
    <w:rsid w:val="009161FA"/>
    <w:rsid w:val="00923AA6"/>
    <w:rsid w:val="009323A8"/>
    <w:rsid w:val="00933B5D"/>
    <w:rsid w:val="0093413F"/>
    <w:rsid w:val="009343B0"/>
    <w:rsid w:val="00935AAD"/>
    <w:rsid w:val="00935ACF"/>
    <w:rsid w:val="00935B95"/>
    <w:rsid w:val="00943184"/>
    <w:rsid w:val="00946A58"/>
    <w:rsid w:val="009506FB"/>
    <w:rsid w:val="0095253A"/>
    <w:rsid w:val="00955744"/>
    <w:rsid w:val="00960919"/>
    <w:rsid w:val="00962212"/>
    <w:rsid w:val="00964B6A"/>
    <w:rsid w:val="009662AA"/>
    <w:rsid w:val="0096639E"/>
    <w:rsid w:val="00967A0C"/>
    <w:rsid w:val="00970D60"/>
    <w:rsid w:val="0097202D"/>
    <w:rsid w:val="0097672E"/>
    <w:rsid w:val="009870A4"/>
    <w:rsid w:val="00991704"/>
    <w:rsid w:val="00991F0C"/>
    <w:rsid w:val="00992117"/>
    <w:rsid w:val="00995703"/>
    <w:rsid w:val="009A04BC"/>
    <w:rsid w:val="009A08B4"/>
    <w:rsid w:val="009A0CA7"/>
    <w:rsid w:val="009A1FBB"/>
    <w:rsid w:val="009A20A2"/>
    <w:rsid w:val="009A2987"/>
    <w:rsid w:val="009A2B1F"/>
    <w:rsid w:val="009A4622"/>
    <w:rsid w:val="009A4A99"/>
    <w:rsid w:val="009B1844"/>
    <w:rsid w:val="009B48A7"/>
    <w:rsid w:val="009B53CD"/>
    <w:rsid w:val="009B54AD"/>
    <w:rsid w:val="009B65F2"/>
    <w:rsid w:val="009C0ADC"/>
    <w:rsid w:val="009C173B"/>
    <w:rsid w:val="009C1848"/>
    <w:rsid w:val="009C2798"/>
    <w:rsid w:val="009C5CD2"/>
    <w:rsid w:val="009D13C0"/>
    <w:rsid w:val="009D6B7C"/>
    <w:rsid w:val="009D7832"/>
    <w:rsid w:val="009E1718"/>
    <w:rsid w:val="009E4806"/>
    <w:rsid w:val="009E4B63"/>
    <w:rsid w:val="009F3AFE"/>
    <w:rsid w:val="009F45D3"/>
    <w:rsid w:val="009F4C54"/>
    <w:rsid w:val="009F571B"/>
    <w:rsid w:val="009F5BED"/>
    <w:rsid w:val="009F689F"/>
    <w:rsid w:val="00A02081"/>
    <w:rsid w:val="00A02360"/>
    <w:rsid w:val="00A05712"/>
    <w:rsid w:val="00A078E4"/>
    <w:rsid w:val="00A11461"/>
    <w:rsid w:val="00A1585D"/>
    <w:rsid w:val="00A17E1C"/>
    <w:rsid w:val="00A20CF6"/>
    <w:rsid w:val="00A21E3D"/>
    <w:rsid w:val="00A2253C"/>
    <w:rsid w:val="00A23706"/>
    <w:rsid w:val="00A25AE8"/>
    <w:rsid w:val="00A30D53"/>
    <w:rsid w:val="00A3385D"/>
    <w:rsid w:val="00A363E2"/>
    <w:rsid w:val="00A371DA"/>
    <w:rsid w:val="00A40D2E"/>
    <w:rsid w:val="00A46773"/>
    <w:rsid w:val="00A47FDC"/>
    <w:rsid w:val="00A52749"/>
    <w:rsid w:val="00A541EA"/>
    <w:rsid w:val="00A543D0"/>
    <w:rsid w:val="00A56CEB"/>
    <w:rsid w:val="00A60D42"/>
    <w:rsid w:val="00A63CF4"/>
    <w:rsid w:val="00A65C00"/>
    <w:rsid w:val="00A67851"/>
    <w:rsid w:val="00A679E8"/>
    <w:rsid w:val="00A7305F"/>
    <w:rsid w:val="00A77145"/>
    <w:rsid w:val="00A77A34"/>
    <w:rsid w:val="00A85502"/>
    <w:rsid w:val="00A871C7"/>
    <w:rsid w:val="00A87224"/>
    <w:rsid w:val="00A9048A"/>
    <w:rsid w:val="00A92286"/>
    <w:rsid w:val="00A932E5"/>
    <w:rsid w:val="00A93D35"/>
    <w:rsid w:val="00A94526"/>
    <w:rsid w:val="00A97D40"/>
    <w:rsid w:val="00AA4EF1"/>
    <w:rsid w:val="00AA5E06"/>
    <w:rsid w:val="00AA61EB"/>
    <w:rsid w:val="00AA6202"/>
    <w:rsid w:val="00AB0106"/>
    <w:rsid w:val="00AB1177"/>
    <w:rsid w:val="00AB5136"/>
    <w:rsid w:val="00AB6B55"/>
    <w:rsid w:val="00AC0568"/>
    <w:rsid w:val="00AC18D3"/>
    <w:rsid w:val="00AC393E"/>
    <w:rsid w:val="00AD35AE"/>
    <w:rsid w:val="00AD4909"/>
    <w:rsid w:val="00AE54C0"/>
    <w:rsid w:val="00AE55DB"/>
    <w:rsid w:val="00AE5EBF"/>
    <w:rsid w:val="00AE7285"/>
    <w:rsid w:val="00AF1CDC"/>
    <w:rsid w:val="00AF20B7"/>
    <w:rsid w:val="00AF2AF1"/>
    <w:rsid w:val="00AF5689"/>
    <w:rsid w:val="00AF72B7"/>
    <w:rsid w:val="00AF7C61"/>
    <w:rsid w:val="00B015FE"/>
    <w:rsid w:val="00B03BCE"/>
    <w:rsid w:val="00B03C4A"/>
    <w:rsid w:val="00B058DA"/>
    <w:rsid w:val="00B10260"/>
    <w:rsid w:val="00B15A6D"/>
    <w:rsid w:val="00B17AFF"/>
    <w:rsid w:val="00B22C6E"/>
    <w:rsid w:val="00B25C13"/>
    <w:rsid w:val="00B276A3"/>
    <w:rsid w:val="00B43F80"/>
    <w:rsid w:val="00B445EB"/>
    <w:rsid w:val="00B46016"/>
    <w:rsid w:val="00B50A4E"/>
    <w:rsid w:val="00B550C0"/>
    <w:rsid w:val="00B6220D"/>
    <w:rsid w:val="00B64706"/>
    <w:rsid w:val="00B64DAD"/>
    <w:rsid w:val="00B769C4"/>
    <w:rsid w:val="00B8245E"/>
    <w:rsid w:val="00B82AAE"/>
    <w:rsid w:val="00B84C67"/>
    <w:rsid w:val="00B955F3"/>
    <w:rsid w:val="00B97598"/>
    <w:rsid w:val="00BA0BAF"/>
    <w:rsid w:val="00BA157C"/>
    <w:rsid w:val="00BA22DE"/>
    <w:rsid w:val="00BA6889"/>
    <w:rsid w:val="00BB11A7"/>
    <w:rsid w:val="00BB3576"/>
    <w:rsid w:val="00BB3CDF"/>
    <w:rsid w:val="00BB5356"/>
    <w:rsid w:val="00BB7E2E"/>
    <w:rsid w:val="00BC0485"/>
    <w:rsid w:val="00BC0C89"/>
    <w:rsid w:val="00BC2D55"/>
    <w:rsid w:val="00BC32B5"/>
    <w:rsid w:val="00BC3912"/>
    <w:rsid w:val="00BC5BB8"/>
    <w:rsid w:val="00BC639D"/>
    <w:rsid w:val="00BC6C72"/>
    <w:rsid w:val="00BC767E"/>
    <w:rsid w:val="00BE3610"/>
    <w:rsid w:val="00BE3E1B"/>
    <w:rsid w:val="00BF14CF"/>
    <w:rsid w:val="00BF2409"/>
    <w:rsid w:val="00BF376C"/>
    <w:rsid w:val="00BF4608"/>
    <w:rsid w:val="00C02BAD"/>
    <w:rsid w:val="00C07AE2"/>
    <w:rsid w:val="00C12987"/>
    <w:rsid w:val="00C13904"/>
    <w:rsid w:val="00C148F7"/>
    <w:rsid w:val="00C2583F"/>
    <w:rsid w:val="00C268C6"/>
    <w:rsid w:val="00C304A5"/>
    <w:rsid w:val="00C323CF"/>
    <w:rsid w:val="00C32F59"/>
    <w:rsid w:val="00C439ED"/>
    <w:rsid w:val="00C522A9"/>
    <w:rsid w:val="00C52542"/>
    <w:rsid w:val="00C54C5C"/>
    <w:rsid w:val="00C55640"/>
    <w:rsid w:val="00C5698A"/>
    <w:rsid w:val="00C67679"/>
    <w:rsid w:val="00C73F7E"/>
    <w:rsid w:val="00C7632F"/>
    <w:rsid w:val="00C764DB"/>
    <w:rsid w:val="00C83B0B"/>
    <w:rsid w:val="00C849DB"/>
    <w:rsid w:val="00C90C01"/>
    <w:rsid w:val="00C91AB1"/>
    <w:rsid w:val="00C9349C"/>
    <w:rsid w:val="00C94D92"/>
    <w:rsid w:val="00C9700B"/>
    <w:rsid w:val="00CA09C3"/>
    <w:rsid w:val="00CA3FD0"/>
    <w:rsid w:val="00CA4B11"/>
    <w:rsid w:val="00CA7E8E"/>
    <w:rsid w:val="00CB34E8"/>
    <w:rsid w:val="00CC2A21"/>
    <w:rsid w:val="00CC4448"/>
    <w:rsid w:val="00CC53E1"/>
    <w:rsid w:val="00CC6B6D"/>
    <w:rsid w:val="00CD087F"/>
    <w:rsid w:val="00CD4174"/>
    <w:rsid w:val="00CD46C4"/>
    <w:rsid w:val="00CD71A8"/>
    <w:rsid w:val="00CF01D7"/>
    <w:rsid w:val="00CF18A6"/>
    <w:rsid w:val="00CF6F01"/>
    <w:rsid w:val="00CF7A33"/>
    <w:rsid w:val="00D1323E"/>
    <w:rsid w:val="00D14435"/>
    <w:rsid w:val="00D21456"/>
    <w:rsid w:val="00D27BAC"/>
    <w:rsid w:val="00D3289B"/>
    <w:rsid w:val="00D3574F"/>
    <w:rsid w:val="00D41333"/>
    <w:rsid w:val="00D41809"/>
    <w:rsid w:val="00D430BC"/>
    <w:rsid w:val="00D45ACB"/>
    <w:rsid w:val="00D52078"/>
    <w:rsid w:val="00D52DB0"/>
    <w:rsid w:val="00D61351"/>
    <w:rsid w:val="00D61697"/>
    <w:rsid w:val="00D70499"/>
    <w:rsid w:val="00D7133F"/>
    <w:rsid w:val="00D71B7D"/>
    <w:rsid w:val="00D73AFC"/>
    <w:rsid w:val="00D743AA"/>
    <w:rsid w:val="00D835EF"/>
    <w:rsid w:val="00D86D79"/>
    <w:rsid w:val="00D90CB0"/>
    <w:rsid w:val="00D919F1"/>
    <w:rsid w:val="00D939E4"/>
    <w:rsid w:val="00DA0B9E"/>
    <w:rsid w:val="00DA2087"/>
    <w:rsid w:val="00DA6CF3"/>
    <w:rsid w:val="00DB1D94"/>
    <w:rsid w:val="00DB4467"/>
    <w:rsid w:val="00DC2505"/>
    <w:rsid w:val="00DD0F08"/>
    <w:rsid w:val="00DE1069"/>
    <w:rsid w:val="00DE21A4"/>
    <w:rsid w:val="00DE2E1D"/>
    <w:rsid w:val="00DE4ABE"/>
    <w:rsid w:val="00DF06B6"/>
    <w:rsid w:val="00DF0D32"/>
    <w:rsid w:val="00DF35FF"/>
    <w:rsid w:val="00DF3D6B"/>
    <w:rsid w:val="00DF7A9C"/>
    <w:rsid w:val="00E10820"/>
    <w:rsid w:val="00E1521F"/>
    <w:rsid w:val="00E152E0"/>
    <w:rsid w:val="00E15670"/>
    <w:rsid w:val="00E160D0"/>
    <w:rsid w:val="00E2797E"/>
    <w:rsid w:val="00E32E7F"/>
    <w:rsid w:val="00E33F88"/>
    <w:rsid w:val="00E35386"/>
    <w:rsid w:val="00E36081"/>
    <w:rsid w:val="00E52A5F"/>
    <w:rsid w:val="00E558C2"/>
    <w:rsid w:val="00E60F8E"/>
    <w:rsid w:val="00E63DAB"/>
    <w:rsid w:val="00E641F7"/>
    <w:rsid w:val="00E6426D"/>
    <w:rsid w:val="00E67A87"/>
    <w:rsid w:val="00E74515"/>
    <w:rsid w:val="00E74B93"/>
    <w:rsid w:val="00E83772"/>
    <w:rsid w:val="00E851CF"/>
    <w:rsid w:val="00E8542E"/>
    <w:rsid w:val="00E9175A"/>
    <w:rsid w:val="00E91E68"/>
    <w:rsid w:val="00E94CF2"/>
    <w:rsid w:val="00EA1BD7"/>
    <w:rsid w:val="00EB0150"/>
    <w:rsid w:val="00EB17FA"/>
    <w:rsid w:val="00EB30F7"/>
    <w:rsid w:val="00EC1257"/>
    <w:rsid w:val="00EC3E61"/>
    <w:rsid w:val="00EC425D"/>
    <w:rsid w:val="00EC56B5"/>
    <w:rsid w:val="00EC7E7E"/>
    <w:rsid w:val="00EC7E86"/>
    <w:rsid w:val="00ED30C9"/>
    <w:rsid w:val="00ED7263"/>
    <w:rsid w:val="00EE6605"/>
    <w:rsid w:val="00EF0228"/>
    <w:rsid w:val="00EF1084"/>
    <w:rsid w:val="00EF1D89"/>
    <w:rsid w:val="00EF22BB"/>
    <w:rsid w:val="00EF2FE6"/>
    <w:rsid w:val="00EF3630"/>
    <w:rsid w:val="00EF72AF"/>
    <w:rsid w:val="00F0026C"/>
    <w:rsid w:val="00F007FD"/>
    <w:rsid w:val="00F07C9C"/>
    <w:rsid w:val="00F113EB"/>
    <w:rsid w:val="00F11D18"/>
    <w:rsid w:val="00F125A8"/>
    <w:rsid w:val="00F128B2"/>
    <w:rsid w:val="00F16844"/>
    <w:rsid w:val="00F270F4"/>
    <w:rsid w:val="00F35993"/>
    <w:rsid w:val="00F36818"/>
    <w:rsid w:val="00F43424"/>
    <w:rsid w:val="00F46C32"/>
    <w:rsid w:val="00F513FE"/>
    <w:rsid w:val="00F5373E"/>
    <w:rsid w:val="00F56991"/>
    <w:rsid w:val="00F57BD3"/>
    <w:rsid w:val="00F613A0"/>
    <w:rsid w:val="00F6325B"/>
    <w:rsid w:val="00F75D9C"/>
    <w:rsid w:val="00F76488"/>
    <w:rsid w:val="00F84E5C"/>
    <w:rsid w:val="00F96BA1"/>
    <w:rsid w:val="00FA0456"/>
    <w:rsid w:val="00FA1589"/>
    <w:rsid w:val="00FA2414"/>
    <w:rsid w:val="00FA2D37"/>
    <w:rsid w:val="00FA464C"/>
    <w:rsid w:val="00FA484C"/>
    <w:rsid w:val="00FA637A"/>
    <w:rsid w:val="00FB094F"/>
    <w:rsid w:val="00FB5FBB"/>
    <w:rsid w:val="00FB6C30"/>
    <w:rsid w:val="00FB7FFB"/>
    <w:rsid w:val="00FC0378"/>
    <w:rsid w:val="00FC2535"/>
    <w:rsid w:val="00FC36E9"/>
    <w:rsid w:val="00FC4F7B"/>
    <w:rsid w:val="00FC5569"/>
    <w:rsid w:val="00FC628E"/>
    <w:rsid w:val="00FC6D43"/>
    <w:rsid w:val="00FD1152"/>
    <w:rsid w:val="00FD230C"/>
    <w:rsid w:val="00FD23F6"/>
    <w:rsid w:val="00FD3242"/>
    <w:rsid w:val="00FD4AAF"/>
    <w:rsid w:val="00FD709C"/>
    <w:rsid w:val="00FD7DCF"/>
    <w:rsid w:val="00FE0257"/>
    <w:rsid w:val="00FE02EB"/>
    <w:rsid w:val="00FE0F4A"/>
    <w:rsid w:val="00FE3696"/>
    <w:rsid w:val="00FE473F"/>
    <w:rsid w:val="00FE48AF"/>
    <w:rsid w:val="00FF0970"/>
    <w:rsid w:val="00FF16B2"/>
    <w:rsid w:val="00FF5481"/>
    <w:rsid w:val="00FF70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GB"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index 2" w:semiHidden="0" w:unhideWhenUsed="0"/>
    <w:lsdException w:name="List Bullet 2" w:semiHidden="0" w:unhideWhenUsed="0"/>
    <w:lsdException w:name="List Bullet 5" w:semiHidden="0" w:unhideWhenUsed="0"/>
    <w:lsdException w:name="List Number 2" w:semiHidden="0" w:unhideWhenUsed="0"/>
    <w:lsdException w:name="Title" w:semiHidden="0" w:unhideWhenUsed="0"/>
    <w:lsdException w:name="Subtitle"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5E2154"/>
    <w:pPr>
      <w:tabs>
        <w:tab w:val="left" w:pos="720"/>
      </w:tabs>
      <w:suppressAutoHyphens/>
    </w:pPr>
    <w:rPr>
      <w:rFonts w:ascii="Tahoma" w:hAnsi="Tahoma" w:cs="Cambria"/>
      <w:sz w:val="22"/>
      <w:lang w:val="en-US"/>
    </w:rPr>
  </w:style>
  <w:style w:type="paragraph" w:styleId="Heading1">
    <w:name w:val="heading 1"/>
    <w:basedOn w:val="Normal"/>
    <w:next w:val="Normal"/>
    <w:link w:val="Heading1Char1"/>
    <w:uiPriority w:val="9"/>
    <w:qFormat/>
    <w:rsid w:val="005E2154"/>
    <w:pPr>
      <w:keepNext/>
      <w:keepLines/>
      <w:spacing w:before="480"/>
      <w:outlineLvl w:val="0"/>
    </w:pPr>
    <w:rPr>
      <w:rFonts w:ascii="Cambria" w:hAnsi="Cambria" w:cs="Times New Roman"/>
      <w:b/>
      <w:bCs/>
      <w:color w:val="345A8A"/>
      <w:sz w:val="32"/>
      <w:szCs w:val="32"/>
    </w:rPr>
  </w:style>
  <w:style w:type="paragraph" w:styleId="Heading2">
    <w:name w:val="heading 2"/>
    <w:basedOn w:val="Normal"/>
    <w:next w:val="Normal"/>
    <w:link w:val="Heading2Char1"/>
    <w:uiPriority w:val="99"/>
    <w:qFormat/>
    <w:rsid w:val="005E2154"/>
    <w:pPr>
      <w:keepNext/>
      <w:keepLines/>
      <w:spacing w:before="200"/>
      <w:outlineLvl w:val="1"/>
    </w:pPr>
    <w:rPr>
      <w:rFonts w:ascii="Cambria" w:hAnsi="Cambria" w:cs="Times New Roman"/>
      <w:b/>
      <w:bCs/>
      <w:color w:val="4F81BD"/>
      <w:sz w:val="26"/>
      <w:szCs w:val="26"/>
    </w:rPr>
  </w:style>
  <w:style w:type="paragraph" w:styleId="Heading3">
    <w:name w:val="heading 3"/>
    <w:basedOn w:val="Normal"/>
    <w:next w:val="Normal"/>
    <w:link w:val="Heading3Char1"/>
    <w:unhideWhenUsed/>
    <w:qFormat/>
    <w:locked/>
    <w:rsid w:val="00A70BD9"/>
    <w:pPr>
      <w:keepNext/>
      <w:spacing w:before="240" w:after="60"/>
      <w:outlineLvl w:val="2"/>
    </w:pPr>
    <w:rPr>
      <w:rFonts w:ascii="Calibri" w:hAnsi="Calibr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9"/>
    <w:locked/>
    <w:rsid w:val="005E2154"/>
    <w:rPr>
      <w:rFonts w:ascii="Cambria" w:hAnsi="Cambria" w:cs="Times New Roman"/>
      <w:b/>
      <w:bCs/>
      <w:color w:val="345A8A"/>
      <w:sz w:val="32"/>
      <w:szCs w:val="32"/>
      <w:lang w:val="en-US"/>
    </w:rPr>
  </w:style>
  <w:style w:type="character" w:customStyle="1" w:styleId="Heading2Char1">
    <w:name w:val="Heading 2 Char1"/>
    <w:basedOn w:val="DefaultParagraphFont"/>
    <w:link w:val="Heading2"/>
    <w:uiPriority w:val="99"/>
    <w:locked/>
    <w:rsid w:val="005E2154"/>
    <w:rPr>
      <w:rFonts w:ascii="Cambria" w:hAnsi="Cambria" w:cs="Times New Roman"/>
      <w:b/>
      <w:bCs/>
      <w:color w:val="4F81BD"/>
      <w:sz w:val="26"/>
      <w:szCs w:val="26"/>
      <w:lang w:val="en-US"/>
    </w:rPr>
  </w:style>
  <w:style w:type="character" w:customStyle="1" w:styleId="Heading3Char1">
    <w:name w:val="Heading 3 Char1"/>
    <w:basedOn w:val="DefaultParagraphFont"/>
    <w:link w:val="Heading3"/>
    <w:rsid w:val="00A70BD9"/>
    <w:rPr>
      <w:rFonts w:ascii="Calibri" w:eastAsia="Times New Roman" w:hAnsi="Calibri" w:cs="Times New Roman"/>
      <w:b/>
      <w:bCs/>
      <w:sz w:val="26"/>
      <w:szCs w:val="26"/>
    </w:rPr>
  </w:style>
  <w:style w:type="character" w:customStyle="1" w:styleId="Heading1Char">
    <w:name w:val="Heading 1 Char"/>
    <w:basedOn w:val="DefaultParagraphFont"/>
    <w:uiPriority w:val="9"/>
    <w:rsid w:val="005E2154"/>
    <w:rPr>
      <w:rFonts w:ascii="Calibri" w:hAnsi="Calibri" w:cs="Times New Roman"/>
      <w:b/>
      <w:bCs/>
      <w:sz w:val="32"/>
      <w:szCs w:val="32"/>
    </w:rPr>
  </w:style>
  <w:style w:type="character" w:customStyle="1" w:styleId="Heading2Char">
    <w:name w:val="Heading 2 Char"/>
    <w:basedOn w:val="DefaultParagraphFont"/>
    <w:uiPriority w:val="99"/>
    <w:rsid w:val="005E2154"/>
    <w:rPr>
      <w:rFonts w:ascii="Calibri" w:hAnsi="Calibri" w:cs="Times New Roman"/>
      <w:b/>
      <w:bCs/>
      <w:sz w:val="26"/>
      <w:szCs w:val="26"/>
    </w:rPr>
  </w:style>
  <w:style w:type="paragraph" w:customStyle="1" w:styleId="Heading11">
    <w:name w:val="Heading 11"/>
    <w:basedOn w:val="Normal"/>
    <w:next w:val="Textbody"/>
    <w:uiPriority w:val="99"/>
    <w:rsid w:val="005E2154"/>
    <w:pPr>
      <w:keepNext/>
      <w:keepLines/>
      <w:numPr>
        <w:numId w:val="1"/>
      </w:numPr>
      <w:spacing w:before="600" w:after="120"/>
      <w:outlineLvl w:val="0"/>
    </w:pPr>
    <w:rPr>
      <w:b/>
      <w:bCs/>
      <w:sz w:val="28"/>
      <w:szCs w:val="32"/>
    </w:rPr>
  </w:style>
  <w:style w:type="paragraph" w:customStyle="1" w:styleId="Textbody">
    <w:name w:val="Text body"/>
    <w:basedOn w:val="Normal"/>
    <w:uiPriority w:val="99"/>
    <w:rsid w:val="005E2154"/>
    <w:pPr>
      <w:spacing w:after="120"/>
      <w:ind w:left="-567" w:right="-999"/>
      <w:jc w:val="both"/>
      <w:textAlignment w:val="baseline"/>
    </w:pPr>
    <w:rPr>
      <w:rFonts w:cs="Times New Roman"/>
      <w:szCs w:val="20"/>
    </w:rPr>
  </w:style>
  <w:style w:type="paragraph" w:customStyle="1" w:styleId="Heading21">
    <w:name w:val="Heading 21"/>
    <w:basedOn w:val="Normal"/>
    <w:next w:val="Textbody"/>
    <w:uiPriority w:val="99"/>
    <w:rsid w:val="005E2154"/>
    <w:pPr>
      <w:keepNext/>
      <w:keepLines/>
      <w:numPr>
        <w:ilvl w:val="1"/>
        <w:numId w:val="1"/>
      </w:numPr>
      <w:spacing w:before="200"/>
      <w:outlineLvl w:val="1"/>
    </w:pPr>
    <w:rPr>
      <w:b/>
      <w:bCs/>
      <w:sz w:val="24"/>
      <w:szCs w:val="26"/>
    </w:rPr>
  </w:style>
  <w:style w:type="paragraph" w:customStyle="1" w:styleId="Heading31">
    <w:name w:val="Heading 31"/>
    <w:basedOn w:val="Normal"/>
    <w:next w:val="Textbody"/>
    <w:uiPriority w:val="99"/>
    <w:rsid w:val="005E2154"/>
    <w:pPr>
      <w:keepNext/>
      <w:keepLines/>
      <w:numPr>
        <w:ilvl w:val="2"/>
        <w:numId w:val="1"/>
      </w:numPr>
      <w:tabs>
        <w:tab w:val="clear" w:pos="2564"/>
        <w:tab w:val="left" w:pos="1440"/>
      </w:tabs>
      <w:spacing w:before="200"/>
      <w:ind w:left="1224"/>
      <w:outlineLvl w:val="2"/>
    </w:pPr>
    <w:rPr>
      <w:b/>
      <w:bCs/>
    </w:rPr>
  </w:style>
  <w:style w:type="paragraph" w:customStyle="1" w:styleId="Heading41">
    <w:name w:val="Heading 41"/>
    <w:basedOn w:val="Normal"/>
    <w:next w:val="Textbody"/>
    <w:uiPriority w:val="99"/>
    <w:rsid w:val="005E2154"/>
    <w:pPr>
      <w:keepNext/>
      <w:keepLines/>
      <w:tabs>
        <w:tab w:val="left" w:pos="864"/>
      </w:tabs>
      <w:spacing w:before="200"/>
      <w:ind w:left="864" w:hanging="864"/>
      <w:outlineLvl w:val="3"/>
    </w:pPr>
    <w:rPr>
      <w:b/>
      <w:bCs/>
      <w:i/>
      <w:iCs/>
      <w:color w:val="4F81BD"/>
    </w:rPr>
  </w:style>
  <w:style w:type="paragraph" w:customStyle="1" w:styleId="Heading51">
    <w:name w:val="Heading 51"/>
    <w:basedOn w:val="Normal"/>
    <w:next w:val="Textbody"/>
    <w:uiPriority w:val="99"/>
    <w:rsid w:val="005E2154"/>
    <w:pPr>
      <w:keepNext/>
      <w:keepLines/>
      <w:numPr>
        <w:ilvl w:val="4"/>
        <w:numId w:val="1"/>
      </w:numPr>
      <w:spacing w:before="200"/>
      <w:outlineLvl w:val="4"/>
    </w:pPr>
    <w:rPr>
      <w:color w:val="244061"/>
    </w:rPr>
  </w:style>
  <w:style w:type="paragraph" w:customStyle="1" w:styleId="Heading61">
    <w:name w:val="Heading 61"/>
    <w:basedOn w:val="Normal"/>
    <w:next w:val="Textbody"/>
    <w:uiPriority w:val="99"/>
    <w:rsid w:val="005E2154"/>
    <w:pPr>
      <w:keepNext/>
      <w:keepLines/>
      <w:tabs>
        <w:tab w:val="left" w:pos="1152"/>
      </w:tabs>
      <w:spacing w:before="200"/>
      <w:ind w:left="1152" w:hanging="1152"/>
      <w:outlineLvl w:val="5"/>
    </w:pPr>
    <w:rPr>
      <w:i/>
      <w:iCs/>
      <w:color w:val="244061"/>
    </w:rPr>
  </w:style>
  <w:style w:type="paragraph" w:customStyle="1" w:styleId="Heading71">
    <w:name w:val="Heading 71"/>
    <w:basedOn w:val="Normal"/>
    <w:next w:val="Textbody"/>
    <w:uiPriority w:val="99"/>
    <w:rsid w:val="005E2154"/>
    <w:pPr>
      <w:keepNext/>
      <w:keepLines/>
      <w:tabs>
        <w:tab w:val="left" w:pos="1296"/>
      </w:tabs>
      <w:spacing w:before="200"/>
      <w:ind w:left="1296" w:hanging="1296"/>
      <w:outlineLvl w:val="6"/>
    </w:pPr>
    <w:rPr>
      <w:i/>
      <w:iCs/>
      <w:color w:val="404040"/>
    </w:rPr>
  </w:style>
  <w:style w:type="paragraph" w:customStyle="1" w:styleId="Heading81">
    <w:name w:val="Heading 81"/>
    <w:basedOn w:val="Normal"/>
    <w:next w:val="Textbody"/>
    <w:uiPriority w:val="99"/>
    <w:rsid w:val="005E2154"/>
    <w:pPr>
      <w:keepNext/>
      <w:keepLines/>
      <w:tabs>
        <w:tab w:val="left" w:pos="1440"/>
      </w:tabs>
      <w:spacing w:before="200"/>
      <w:ind w:left="1440" w:hanging="1440"/>
      <w:outlineLvl w:val="7"/>
    </w:pPr>
    <w:rPr>
      <w:color w:val="363636"/>
      <w:sz w:val="20"/>
      <w:szCs w:val="20"/>
    </w:rPr>
  </w:style>
  <w:style w:type="paragraph" w:customStyle="1" w:styleId="Heading91">
    <w:name w:val="Heading 91"/>
    <w:basedOn w:val="Normal"/>
    <w:next w:val="Textbody"/>
    <w:uiPriority w:val="99"/>
    <w:rsid w:val="005E2154"/>
    <w:pPr>
      <w:keepNext/>
      <w:keepLines/>
      <w:tabs>
        <w:tab w:val="left" w:pos="1584"/>
      </w:tabs>
      <w:spacing w:before="200"/>
      <w:ind w:left="1584" w:hanging="1584"/>
      <w:outlineLvl w:val="8"/>
    </w:pPr>
    <w:rPr>
      <w:i/>
      <w:iCs/>
      <w:color w:val="363636"/>
      <w:sz w:val="20"/>
      <w:szCs w:val="20"/>
    </w:rPr>
  </w:style>
  <w:style w:type="character" w:customStyle="1" w:styleId="Heading3Char">
    <w:name w:val="Heading 3 Char"/>
    <w:basedOn w:val="DefaultParagraphFont"/>
    <w:uiPriority w:val="99"/>
    <w:rsid w:val="005E2154"/>
    <w:rPr>
      <w:rFonts w:ascii="Calibri" w:hAnsi="Calibri" w:cs="Times New Roman"/>
      <w:b/>
      <w:bCs/>
      <w:sz w:val="22"/>
    </w:rPr>
  </w:style>
  <w:style w:type="character" w:customStyle="1" w:styleId="Heading4Char">
    <w:name w:val="Heading 4 Char"/>
    <w:basedOn w:val="DefaultParagraphFont"/>
    <w:uiPriority w:val="99"/>
    <w:rsid w:val="005E2154"/>
    <w:rPr>
      <w:rFonts w:ascii="Calibri" w:hAnsi="Calibri" w:cs="Times New Roman"/>
      <w:b/>
      <w:bCs/>
      <w:i/>
      <w:iCs/>
      <w:color w:val="4F81BD"/>
      <w:sz w:val="22"/>
    </w:rPr>
  </w:style>
  <w:style w:type="character" w:customStyle="1" w:styleId="Heading5Char">
    <w:name w:val="Heading 5 Char"/>
    <w:basedOn w:val="DefaultParagraphFont"/>
    <w:uiPriority w:val="99"/>
    <w:rsid w:val="005E2154"/>
    <w:rPr>
      <w:rFonts w:ascii="Calibri" w:hAnsi="Calibri" w:cs="Times New Roman"/>
      <w:color w:val="244061"/>
      <w:sz w:val="22"/>
    </w:rPr>
  </w:style>
  <w:style w:type="character" w:customStyle="1" w:styleId="Heading6Char">
    <w:name w:val="Heading 6 Char"/>
    <w:basedOn w:val="DefaultParagraphFont"/>
    <w:uiPriority w:val="99"/>
    <w:rsid w:val="005E2154"/>
    <w:rPr>
      <w:rFonts w:ascii="Calibri" w:hAnsi="Calibri" w:cs="Times New Roman"/>
      <w:i/>
      <w:iCs/>
      <w:color w:val="244061"/>
      <w:sz w:val="22"/>
    </w:rPr>
  </w:style>
  <w:style w:type="character" w:customStyle="1" w:styleId="Heading7Char">
    <w:name w:val="Heading 7 Char"/>
    <w:basedOn w:val="DefaultParagraphFont"/>
    <w:uiPriority w:val="99"/>
    <w:rsid w:val="005E2154"/>
    <w:rPr>
      <w:rFonts w:ascii="Calibri" w:hAnsi="Calibri" w:cs="Times New Roman"/>
      <w:i/>
      <w:iCs/>
      <w:color w:val="404040"/>
      <w:sz w:val="22"/>
    </w:rPr>
  </w:style>
  <w:style w:type="character" w:customStyle="1" w:styleId="Heading8Char">
    <w:name w:val="Heading 8 Char"/>
    <w:basedOn w:val="DefaultParagraphFont"/>
    <w:uiPriority w:val="99"/>
    <w:rsid w:val="005E2154"/>
    <w:rPr>
      <w:rFonts w:ascii="Calibri" w:hAnsi="Calibri" w:cs="Times New Roman"/>
      <w:color w:val="363636"/>
      <w:sz w:val="20"/>
      <w:szCs w:val="20"/>
    </w:rPr>
  </w:style>
  <w:style w:type="character" w:customStyle="1" w:styleId="Heading9Char">
    <w:name w:val="Heading 9 Char"/>
    <w:basedOn w:val="DefaultParagraphFont"/>
    <w:uiPriority w:val="99"/>
    <w:rsid w:val="005E2154"/>
    <w:rPr>
      <w:rFonts w:ascii="Calibri" w:hAnsi="Calibri" w:cs="Times New Roman"/>
      <w:i/>
      <w:iCs/>
      <w:color w:val="363636"/>
      <w:sz w:val="20"/>
      <w:szCs w:val="20"/>
    </w:rPr>
  </w:style>
  <w:style w:type="character" w:customStyle="1" w:styleId="BodyTextChar">
    <w:name w:val="Body Text Char"/>
    <w:basedOn w:val="DefaultParagraphFont"/>
    <w:rsid w:val="005E2154"/>
    <w:rPr>
      <w:rFonts w:ascii="Times New Roman" w:hAnsi="Times New Roman" w:cs="Times New Roman"/>
      <w:sz w:val="20"/>
      <w:szCs w:val="20"/>
    </w:rPr>
  </w:style>
  <w:style w:type="paragraph" w:customStyle="1" w:styleId="Heading">
    <w:name w:val="Heading"/>
    <w:basedOn w:val="Normal"/>
    <w:next w:val="Textbody"/>
    <w:uiPriority w:val="99"/>
    <w:rsid w:val="005E2154"/>
    <w:pPr>
      <w:keepNext/>
      <w:spacing w:before="240" w:after="120"/>
    </w:pPr>
    <w:rPr>
      <w:rFonts w:ascii="Liberation Sans" w:hAnsi="Liberation Sans" w:cs="Lohit Hindi"/>
      <w:sz w:val="28"/>
      <w:szCs w:val="28"/>
    </w:rPr>
  </w:style>
  <w:style w:type="paragraph" w:styleId="List">
    <w:name w:val="List"/>
    <w:basedOn w:val="Textbody"/>
    <w:uiPriority w:val="99"/>
    <w:rsid w:val="005E2154"/>
    <w:rPr>
      <w:rFonts w:cs="Lohit Hindi"/>
    </w:rPr>
  </w:style>
  <w:style w:type="paragraph" w:customStyle="1" w:styleId="Caption1">
    <w:name w:val="Caption1"/>
    <w:basedOn w:val="Normal"/>
    <w:uiPriority w:val="99"/>
    <w:rsid w:val="005E2154"/>
    <w:pPr>
      <w:suppressLineNumbers/>
      <w:spacing w:before="120" w:after="120"/>
    </w:pPr>
    <w:rPr>
      <w:rFonts w:cs="Lohit Hindi"/>
      <w:i/>
      <w:iCs/>
      <w:sz w:val="24"/>
    </w:rPr>
  </w:style>
  <w:style w:type="paragraph" w:customStyle="1" w:styleId="Index">
    <w:name w:val="Index"/>
    <w:basedOn w:val="Normal"/>
    <w:uiPriority w:val="99"/>
    <w:rsid w:val="005E2154"/>
    <w:pPr>
      <w:suppressLineNumbers/>
    </w:pPr>
    <w:rPr>
      <w:rFonts w:cs="Lohit Hindi"/>
    </w:rPr>
  </w:style>
  <w:style w:type="paragraph" w:styleId="ListParagraph">
    <w:name w:val="List Paragraph"/>
    <w:basedOn w:val="Normal"/>
    <w:uiPriority w:val="34"/>
    <w:qFormat/>
    <w:rsid w:val="005E2154"/>
    <w:pPr>
      <w:ind w:left="720"/>
    </w:pPr>
  </w:style>
  <w:style w:type="paragraph" w:customStyle="1" w:styleId="WG8head2">
    <w:name w:val="WG 8 head 2"/>
    <w:basedOn w:val="Normal"/>
    <w:uiPriority w:val="99"/>
    <w:rsid w:val="005E2154"/>
    <w:pPr>
      <w:ind w:left="720" w:hanging="360"/>
    </w:pPr>
  </w:style>
  <w:style w:type="paragraph" w:styleId="BodyText">
    <w:name w:val="Body Text"/>
    <w:basedOn w:val="Normal"/>
    <w:link w:val="BodyTextChar1"/>
    <w:rsid w:val="005E2154"/>
    <w:pPr>
      <w:tabs>
        <w:tab w:val="clear" w:pos="720"/>
      </w:tabs>
      <w:suppressAutoHyphens w:val="0"/>
      <w:overflowPunct w:val="0"/>
      <w:autoSpaceDE w:val="0"/>
      <w:autoSpaceDN w:val="0"/>
      <w:adjustRightInd w:val="0"/>
      <w:spacing w:after="120"/>
      <w:ind w:left="-567" w:right="-999"/>
      <w:jc w:val="both"/>
      <w:textAlignment w:val="baseline"/>
    </w:pPr>
    <w:rPr>
      <w:rFonts w:ascii="Times New Roman" w:hAnsi="Times New Roman" w:cs="Times New Roman"/>
      <w:sz w:val="20"/>
      <w:szCs w:val="20"/>
    </w:rPr>
  </w:style>
  <w:style w:type="character" w:customStyle="1" w:styleId="BodyTextChar1">
    <w:name w:val="Body Text Char1"/>
    <w:basedOn w:val="DefaultParagraphFont"/>
    <w:link w:val="BodyText"/>
    <w:uiPriority w:val="99"/>
    <w:locked/>
    <w:rsid w:val="005E2154"/>
    <w:rPr>
      <w:rFonts w:cs="Times New Roman"/>
      <w:lang w:val="en-US"/>
    </w:rPr>
  </w:style>
  <w:style w:type="table" w:styleId="TableGrid">
    <w:name w:val="Table Grid"/>
    <w:basedOn w:val="TableNormal"/>
    <w:uiPriority w:val="59"/>
    <w:rsid w:val="005E21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5E2154"/>
    <w:pPr>
      <w:tabs>
        <w:tab w:val="clear" w:pos="720"/>
      </w:tabs>
      <w:suppressAutoHyphens w:val="0"/>
      <w:spacing w:beforeLines="1" w:afterLines="1"/>
    </w:pPr>
    <w:rPr>
      <w:rFonts w:ascii="Times" w:hAnsi="Times" w:cs="Times New Roman"/>
      <w:sz w:val="20"/>
      <w:szCs w:val="20"/>
      <w:lang w:val="en-GB"/>
    </w:rPr>
  </w:style>
  <w:style w:type="paragraph" w:styleId="BalloonText">
    <w:name w:val="Balloon Text"/>
    <w:basedOn w:val="Normal"/>
    <w:link w:val="BalloonTextChar"/>
    <w:uiPriority w:val="99"/>
    <w:rsid w:val="005E2154"/>
    <w:rPr>
      <w:rFonts w:ascii="Lucida Grande" w:hAnsi="Lucida Grande"/>
      <w:sz w:val="18"/>
      <w:szCs w:val="18"/>
    </w:rPr>
  </w:style>
  <w:style w:type="character" w:customStyle="1" w:styleId="BalloonTextChar">
    <w:name w:val="Balloon Text Char"/>
    <w:basedOn w:val="DefaultParagraphFont"/>
    <w:link w:val="BalloonText"/>
    <w:uiPriority w:val="99"/>
    <w:locked/>
    <w:rsid w:val="005E2154"/>
    <w:rPr>
      <w:rFonts w:ascii="Lucida Grande" w:hAnsi="Lucida Grande" w:cs="Cambria"/>
      <w:sz w:val="18"/>
      <w:szCs w:val="18"/>
      <w:lang w:val="en-US"/>
    </w:rPr>
  </w:style>
  <w:style w:type="character" w:styleId="Hyperlink">
    <w:name w:val="Hyperlink"/>
    <w:basedOn w:val="DefaultParagraphFont"/>
    <w:rsid w:val="005E2154"/>
    <w:rPr>
      <w:rFonts w:cs="Times New Roman"/>
      <w:color w:val="0000FF"/>
      <w:u w:val="single"/>
    </w:rPr>
  </w:style>
  <w:style w:type="character" w:styleId="FollowedHyperlink">
    <w:name w:val="FollowedHyperlink"/>
    <w:basedOn w:val="DefaultParagraphFont"/>
    <w:uiPriority w:val="99"/>
    <w:rsid w:val="005E2154"/>
    <w:rPr>
      <w:rFonts w:cs="Times New Roman"/>
      <w:color w:val="800080"/>
      <w:u w:val="single"/>
    </w:rPr>
  </w:style>
  <w:style w:type="character" w:styleId="CommentReference">
    <w:name w:val="annotation reference"/>
    <w:basedOn w:val="DefaultParagraphFont"/>
    <w:uiPriority w:val="99"/>
    <w:semiHidden/>
    <w:rsid w:val="002A05DB"/>
    <w:rPr>
      <w:rFonts w:cs="Times New Roman"/>
      <w:sz w:val="16"/>
      <w:szCs w:val="16"/>
    </w:rPr>
  </w:style>
  <w:style w:type="paragraph" w:styleId="CommentText">
    <w:name w:val="annotation text"/>
    <w:basedOn w:val="Normal"/>
    <w:link w:val="CommentTextChar"/>
    <w:uiPriority w:val="99"/>
    <w:semiHidden/>
    <w:rsid w:val="002A05DB"/>
    <w:rPr>
      <w:sz w:val="20"/>
      <w:szCs w:val="20"/>
    </w:rPr>
  </w:style>
  <w:style w:type="character" w:customStyle="1" w:styleId="CommentTextChar">
    <w:name w:val="Comment Text Char"/>
    <w:basedOn w:val="DefaultParagraphFont"/>
    <w:link w:val="CommentText"/>
    <w:uiPriority w:val="99"/>
    <w:semiHidden/>
    <w:locked/>
    <w:rsid w:val="00F40249"/>
    <w:rPr>
      <w:rFonts w:ascii="Tahoma" w:hAnsi="Tahoma" w:cs="Cambria"/>
      <w:sz w:val="20"/>
      <w:szCs w:val="20"/>
    </w:rPr>
  </w:style>
  <w:style w:type="paragraph" w:styleId="CommentSubject">
    <w:name w:val="annotation subject"/>
    <w:basedOn w:val="CommentText"/>
    <w:next w:val="CommentText"/>
    <w:link w:val="CommentSubjectChar"/>
    <w:uiPriority w:val="99"/>
    <w:semiHidden/>
    <w:rsid w:val="002A05DB"/>
    <w:rPr>
      <w:b/>
      <w:bCs/>
    </w:rPr>
  </w:style>
  <w:style w:type="character" w:customStyle="1" w:styleId="CommentSubjectChar">
    <w:name w:val="Comment Subject Char"/>
    <w:basedOn w:val="CommentTextChar"/>
    <w:link w:val="CommentSubject"/>
    <w:uiPriority w:val="99"/>
    <w:semiHidden/>
    <w:locked/>
    <w:rsid w:val="00F40249"/>
    <w:rPr>
      <w:rFonts w:ascii="Tahoma" w:hAnsi="Tahoma" w:cs="Cambria"/>
      <w:b/>
      <w:bCs/>
      <w:sz w:val="20"/>
      <w:szCs w:val="20"/>
    </w:rPr>
  </w:style>
  <w:style w:type="paragraph" w:styleId="PlainText">
    <w:name w:val="Plain Text"/>
    <w:basedOn w:val="Normal"/>
    <w:link w:val="PlainTextChar"/>
    <w:uiPriority w:val="99"/>
    <w:unhideWhenUsed/>
    <w:rsid w:val="00DC63E5"/>
    <w:pPr>
      <w:tabs>
        <w:tab w:val="clear" w:pos="720"/>
      </w:tabs>
      <w:suppressAutoHyphens w:val="0"/>
    </w:pPr>
    <w:rPr>
      <w:rFonts w:ascii="Calibri" w:hAnsi="Calibri" w:cs="Times New Roman"/>
      <w:szCs w:val="21"/>
    </w:rPr>
  </w:style>
  <w:style w:type="character" w:customStyle="1" w:styleId="PlainTextChar">
    <w:name w:val="Plain Text Char"/>
    <w:basedOn w:val="DefaultParagraphFont"/>
    <w:link w:val="PlainText"/>
    <w:uiPriority w:val="99"/>
    <w:rsid w:val="00DC63E5"/>
    <w:rPr>
      <w:rFonts w:ascii="Calibri" w:hAnsi="Calibri"/>
      <w:sz w:val="22"/>
      <w:szCs w:val="21"/>
    </w:rPr>
  </w:style>
  <w:style w:type="paragraph" w:styleId="Revision">
    <w:name w:val="Revision"/>
    <w:hidden/>
    <w:uiPriority w:val="99"/>
    <w:semiHidden/>
    <w:rsid w:val="00480304"/>
    <w:rPr>
      <w:rFonts w:ascii="Tahoma" w:hAnsi="Tahoma" w:cs="Cambria"/>
      <w:sz w:val="22"/>
      <w:lang w:val="en-US"/>
    </w:rPr>
  </w:style>
  <w:style w:type="paragraph" w:styleId="Header">
    <w:name w:val="header"/>
    <w:basedOn w:val="Normal"/>
    <w:link w:val="HeaderChar"/>
    <w:uiPriority w:val="99"/>
    <w:unhideWhenUsed/>
    <w:rsid w:val="00007B23"/>
    <w:pPr>
      <w:tabs>
        <w:tab w:val="clear" w:pos="720"/>
        <w:tab w:val="center" w:pos="4320"/>
        <w:tab w:val="right" w:pos="8640"/>
      </w:tabs>
    </w:pPr>
  </w:style>
  <w:style w:type="character" w:customStyle="1" w:styleId="HeaderChar">
    <w:name w:val="Header Char"/>
    <w:basedOn w:val="DefaultParagraphFont"/>
    <w:link w:val="Header"/>
    <w:uiPriority w:val="99"/>
    <w:rsid w:val="00007B23"/>
    <w:rPr>
      <w:rFonts w:ascii="Tahoma" w:hAnsi="Tahoma" w:cs="Cambria"/>
      <w:sz w:val="22"/>
      <w:szCs w:val="24"/>
      <w:lang w:val="en-US"/>
    </w:rPr>
  </w:style>
  <w:style w:type="paragraph" w:styleId="Footer">
    <w:name w:val="footer"/>
    <w:basedOn w:val="Normal"/>
    <w:link w:val="FooterChar"/>
    <w:uiPriority w:val="99"/>
    <w:unhideWhenUsed/>
    <w:rsid w:val="00007B23"/>
    <w:pPr>
      <w:tabs>
        <w:tab w:val="clear" w:pos="720"/>
        <w:tab w:val="center" w:pos="4320"/>
        <w:tab w:val="right" w:pos="8640"/>
      </w:tabs>
    </w:pPr>
  </w:style>
  <w:style w:type="character" w:customStyle="1" w:styleId="FooterChar">
    <w:name w:val="Footer Char"/>
    <w:basedOn w:val="DefaultParagraphFont"/>
    <w:link w:val="Footer"/>
    <w:uiPriority w:val="99"/>
    <w:rsid w:val="00007B23"/>
    <w:rPr>
      <w:rFonts w:ascii="Tahoma" w:hAnsi="Tahoma" w:cs="Cambria"/>
      <w:sz w:val="22"/>
      <w:szCs w:val="24"/>
      <w:lang w:val="en-US"/>
    </w:rPr>
  </w:style>
  <w:style w:type="character" w:styleId="HTMLCite">
    <w:name w:val="HTML Cite"/>
    <w:basedOn w:val="DefaultParagraphFont"/>
    <w:uiPriority w:val="99"/>
    <w:semiHidden/>
    <w:unhideWhenUsed/>
    <w:rsid w:val="00BC6C72"/>
    <w:rPr>
      <w:i/>
      <w:iCs/>
    </w:rPr>
  </w:style>
  <w:style w:type="paragraph" w:styleId="DocumentMap">
    <w:name w:val="Document Map"/>
    <w:basedOn w:val="Normal"/>
    <w:link w:val="DocumentMapChar"/>
    <w:semiHidden/>
    <w:unhideWhenUsed/>
    <w:rsid w:val="008648B9"/>
    <w:rPr>
      <w:rFonts w:ascii="Lucida Grande" w:hAnsi="Lucida Grande"/>
      <w:sz w:val="24"/>
    </w:rPr>
  </w:style>
  <w:style w:type="character" w:customStyle="1" w:styleId="DocumentMapChar">
    <w:name w:val="Document Map Char"/>
    <w:basedOn w:val="DefaultParagraphFont"/>
    <w:link w:val="DocumentMap"/>
    <w:semiHidden/>
    <w:rsid w:val="008648B9"/>
    <w:rPr>
      <w:rFonts w:ascii="Lucida Grande" w:hAnsi="Lucida Grande" w:cs="Cambria"/>
      <w:lang w:val="en-US"/>
    </w:rPr>
  </w:style>
</w:styles>
</file>

<file path=word/webSettings.xml><?xml version="1.0" encoding="utf-8"?>
<w:webSettings xmlns:r="http://schemas.openxmlformats.org/officeDocument/2006/relationships" xmlns:w="http://schemas.openxmlformats.org/wordprocessingml/2006/main">
  <w:divs>
    <w:div w:id="56632591">
      <w:bodyDiv w:val="1"/>
      <w:marLeft w:val="0"/>
      <w:marRight w:val="0"/>
      <w:marTop w:val="0"/>
      <w:marBottom w:val="0"/>
      <w:divBdr>
        <w:top w:val="none" w:sz="0" w:space="0" w:color="auto"/>
        <w:left w:val="none" w:sz="0" w:space="0" w:color="auto"/>
        <w:bottom w:val="none" w:sz="0" w:space="0" w:color="auto"/>
        <w:right w:val="none" w:sz="0" w:space="0" w:color="auto"/>
      </w:divBdr>
    </w:div>
    <w:div w:id="76944581">
      <w:bodyDiv w:val="1"/>
      <w:marLeft w:val="0"/>
      <w:marRight w:val="0"/>
      <w:marTop w:val="0"/>
      <w:marBottom w:val="0"/>
      <w:divBdr>
        <w:top w:val="none" w:sz="0" w:space="0" w:color="auto"/>
        <w:left w:val="none" w:sz="0" w:space="0" w:color="auto"/>
        <w:bottom w:val="none" w:sz="0" w:space="0" w:color="auto"/>
        <w:right w:val="none" w:sz="0" w:space="0" w:color="auto"/>
      </w:divBdr>
    </w:div>
    <w:div w:id="189879678">
      <w:bodyDiv w:val="1"/>
      <w:marLeft w:val="0"/>
      <w:marRight w:val="0"/>
      <w:marTop w:val="0"/>
      <w:marBottom w:val="0"/>
      <w:divBdr>
        <w:top w:val="none" w:sz="0" w:space="0" w:color="auto"/>
        <w:left w:val="none" w:sz="0" w:space="0" w:color="auto"/>
        <w:bottom w:val="none" w:sz="0" w:space="0" w:color="auto"/>
        <w:right w:val="none" w:sz="0" w:space="0" w:color="auto"/>
      </w:divBdr>
      <w:divsChild>
        <w:div w:id="860553466">
          <w:marLeft w:val="0"/>
          <w:marRight w:val="0"/>
          <w:marTop w:val="0"/>
          <w:marBottom w:val="0"/>
          <w:divBdr>
            <w:top w:val="none" w:sz="0" w:space="0" w:color="auto"/>
            <w:left w:val="none" w:sz="0" w:space="0" w:color="auto"/>
            <w:bottom w:val="none" w:sz="0" w:space="0" w:color="auto"/>
            <w:right w:val="none" w:sz="0" w:space="0" w:color="auto"/>
          </w:divBdr>
          <w:divsChild>
            <w:div w:id="117067579">
              <w:marLeft w:val="0"/>
              <w:marRight w:val="0"/>
              <w:marTop w:val="0"/>
              <w:marBottom w:val="0"/>
              <w:divBdr>
                <w:top w:val="none" w:sz="0" w:space="0" w:color="auto"/>
                <w:left w:val="none" w:sz="0" w:space="0" w:color="auto"/>
                <w:bottom w:val="none" w:sz="0" w:space="0" w:color="auto"/>
                <w:right w:val="none" w:sz="0" w:space="0" w:color="auto"/>
              </w:divBdr>
              <w:divsChild>
                <w:div w:id="6789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99215">
      <w:bodyDiv w:val="1"/>
      <w:marLeft w:val="0"/>
      <w:marRight w:val="0"/>
      <w:marTop w:val="0"/>
      <w:marBottom w:val="0"/>
      <w:divBdr>
        <w:top w:val="none" w:sz="0" w:space="0" w:color="auto"/>
        <w:left w:val="none" w:sz="0" w:space="0" w:color="auto"/>
        <w:bottom w:val="none" w:sz="0" w:space="0" w:color="auto"/>
        <w:right w:val="none" w:sz="0" w:space="0" w:color="auto"/>
      </w:divBdr>
    </w:div>
    <w:div w:id="279262791">
      <w:bodyDiv w:val="1"/>
      <w:marLeft w:val="0"/>
      <w:marRight w:val="0"/>
      <w:marTop w:val="0"/>
      <w:marBottom w:val="0"/>
      <w:divBdr>
        <w:top w:val="none" w:sz="0" w:space="0" w:color="auto"/>
        <w:left w:val="none" w:sz="0" w:space="0" w:color="auto"/>
        <w:bottom w:val="none" w:sz="0" w:space="0" w:color="auto"/>
        <w:right w:val="none" w:sz="0" w:space="0" w:color="auto"/>
      </w:divBdr>
    </w:div>
    <w:div w:id="337006490">
      <w:bodyDiv w:val="1"/>
      <w:marLeft w:val="0"/>
      <w:marRight w:val="0"/>
      <w:marTop w:val="0"/>
      <w:marBottom w:val="0"/>
      <w:divBdr>
        <w:top w:val="none" w:sz="0" w:space="0" w:color="auto"/>
        <w:left w:val="none" w:sz="0" w:space="0" w:color="auto"/>
        <w:bottom w:val="none" w:sz="0" w:space="0" w:color="auto"/>
        <w:right w:val="none" w:sz="0" w:space="0" w:color="auto"/>
      </w:divBdr>
    </w:div>
    <w:div w:id="364719687">
      <w:bodyDiv w:val="1"/>
      <w:marLeft w:val="0"/>
      <w:marRight w:val="0"/>
      <w:marTop w:val="0"/>
      <w:marBottom w:val="0"/>
      <w:divBdr>
        <w:top w:val="none" w:sz="0" w:space="0" w:color="auto"/>
        <w:left w:val="none" w:sz="0" w:space="0" w:color="auto"/>
        <w:bottom w:val="none" w:sz="0" w:space="0" w:color="auto"/>
        <w:right w:val="none" w:sz="0" w:space="0" w:color="auto"/>
      </w:divBdr>
    </w:div>
    <w:div w:id="459805310">
      <w:bodyDiv w:val="1"/>
      <w:marLeft w:val="0"/>
      <w:marRight w:val="0"/>
      <w:marTop w:val="0"/>
      <w:marBottom w:val="0"/>
      <w:divBdr>
        <w:top w:val="none" w:sz="0" w:space="0" w:color="auto"/>
        <w:left w:val="none" w:sz="0" w:space="0" w:color="auto"/>
        <w:bottom w:val="none" w:sz="0" w:space="0" w:color="auto"/>
        <w:right w:val="none" w:sz="0" w:space="0" w:color="auto"/>
      </w:divBdr>
    </w:div>
    <w:div w:id="611909828">
      <w:marLeft w:val="0"/>
      <w:marRight w:val="0"/>
      <w:marTop w:val="0"/>
      <w:marBottom w:val="0"/>
      <w:divBdr>
        <w:top w:val="none" w:sz="0" w:space="0" w:color="auto"/>
        <w:left w:val="none" w:sz="0" w:space="0" w:color="auto"/>
        <w:bottom w:val="none" w:sz="0" w:space="0" w:color="auto"/>
        <w:right w:val="none" w:sz="0" w:space="0" w:color="auto"/>
      </w:divBdr>
    </w:div>
    <w:div w:id="611909829">
      <w:marLeft w:val="0"/>
      <w:marRight w:val="0"/>
      <w:marTop w:val="0"/>
      <w:marBottom w:val="0"/>
      <w:divBdr>
        <w:top w:val="none" w:sz="0" w:space="0" w:color="auto"/>
        <w:left w:val="none" w:sz="0" w:space="0" w:color="auto"/>
        <w:bottom w:val="none" w:sz="0" w:space="0" w:color="auto"/>
        <w:right w:val="none" w:sz="0" w:space="0" w:color="auto"/>
      </w:divBdr>
    </w:div>
    <w:div w:id="611909830">
      <w:marLeft w:val="0"/>
      <w:marRight w:val="0"/>
      <w:marTop w:val="0"/>
      <w:marBottom w:val="0"/>
      <w:divBdr>
        <w:top w:val="none" w:sz="0" w:space="0" w:color="auto"/>
        <w:left w:val="none" w:sz="0" w:space="0" w:color="auto"/>
        <w:bottom w:val="none" w:sz="0" w:space="0" w:color="auto"/>
        <w:right w:val="none" w:sz="0" w:space="0" w:color="auto"/>
      </w:divBdr>
    </w:div>
    <w:div w:id="611909831">
      <w:marLeft w:val="0"/>
      <w:marRight w:val="0"/>
      <w:marTop w:val="0"/>
      <w:marBottom w:val="0"/>
      <w:divBdr>
        <w:top w:val="none" w:sz="0" w:space="0" w:color="auto"/>
        <w:left w:val="none" w:sz="0" w:space="0" w:color="auto"/>
        <w:bottom w:val="none" w:sz="0" w:space="0" w:color="auto"/>
        <w:right w:val="none" w:sz="0" w:space="0" w:color="auto"/>
      </w:divBdr>
    </w:div>
    <w:div w:id="611909832">
      <w:marLeft w:val="0"/>
      <w:marRight w:val="0"/>
      <w:marTop w:val="0"/>
      <w:marBottom w:val="0"/>
      <w:divBdr>
        <w:top w:val="none" w:sz="0" w:space="0" w:color="auto"/>
        <w:left w:val="none" w:sz="0" w:space="0" w:color="auto"/>
        <w:bottom w:val="none" w:sz="0" w:space="0" w:color="auto"/>
        <w:right w:val="none" w:sz="0" w:space="0" w:color="auto"/>
      </w:divBdr>
    </w:div>
    <w:div w:id="611909833">
      <w:marLeft w:val="0"/>
      <w:marRight w:val="0"/>
      <w:marTop w:val="0"/>
      <w:marBottom w:val="0"/>
      <w:divBdr>
        <w:top w:val="none" w:sz="0" w:space="0" w:color="auto"/>
        <w:left w:val="none" w:sz="0" w:space="0" w:color="auto"/>
        <w:bottom w:val="none" w:sz="0" w:space="0" w:color="auto"/>
        <w:right w:val="none" w:sz="0" w:space="0" w:color="auto"/>
      </w:divBdr>
    </w:div>
    <w:div w:id="611909834">
      <w:marLeft w:val="0"/>
      <w:marRight w:val="0"/>
      <w:marTop w:val="0"/>
      <w:marBottom w:val="0"/>
      <w:divBdr>
        <w:top w:val="none" w:sz="0" w:space="0" w:color="auto"/>
        <w:left w:val="none" w:sz="0" w:space="0" w:color="auto"/>
        <w:bottom w:val="none" w:sz="0" w:space="0" w:color="auto"/>
        <w:right w:val="none" w:sz="0" w:space="0" w:color="auto"/>
      </w:divBdr>
    </w:div>
    <w:div w:id="695496733">
      <w:bodyDiv w:val="1"/>
      <w:marLeft w:val="0"/>
      <w:marRight w:val="0"/>
      <w:marTop w:val="0"/>
      <w:marBottom w:val="0"/>
      <w:divBdr>
        <w:top w:val="none" w:sz="0" w:space="0" w:color="auto"/>
        <w:left w:val="none" w:sz="0" w:space="0" w:color="auto"/>
        <w:bottom w:val="none" w:sz="0" w:space="0" w:color="auto"/>
        <w:right w:val="none" w:sz="0" w:space="0" w:color="auto"/>
      </w:divBdr>
    </w:div>
    <w:div w:id="1126581007">
      <w:bodyDiv w:val="1"/>
      <w:marLeft w:val="0"/>
      <w:marRight w:val="0"/>
      <w:marTop w:val="0"/>
      <w:marBottom w:val="0"/>
      <w:divBdr>
        <w:top w:val="none" w:sz="0" w:space="0" w:color="auto"/>
        <w:left w:val="none" w:sz="0" w:space="0" w:color="auto"/>
        <w:bottom w:val="none" w:sz="0" w:space="0" w:color="auto"/>
        <w:right w:val="none" w:sz="0" w:space="0" w:color="auto"/>
      </w:divBdr>
    </w:div>
    <w:div w:id="1162310524">
      <w:bodyDiv w:val="1"/>
      <w:marLeft w:val="0"/>
      <w:marRight w:val="0"/>
      <w:marTop w:val="0"/>
      <w:marBottom w:val="0"/>
      <w:divBdr>
        <w:top w:val="none" w:sz="0" w:space="0" w:color="auto"/>
        <w:left w:val="none" w:sz="0" w:space="0" w:color="auto"/>
        <w:bottom w:val="none" w:sz="0" w:space="0" w:color="auto"/>
        <w:right w:val="none" w:sz="0" w:space="0" w:color="auto"/>
      </w:divBdr>
      <w:divsChild>
        <w:div w:id="708267515">
          <w:marLeft w:val="0"/>
          <w:marRight w:val="0"/>
          <w:marTop w:val="0"/>
          <w:marBottom w:val="0"/>
          <w:divBdr>
            <w:top w:val="none" w:sz="0" w:space="0" w:color="auto"/>
            <w:left w:val="none" w:sz="0" w:space="0" w:color="auto"/>
            <w:bottom w:val="none" w:sz="0" w:space="0" w:color="auto"/>
            <w:right w:val="none" w:sz="0" w:space="0" w:color="auto"/>
          </w:divBdr>
          <w:divsChild>
            <w:div w:id="59139400">
              <w:marLeft w:val="0"/>
              <w:marRight w:val="0"/>
              <w:marTop w:val="0"/>
              <w:marBottom w:val="0"/>
              <w:divBdr>
                <w:top w:val="none" w:sz="0" w:space="0" w:color="auto"/>
                <w:left w:val="none" w:sz="0" w:space="0" w:color="auto"/>
                <w:bottom w:val="none" w:sz="0" w:space="0" w:color="auto"/>
                <w:right w:val="none" w:sz="0" w:space="0" w:color="auto"/>
              </w:divBdr>
              <w:divsChild>
                <w:div w:id="1901089057">
                  <w:marLeft w:val="0"/>
                  <w:marRight w:val="0"/>
                  <w:marTop w:val="0"/>
                  <w:marBottom w:val="0"/>
                  <w:divBdr>
                    <w:top w:val="none" w:sz="0" w:space="0" w:color="auto"/>
                    <w:left w:val="none" w:sz="0" w:space="0" w:color="auto"/>
                    <w:bottom w:val="none" w:sz="0" w:space="0" w:color="auto"/>
                    <w:right w:val="none" w:sz="0" w:space="0" w:color="auto"/>
                  </w:divBdr>
                  <w:divsChild>
                    <w:div w:id="800463860">
                      <w:marLeft w:val="0"/>
                      <w:marRight w:val="0"/>
                      <w:marTop w:val="0"/>
                      <w:marBottom w:val="0"/>
                      <w:divBdr>
                        <w:top w:val="none" w:sz="0" w:space="0" w:color="auto"/>
                        <w:left w:val="none" w:sz="0" w:space="0" w:color="auto"/>
                        <w:bottom w:val="none" w:sz="0" w:space="0" w:color="auto"/>
                        <w:right w:val="none" w:sz="0" w:space="0" w:color="auto"/>
                      </w:divBdr>
                      <w:divsChild>
                        <w:div w:id="896362121">
                          <w:marLeft w:val="0"/>
                          <w:marRight w:val="0"/>
                          <w:marTop w:val="45"/>
                          <w:marBottom w:val="0"/>
                          <w:divBdr>
                            <w:top w:val="none" w:sz="0" w:space="0" w:color="auto"/>
                            <w:left w:val="none" w:sz="0" w:space="0" w:color="auto"/>
                            <w:bottom w:val="none" w:sz="0" w:space="0" w:color="auto"/>
                            <w:right w:val="none" w:sz="0" w:space="0" w:color="auto"/>
                          </w:divBdr>
                          <w:divsChild>
                            <w:div w:id="1209218970">
                              <w:marLeft w:val="0"/>
                              <w:marRight w:val="0"/>
                              <w:marTop w:val="0"/>
                              <w:marBottom w:val="0"/>
                              <w:divBdr>
                                <w:top w:val="none" w:sz="0" w:space="0" w:color="auto"/>
                                <w:left w:val="none" w:sz="0" w:space="0" w:color="auto"/>
                                <w:bottom w:val="none" w:sz="0" w:space="0" w:color="auto"/>
                                <w:right w:val="none" w:sz="0" w:space="0" w:color="auto"/>
                              </w:divBdr>
                              <w:divsChild>
                                <w:div w:id="891312560">
                                  <w:marLeft w:val="2070"/>
                                  <w:marRight w:val="3810"/>
                                  <w:marTop w:val="0"/>
                                  <w:marBottom w:val="0"/>
                                  <w:divBdr>
                                    <w:top w:val="none" w:sz="0" w:space="0" w:color="auto"/>
                                    <w:left w:val="none" w:sz="0" w:space="0" w:color="auto"/>
                                    <w:bottom w:val="none" w:sz="0" w:space="0" w:color="auto"/>
                                    <w:right w:val="none" w:sz="0" w:space="0" w:color="auto"/>
                                  </w:divBdr>
                                  <w:divsChild>
                                    <w:div w:id="640811319">
                                      <w:marLeft w:val="0"/>
                                      <w:marRight w:val="0"/>
                                      <w:marTop w:val="0"/>
                                      <w:marBottom w:val="0"/>
                                      <w:divBdr>
                                        <w:top w:val="none" w:sz="0" w:space="0" w:color="auto"/>
                                        <w:left w:val="none" w:sz="0" w:space="0" w:color="auto"/>
                                        <w:bottom w:val="none" w:sz="0" w:space="0" w:color="auto"/>
                                        <w:right w:val="none" w:sz="0" w:space="0" w:color="auto"/>
                                      </w:divBdr>
                                      <w:divsChild>
                                        <w:div w:id="252202808">
                                          <w:marLeft w:val="0"/>
                                          <w:marRight w:val="0"/>
                                          <w:marTop w:val="0"/>
                                          <w:marBottom w:val="0"/>
                                          <w:divBdr>
                                            <w:top w:val="none" w:sz="0" w:space="0" w:color="auto"/>
                                            <w:left w:val="none" w:sz="0" w:space="0" w:color="auto"/>
                                            <w:bottom w:val="none" w:sz="0" w:space="0" w:color="auto"/>
                                            <w:right w:val="none" w:sz="0" w:space="0" w:color="auto"/>
                                          </w:divBdr>
                                          <w:divsChild>
                                            <w:div w:id="2024088799">
                                              <w:marLeft w:val="0"/>
                                              <w:marRight w:val="0"/>
                                              <w:marTop w:val="0"/>
                                              <w:marBottom w:val="0"/>
                                              <w:divBdr>
                                                <w:top w:val="none" w:sz="0" w:space="0" w:color="auto"/>
                                                <w:left w:val="none" w:sz="0" w:space="0" w:color="auto"/>
                                                <w:bottom w:val="none" w:sz="0" w:space="0" w:color="auto"/>
                                                <w:right w:val="none" w:sz="0" w:space="0" w:color="auto"/>
                                              </w:divBdr>
                                              <w:divsChild>
                                                <w:div w:id="515845196">
                                                  <w:marLeft w:val="0"/>
                                                  <w:marRight w:val="0"/>
                                                  <w:marTop w:val="0"/>
                                                  <w:marBottom w:val="0"/>
                                                  <w:divBdr>
                                                    <w:top w:val="none" w:sz="0" w:space="0" w:color="auto"/>
                                                    <w:left w:val="none" w:sz="0" w:space="0" w:color="auto"/>
                                                    <w:bottom w:val="none" w:sz="0" w:space="0" w:color="auto"/>
                                                    <w:right w:val="none" w:sz="0" w:space="0" w:color="auto"/>
                                                  </w:divBdr>
                                                  <w:divsChild>
                                                    <w:div w:id="1972395536">
                                                      <w:marLeft w:val="0"/>
                                                      <w:marRight w:val="0"/>
                                                      <w:marTop w:val="0"/>
                                                      <w:marBottom w:val="345"/>
                                                      <w:divBdr>
                                                        <w:top w:val="none" w:sz="0" w:space="0" w:color="auto"/>
                                                        <w:left w:val="none" w:sz="0" w:space="0" w:color="auto"/>
                                                        <w:bottom w:val="none" w:sz="0" w:space="0" w:color="auto"/>
                                                        <w:right w:val="none" w:sz="0" w:space="0" w:color="auto"/>
                                                      </w:divBdr>
                                                      <w:divsChild>
                                                        <w:div w:id="996495829">
                                                          <w:marLeft w:val="0"/>
                                                          <w:marRight w:val="0"/>
                                                          <w:marTop w:val="0"/>
                                                          <w:marBottom w:val="0"/>
                                                          <w:divBdr>
                                                            <w:top w:val="none" w:sz="0" w:space="0" w:color="auto"/>
                                                            <w:left w:val="none" w:sz="0" w:space="0" w:color="auto"/>
                                                            <w:bottom w:val="none" w:sz="0" w:space="0" w:color="auto"/>
                                                            <w:right w:val="none" w:sz="0" w:space="0" w:color="auto"/>
                                                          </w:divBdr>
                                                          <w:divsChild>
                                                            <w:div w:id="1857384948">
                                                              <w:marLeft w:val="0"/>
                                                              <w:marRight w:val="0"/>
                                                              <w:marTop w:val="0"/>
                                                              <w:marBottom w:val="0"/>
                                                              <w:divBdr>
                                                                <w:top w:val="none" w:sz="0" w:space="0" w:color="auto"/>
                                                                <w:left w:val="none" w:sz="0" w:space="0" w:color="auto"/>
                                                                <w:bottom w:val="none" w:sz="0" w:space="0" w:color="auto"/>
                                                                <w:right w:val="none" w:sz="0" w:space="0" w:color="auto"/>
                                                              </w:divBdr>
                                                              <w:divsChild>
                                                                <w:div w:id="1655378444">
                                                                  <w:marLeft w:val="0"/>
                                                                  <w:marRight w:val="0"/>
                                                                  <w:marTop w:val="0"/>
                                                                  <w:marBottom w:val="0"/>
                                                                  <w:divBdr>
                                                                    <w:top w:val="none" w:sz="0" w:space="0" w:color="auto"/>
                                                                    <w:left w:val="none" w:sz="0" w:space="0" w:color="auto"/>
                                                                    <w:bottom w:val="none" w:sz="0" w:space="0" w:color="auto"/>
                                                                    <w:right w:val="none" w:sz="0" w:space="0" w:color="auto"/>
                                                                  </w:divBdr>
                                                                  <w:divsChild>
                                                                    <w:div w:id="881477262">
                                                                      <w:marLeft w:val="0"/>
                                                                      <w:marRight w:val="0"/>
                                                                      <w:marTop w:val="0"/>
                                                                      <w:marBottom w:val="0"/>
                                                                      <w:divBdr>
                                                                        <w:top w:val="none" w:sz="0" w:space="0" w:color="auto"/>
                                                                        <w:left w:val="none" w:sz="0" w:space="0" w:color="auto"/>
                                                                        <w:bottom w:val="none" w:sz="0" w:space="0" w:color="auto"/>
                                                                        <w:right w:val="none" w:sz="0" w:space="0" w:color="auto"/>
                                                                      </w:divBdr>
                                                                      <w:divsChild>
                                                                        <w:div w:id="1069770734">
                                                                          <w:marLeft w:val="0"/>
                                                                          <w:marRight w:val="0"/>
                                                                          <w:marTop w:val="0"/>
                                                                          <w:marBottom w:val="0"/>
                                                                          <w:divBdr>
                                                                            <w:top w:val="none" w:sz="0" w:space="0" w:color="auto"/>
                                                                            <w:left w:val="none" w:sz="0" w:space="0" w:color="auto"/>
                                                                            <w:bottom w:val="none" w:sz="0" w:space="0" w:color="auto"/>
                                                                            <w:right w:val="none" w:sz="0" w:space="0" w:color="auto"/>
                                                                          </w:divBdr>
                                                                          <w:divsChild>
                                                                            <w:div w:id="222179334">
                                                                              <w:marLeft w:val="0"/>
                                                                              <w:marRight w:val="0"/>
                                                                              <w:marTop w:val="0"/>
                                                                              <w:marBottom w:val="0"/>
                                                                              <w:divBdr>
                                                                                <w:top w:val="none" w:sz="0" w:space="0" w:color="auto"/>
                                                                                <w:left w:val="none" w:sz="0" w:space="0" w:color="auto"/>
                                                                                <w:bottom w:val="none" w:sz="0" w:space="0" w:color="auto"/>
                                                                                <w:right w:val="none" w:sz="0" w:space="0" w:color="auto"/>
                                                                              </w:divBdr>
                                                                              <w:divsChild>
                                                                                <w:div w:id="845944934">
                                                                                  <w:marLeft w:val="0"/>
                                                                                  <w:marRight w:val="0"/>
                                                                                  <w:marTop w:val="0"/>
                                                                                  <w:marBottom w:val="0"/>
                                                                                  <w:divBdr>
                                                                                    <w:top w:val="none" w:sz="0" w:space="0" w:color="auto"/>
                                                                                    <w:left w:val="none" w:sz="0" w:space="0" w:color="auto"/>
                                                                                    <w:bottom w:val="none" w:sz="0" w:space="0" w:color="auto"/>
                                                                                    <w:right w:val="none" w:sz="0" w:space="0" w:color="auto"/>
                                                                                  </w:divBdr>
                                                                                </w:div>
                                                                              </w:divsChild>
                                                                            </w:div>
                                                                            <w:div w:id="803229840">
                                                                              <w:marLeft w:val="0"/>
                                                                              <w:marRight w:val="0"/>
                                                                              <w:marTop w:val="0"/>
                                                                              <w:marBottom w:val="0"/>
                                                                              <w:divBdr>
                                                                                <w:top w:val="none" w:sz="0" w:space="0" w:color="auto"/>
                                                                                <w:left w:val="none" w:sz="0" w:space="0" w:color="auto"/>
                                                                                <w:bottom w:val="none" w:sz="0" w:space="0" w:color="auto"/>
                                                                                <w:right w:val="none" w:sz="0" w:space="0" w:color="auto"/>
                                                                              </w:divBdr>
                                                                              <w:divsChild>
                                                                                <w:div w:id="18127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645993">
      <w:bodyDiv w:val="1"/>
      <w:marLeft w:val="0"/>
      <w:marRight w:val="0"/>
      <w:marTop w:val="0"/>
      <w:marBottom w:val="0"/>
      <w:divBdr>
        <w:top w:val="none" w:sz="0" w:space="0" w:color="auto"/>
        <w:left w:val="none" w:sz="0" w:space="0" w:color="auto"/>
        <w:bottom w:val="none" w:sz="0" w:space="0" w:color="auto"/>
        <w:right w:val="none" w:sz="0" w:space="0" w:color="auto"/>
      </w:divBdr>
    </w:div>
    <w:div w:id="1587499571">
      <w:bodyDiv w:val="1"/>
      <w:marLeft w:val="0"/>
      <w:marRight w:val="0"/>
      <w:marTop w:val="0"/>
      <w:marBottom w:val="0"/>
      <w:divBdr>
        <w:top w:val="none" w:sz="0" w:space="0" w:color="auto"/>
        <w:left w:val="none" w:sz="0" w:space="0" w:color="auto"/>
        <w:bottom w:val="none" w:sz="0" w:space="0" w:color="auto"/>
        <w:right w:val="none" w:sz="0" w:space="0" w:color="auto"/>
      </w:divBdr>
    </w:div>
    <w:div w:id="171928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isotc.iso.org/livelink/livelink?func=ll&amp;objId=8916696&amp;objAction=browse&amp;viewType=1" TargetMode="External"/><Relationship Id="rId13" Type="http://schemas.openxmlformats.org/officeDocument/2006/relationships/hyperlink" Target="http://isotc.iso.org/livelink/livelink?func=ll&amp;objId=8916696&amp;objAction=browse&amp;viewType=1" TargetMode="External"/><Relationship Id="rId18" Type="http://schemas.openxmlformats.org/officeDocument/2006/relationships/hyperlink" Target="http://www.sedris.org/wg8home/document.htm" TargetMode="External"/><Relationship Id="rId26" Type="http://schemas.openxmlformats.org/officeDocument/2006/relationships/hyperlink" Target="http://isotc.iso.org/livelink/livelink?func=ll&amp;objId=8916696&amp;objAction=browse&amp;viewType=1" TargetMode="External"/><Relationship Id="rId3" Type="http://schemas.openxmlformats.org/officeDocument/2006/relationships/settings" Target="settings.xml"/><Relationship Id="rId21" Type="http://schemas.openxmlformats.org/officeDocument/2006/relationships/hyperlink" Target="http://www.sedris.org/wg8home/document.htm" TargetMode="External"/><Relationship Id="rId34" Type="http://schemas.microsoft.com/office/2016/09/relationships/commentsIds" Target="commentsIds.xml"/><Relationship Id="rId7" Type="http://schemas.openxmlformats.org/officeDocument/2006/relationships/hyperlink" Target="http://www.sedris.org/wg8home/document.htm" TargetMode="External"/><Relationship Id="rId12" Type="http://schemas.openxmlformats.org/officeDocument/2006/relationships/hyperlink" Target="http://www.sedris.org/wg8home/document.htm" TargetMode="External"/><Relationship Id="rId17" Type="http://schemas.openxmlformats.org/officeDocument/2006/relationships/hyperlink" Target="http://isotc.iso.org/livelink/livelink?func=ll&amp;objId=8916696&amp;objAction=browse&amp;viewType=1" TargetMode="External"/><Relationship Id="rId25" Type="http://schemas.openxmlformats.org/officeDocument/2006/relationships/hyperlink" Target="http://www.sedris.org/wg8home/document.htm" TargetMode="External"/><Relationship Id="rId33"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hyperlink" Target="http://www.sedris.org/wg8home/document.htm" TargetMode="External"/><Relationship Id="rId20" Type="http://schemas.openxmlformats.org/officeDocument/2006/relationships/hyperlink" Target="http://isotc.iso.org/livelink/livelink?func=ll&amp;objid=8916524&amp;objaction=ndocslist" TargetMode="External"/><Relationship Id="rId29" Type="http://schemas.openxmlformats.org/officeDocument/2006/relationships/hyperlink" Target="mailto:t.kurata@aist.go.j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sotc.iso.org/livelink/livelink?func=ll&amp;objId=8916696&amp;objAction=browse&amp;viewType=1" TargetMode="External"/><Relationship Id="rId24" Type="http://schemas.openxmlformats.org/officeDocument/2006/relationships/hyperlink" Target="http://isotc.iso.org/livelink/livelink?func=ll&amp;objId=8916696&amp;objAction=browse&amp;viewType=1" TargetMode="External"/><Relationship Id="rId5" Type="http://schemas.openxmlformats.org/officeDocument/2006/relationships/footnotes" Target="footnotes.xml"/><Relationship Id="rId15" Type="http://schemas.openxmlformats.org/officeDocument/2006/relationships/hyperlink" Target="http://isotc.iso.org/livelink/livelink?func=ll&amp;objId=8916696&amp;objAction=browse&amp;viewType=1" TargetMode="External"/><Relationship Id="rId23" Type="http://schemas.openxmlformats.org/officeDocument/2006/relationships/hyperlink" Target="http://www.sedris.org/wg8home/document.htm" TargetMode="External"/><Relationship Id="rId28" Type="http://schemas.openxmlformats.org/officeDocument/2006/relationships/image" Target="media/image1.png"/><Relationship Id="rId10" Type="http://schemas.openxmlformats.org/officeDocument/2006/relationships/hyperlink" Target="http://www.sedris.org/wg8home/document.htm" TargetMode="External"/><Relationship Id="rId19" Type="http://schemas.openxmlformats.org/officeDocument/2006/relationships/hyperlink" Target="http://isotc.iso.org/livelink/livelink?func=ll&amp;objId=8916696&amp;objAction=browse&amp;viewType=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sotc.iso.org/livelink/livelink?func=ll&amp;objid=8916524&amp;objaction=ndocslist" TargetMode="External"/><Relationship Id="rId14" Type="http://schemas.openxmlformats.org/officeDocument/2006/relationships/hyperlink" Target="http://www.sedris.org/wg8home/document.htm" TargetMode="External"/><Relationship Id="rId22" Type="http://schemas.openxmlformats.org/officeDocument/2006/relationships/hyperlink" Target="http://isotc.iso.org/livelink/livelink?func=ll&amp;objId=8916696&amp;objAction=browse&amp;viewType=1" TargetMode="External"/><Relationship Id="rId27" Type="http://schemas.openxmlformats.org/officeDocument/2006/relationships/footer" Target="footer1.xml"/><Relationship Id="rId30" Type="http://schemas.openxmlformats.org/officeDocument/2006/relationships/fontTable" Target="fontTable.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5159</Words>
  <Characters>29409</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ISO/IEC JTC 1/SC 24</vt:lpstr>
    </vt:vector>
  </TitlesOfParts>
  <Company>dataSim</Company>
  <LinksUpToDate>false</LinksUpToDate>
  <CharactersWithSpaces>34500</CharactersWithSpaces>
  <SharedDoc>false</SharedDoc>
  <HLinks>
    <vt:vector size="150" baseType="variant">
      <vt:variant>
        <vt:i4>3670034</vt:i4>
      </vt:variant>
      <vt:variant>
        <vt:i4>77</vt:i4>
      </vt:variant>
      <vt:variant>
        <vt:i4>0</vt:i4>
      </vt:variant>
      <vt:variant>
        <vt:i4>5</vt:i4>
      </vt:variant>
      <vt:variant>
        <vt:lpwstr>Magnetar%20and%20SEDRIS.pdf</vt:lpwstr>
      </vt:variant>
      <vt:variant>
        <vt:lpwstr/>
      </vt:variant>
      <vt:variant>
        <vt:i4>6815784</vt:i4>
      </vt:variant>
      <vt:variant>
        <vt:i4>74</vt:i4>
      </vt:variant>
      <vt:variant>
        <vt:i4>0</vt:i4>
      </vt:variant>
      <vt:variant>
        <vt:i4>5</vt:i4>
      </vt:variant>
      <vt:variant>
        <vt:lpwstr>Oktal-SE_SEDRIS_Conference_24_v1.1.pdf</vt:lpwstr>
      </vt:variant>
      <vt:variant>
        <vt:lpwstr/>
      </vt:variant>
      <vt:variant>
        <vt:i4>7274500</vt:i4>
      </vt:variant>
      <vt:variant>
        <vt:i4>66</vt:i4>
      </vt:variant>
      <vt:variant>
        <vt:i4>0</vt:i4>
      </vt:variant>
      <vt:variant>
        <vt:i4>5</vt:i4>
      </vt:variant>
      <vt:variant>
        <vt:lpwstr/>
      </vt:variant>
      <vt:variant>
        <vt:lpwstr>top</vt:lpwstr>
      </vt:variant>
      <vt:variant>
        <vt:i4>5374042</vt:i4>
      </vt:variant>
      <vt:variant>
        <vt:i4>63</vt:i4>
      </vt:variant>
      <vt:variant>
        <vt:i4>0</vt:i4>
      </vt:variant>
      <vt:variant>
        <vt:i4>5</vt:i4>
      </vt:variant>
      <vt:variant>
        <vt:lpwstr>http://www.web3D.org</vt:lpwstr>
      </vt:variant>
      <vt:variant>
        <vt:lpwstr/>
      </vt:variant>
      <vt:variant>
        <vt:i4>589938</vt:i4>
      </vt:variant>
      <vt:variant>
        <vt:i4>60</vt:i4>
      </vt:variant>
      <vt:variant>
        <vt:i4>0</vt:i4>
      </vt:variant>
      <vt:variant>
        <vt:i4>5</vt:i4>
      </vt:variant>
      <vt:variant>
        <vt:lpwstr/>
      </vt:variant>
      <vt:variant>
        <vt:lpwstr>AppendixD</vt:lpwstr>
      </vt:variant>
      <vt:variant>
        <vt:i4>6619227</vt:i4>
      </vt:variant>
      <vt:variant>
        <vt:i4>57</vt:i4>
      </vt:variant>
      <vt:variant>
        <vt:i4>0</vt:i4>
      </vt:variant>
      <vt:variant>
        <vt:i4>5</vt:i4>
      </vt:variant>
      <vt:variant>
        <vt:lpwstr>http://www.sedris.org/wg8home/Documents/WG80579.pdf</vt:lpwstr>
      </vt:variant>
      <vt:variant>
        <vt:lpwstr/>
      </vt:variant>
      <vt:variant>
        <vt:i4>589941</vt:i4>
      </vt:variant>
      <vt:variant>
        <vt:i4>54</vt:i4>
      </vt:variant>
      <vt:variant>
        <vt:i4>0</vt:i4>
      </vt:variant>
      <vt:variant>
        <vt:i4>5</vt:i4>
      </vt:variant>
      <vt:variant>
        <vt:lpwstr/>
      </vt:variant>
      <vt:variant>
        <vt:lpwstr>AppendixC</vt:lpwstr>
      </vt:variant>
      <vt:variant>
        <vt:i4>6815750</vt:i4>
      </vt:variant>
      <vt:variant>
        <vt:i4>51</vt:i4>
      </vt:variant>
      <vt:variant>
        <vt:i4>0</vt:i4>
      </vt:variant>
      <vt:variant>
        <vt:i4>5</vt:i4>
      </vt:variant>
      <vt:variant>
        <vt:lpwstr>http://wg8.sedris.org/Documents/WG80581.pdf</vt:lpwstr>
      </vt:variant>
      <vt:variant>
        <vt:lpwstr/>
      </vt:variant>
      <vt:variant>
        <vt:i4>4915269</vt:i4>
      </vt:variant>
      <vt:variant>
        <vt:i4>48</vt:i4>
      </vt:variant>
      <vt:variant>
        <vt:i4>0</vt:i4>
      </vt:variant>
      <vt:variant>
        <vt:i4>5</vt:i4>
      </vt:variant>
      <vt:variant>
        <vt:lpwstr/>
      </vt:variant>
      <vt:variant>
        <vt:lpwstr>WS28</vt:lpwstr>
      </vt:variant>
      <vt:variant>
        <vt:i4>6946896</vt:i4>
      </vt:variant>
      <vt:variant>
        <vt:i4>45</vt:i4>
      </vt:variant>
      <vt:variant>
        <vt:i4>0</vt:i4>
      </vt:variant>
      <vt:variant>
        <vt:i4>5</vt:i4>
      </vt:variant>
      <vt:variant>
        <vt:lpwstr>http://www.sedris.org/wg8home/Documents/WG80582.pdf</vt:lpwstr>
      </vt:variant>
      <vt:variant>
        <vt:lpwstr/>
      </vt:variant>
      <vt:variant>
        <vt:i4>6750223</vt:i4>
      </vt:variant>
      <vt:variant>
        <vt:i4>42</vt:i4>
      </vt:variant>
      <vt:variant>
        <vt:i4>0</vt:i4>
      </vt:variant>
      <vt:variant>
        <vt:i4>5</vt:i4>
      </vt:variant>
      <vt:variant>
        <vt:lpwstr>http://wg8.sedris.org/Documents/WG80578.pdf</vt:lpwstr>
      </vt:variant>
      <vt:variant>
        <vt:lpwstr/>
      </vt:variant>
      <vt:variant>
        <vt:i4>6684687</vt:i4>
      </vt:variant>
      <vt:variant>
        <vt:i4>39</vt:i4>
      </vt:variant>
      <vt:variant>
        <vt:i4>0</vt:i4>
      </vt:variant>
      <vt:variant>
        <vt:i4>5</vt:i4>
      </vt:variant>
      <vt:variant>
        <vt:lpwstr>http://wg8.sedris.org/Documents/WG80568.pdf</vt:lpwstr>
      </vt:variant>
      <vt:variant>
        <vt:lpwstr/>
      </vt:variant>
      <vt:variant>
        <vt:i4>589940</vt:i4>
      </vt:variant>
      <vt:variant>
        <vt:i4>36</vt:i4>
      </vt:variant>
      <vt:variant>
        <vt:i4>0</vt:i4>
      </vt:variant>
      <vt:variant>
        <vt:i4>5</vt:i4>
      </vt:variant>
      <vt:variant>
        <vt:lpwstr/>
      </vt:variant>
      <vt:variant>
        <vt:lpwstr>AppendixB</vt:lpwstr>
      </vt:variant>
      <vt:variant>
        <vt:i4>5374042</vt:i4>
      </vt:variant>
      <vt:variant>
        <vt:i4>33</vt:i4>
      </vt:variant>
      <vt:variant>
        <vt:i4>0</vt:i4>
      </vt:variant>
      <vt:variant>
        <vt:i4>5</vt:i4>
      </vt:variant>
      <vt:variant>
        <vt:lpwstr>http://www.web3d.org</vt:lpwstr>
      </vt:variant>
      <vt:variant>
        <vt:lpwstr/>
      </vt:variant>
      <vt:variant>
        <vt:i4>6946906</vt:i4>
      </vt:variant>
      <vt:variant>
        <vt:i4>30</vt:i4>
      </vt:variant>
      <vt:variant>
        <vt:i4>0</vt:i4>
      </vt:variant>
      <vt:variant>
        <vt:i4>5</vt:i4>
      </vt:variant>
      <vt:variant>
        <vt:lpwstr>http://www.sedris.org/wg8home/Documents/WG80588.pdf</vt:lpwstr>
      </vt:variant>
      <vt:variant>
        <vt:lpwstr/>
      </vt:variant>
      <vt:variant>
        <vt:i4>589939</vt:i4>
      </vt:variant>
      <vt:variant>
        <vt:i4>27</vt:i4>
      </vt:variant>
      <vt:variant>
        <vt:i4>0</vt:i4>
      </vt:variant>
      <vt:variant>
        <vt:i4>5</vt:i4>
      </vt:variant>
      <vt:variant>
        <vt:lpwstr/>
      </vt:variant>
      <vt:variant>
        <vt:lpwstr>AppendixE</vt:lpwstr>
      </vt:variant>
      <vt:variant>
        <vt:i4>393262</vt:i4>
      </vt:variant>
      <vt:variant>
        <vt:i4>24</vt:i4>
      </vt:variant>
      <vt:variant>
        <vt:i4>0</vt:i4>
      </vt:variant>
      <vt:variant>
        <vt:i4>5</vt:i4>
      </vt:variant>
      <vt:variant>
        <vt:lpwstr>http://www.iso.org/iso/standards_development/maintenance_agencies.htm</vt:lpwstr>
      </vt:variant>
      <vt:variant>
        <vt:lpwstr/>
      </vt:variant>
      <vt:variant>
        <vt:i4>589943</vt:i4>
      </vt:variant>
      <vt:variant>
        <vt:i4>21</vt:i4>
      </vt:variant>
      <vt:variant>
        <vt:i4>0</vt:i4>
      </vt:variant>
      <vt:variant>
        <vt:i4>5</vt:i4>
      </vt:variant>
      <vt:variant>
        <vt:lpwstr/>
      </vt:variant>
      <vt:variant>
        <vt:lpwstr>AppendixA</vt:lpwstr>
      </vt:variant>
      <vt:variant>
        <vt:i4>589938</vt:i4>
      </vt:variant>
      <vt:variant>
        <vt:i4>18</vt:i4>
      </vt:variant>
      <vt:variant>
        <vt:i4>0</vt:i4>
      </vt:variant>
      <vt:variant>
        <vt:i4>5</vt:i4>
      </vt:variant>
      <vt:variant>
        <vt:lpwstr/>
      </vt:variant>
      <vt:variant>
        <vt:lpwstr>AppendixD</vt:lpwstr>
      </vt:variant>
      <vt:variant>
        <vt:i4>589936</vt:i4>
      </vt:variant>
      <vt:variant>
        <vt:i4>15</vt:i4>
      </vt:variant>
      <vt:variant>
        <vt:i4>0</vt:i4>
      </vt:variant>
      <vt:variant>
        <vt:i4>5</vt:i4>
      </vt:variant>
      <vt:variant>
        <vt:lpwstr/>
      </vt:variant>
      <vt:variant>
        <vt:lpwstr>AppendixF</vt:lpwstr>
      </vt:variant>
      <vt:variant>
        <vt:i4>589939</vt:i4>
      </vt:variant>
      <vt:variant>
        <vt:i4>12</vt:i4>
      </vt:variant>
      <vt:variant>
        <vt:i4>0</vt:i4>
      </vt:variant>
      <vt:variant>
        <vt:i4>5</vt:i4>
      </vt:variant>
      <vt:variant>
        <vt:lpwstr/>
      </vt:variant>
      <vt:variant>
        <vt:lpwstr>AppendixE</vt:lpwstr>
      </vt:variant>
      <vt:variant>
        <vt:i4>589938</vt:i4>
      </vt:variant>
      <vt:variant>
        <vt:i4>9</vt:i4>
      </vt:variant>
      <vt:variant>
        <vt:i4>0</vt:i4>
      </vt:variant>
      <vt:variant>
        <vt:i4>5</vt:i4>
      </vt:variant>
      <vt:variant>
        <vt:lpwstr/>
      </vt:variant>
      <vt:variant>
        <vt:lpwstr>AppendixD</vt:lpwstr>
      </vt:variant>
      <vt:variant>
        <vt:i4>589941</vt:i4>
      </vt:variant>
      <vt:variant>
        <vt:i4>6</vt:i4>
      </vt:variant>
      <vt:variant>
        <vt:i4>0</vt:i4>
      </vt:variant>
      <vt:variant>
        <vt:i4>5</vt:i4>
      </vt:variant>
      <vt:variant>
        <vt:lpwstr/>
      </vt:variant>
      <vt:variant>
        <vt:lpwstr>AppendixC</vt:lpwstr>
      </vt:variant>
      <vt:variant>
        <vt:i4>589940</vt:i4>
      </vt:variant>
      <vt:variant>
        <vt:i4>3</vt:i4>
      </vt:variant>
      <vt:variant>
        <vt:i4>0</vt:i4>
      </vt:variant>
      <vt:variant>
        <vt:i4>5</vt:i4>
      </vt:variant>
      <vt:variant>
        <vt:lpwstr/>
      </vt:variant>
      <vt:variant>
        <vt:lpwstr>AppendixB</vt:lpwstr>
      </vt:variant>
      <vt:variant>
        <vt:i4>589943</vt:i4>
      </vt:variant>
      <vt:variant>
        <vt:i4>0</vt:i4>
      </vt:variant>
      <vt:variant>
        <vt:i4>0</vt:i4>
      </vt:variant>
      <vt:variant>
        <vt:i4>5</vt:i4>
      </vt:variant>
      <vt:variant>
        <vt:lpwstr/>
      </vt:variant>
      <vt:variant>
        <vt:lpwstr>AppendixA</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 1/SC 24</dc:title>
  <dc:subject/>
  <dc:creator>Jack Cogman</dc:creator>
  <cp:keywords/>
  <cp:lastModifiedBy>HP</cp:lastModifiedBy>
  <cp:revision>3</cp:revision>
  <cp:lastPrinted>2018-03-27T16:46:00Z</cp:lastPrinted>
  <dcterms:created xsi:type="dcterms:W3CDTF">2018-04-12T20:01:00Z</dcterms:created>
  <dcterms:modified xsi:type="dcterms:W3CDTF">2018-04-14T19:41:00Z</dcterms:modified>
</cp:coreProperties>
</file>