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23" w:rsidRPr="00007B23" w:rsidRDefault="005456DA" w:rsidP="00007B23">
      <w:pPr>
        <w:jc w:val="right"/>
        <w:rPr>
          <w:b/>
        </w:rPr>
      </w:pPr>
      <w:r>
        <w:rPr>
          <w:b/>
        </w:rPr>
        <w:t xml:space="preserve"> </w:t>
      </w:r>
      <w:r w:rsidR="00175A0F">
        <w:rPr>
          <w:b/>
        </w:rPr>
        <w:t xml:space="preserve">JTC 1/SC </w:t>
      </w:r>
      <w:r w:rsidR="006C6388">
        <w:rPr>
          <w:b/>
        </w:rPr>
        <w:t>24/WG8_N0642</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0C2F52" w:rsidP="00F75D9C">
      <w:pPr>
        <w:jc w:val="center"/>
        <w:rPr>
          <w:b/>
          <w:sz w:val="28"/>
        </w:rPr>
      </w:pPr>
      <w:r>
        <w:rPr>
          <w:b/>
          <w:sz w:val="28"/>
        </w:rPr>
        <w:t>35</w:t>
      </w:r>
      <w:r w:rsidR="006A5904" w:rsidRPr="006A5904">
        <w:rPr>
          <w:b/>
          <w:sz w:val="28"/>
          <w:vertAlign w:val="superscript"/>
        </w:rPr>
        <w:t>th</w:t>
      </w:r>
      <w:r w:rsidR="00121C21">
        <w:rPr>
          <w:b/>
          <w:sz w:val="28"/>
        </w:rPr>
        <w:t xml:space="preserve"> WG 8 Plenary</w:t>
      </w:r>
      <w:r w:rsidR="00960919">
        <w:rPr>
          <w:b/>
          <w:sz w:val="28"/>
        </w:rPr>
        <w:t xml:space="preserve"> Meeting</w:t>
      </w:r>
    </w:p>
    <w:p w:rsidR="00960919" w:rsidRDefault="00960919" w:rsidP="00F75D9C">
      <w:pPr>
        <w:jc w:val="center"/>
      </w:pPr>
      <w:r>
        <w:rPr>
          <w:b/>
          <w:sz w:val="28"/>
        </w:rPr>
        <w:t>Minutes of Plenary and Other Meetings</w:t>
      </w:r>
    </w:p>
    <w:p w:rsidR="00121C21" w:rsidRDefault="00121C21">
      <w:pPr>
        <w:jc w:val="center"/>
      </w:pPr>
    </w:p>
    <w:p w:rsidR="00175A0F" w:rsidRPr="008C7023" w:rsidRDefault="006C6388">
      <w:pPr>
        <w:jc w:val="center"/>
        <w:rPr>
          <w:sz w:val="24"/>
          <w:lang w:val="en-GB"/>
        </w:rPr>
      </w:pPr>
      <w:proofErr w:type="spellStart"/>
      <w:r w:rsidRPr="008C7023">
        <w:rPr>
          <w:b/>
          <w:bCs/>
          <w:sz w:val="24"/>
          <w:szCs w:val="28"/>
          <w:lang w:val="en-GB"/>
        </w:rPr>
        <w:t>Sunport</w:t>
      </w:r>
      <w:proofErr w:type="spellEnd"/>
      <w:r w:rsidRPr="008C7023">
        <w:rPr>
          <w:b/>
          <w:bCs/>
          <w:sz w:val="24"/>
          <w:szCs w:val="28"/>
          <w:lang w:val="en-GB"/>
        </w:rPr>
        <w:t xml:space="preserve"> Hall Takamatsu</w:t>
      </w:r>
      <w:r w:rsidR="006A5904" w:rsidRPr="008C7023">
        <w:rPr>
          <w:b/>
          <w:bCs/>
          <w:sz w:val="24"/>
          <w:szCs w:val="28"/>
          <w:lang w:val="en-GB"/>
        </w:rPr>
        <w:br/>
      </w:r>
      <w:r w:rsidRPr="008C7023">
        <w:rPr>
          <w:b/>
          <w:bCs/>
          <w:sz w:val="24"/>
          <w:szCs w:val="28"/>
          <w:lang w:val="en-GB"/>
        </w:rPr>
        <w:t>Takamatsu-</w:t>
      </w:r>
      <w:proofErr w:type="spellStart"/>
      <w:r w:rsidRPr="008C7023">
        <w:rPr>
          <w:b/>
          <w:bCs/>
          <w:sz w:val="24"/>
          <w:szCs w:val="28"/>
          <w:lang w:val="en-GB"/>
        </w:rPr>
        <w:t>shi</w:t>
      </w:r>
      <w:proofErr w:type="spellEnd"/>
      <w:r w:rsidRPr="008C7023">
        <w:rPr>
          <w:b/>
          <w:bCs/>
          <w:sz w:val="24"/>
          <w:szCs w:val="28"/>
          <w:lang w:val="en-GB"/>
        </w:rPr>
        <w:t>, Kagawa</w:t>
      </w:r>
      <w:r w:rsidR="006A5904" w:rsidRPr="008C7023">
        <w:rPr>
          <w:b/>
          <w:bCs/>
          <w:sz w:val="24"/>
          <w:szCs w:val="28"/>
          <w:lang w:val="en-GB"/>
        </w:rPr>
        <w:br/>
      </w:r>
      <w:r w:rsidRPr="008C7023">
        <w:rPr>
          <w:b/>
          <w:bCs/>
          <w:sz w:val="24"/>
          <w:szCs w:val="28"/>
          <w:lang w:val="en-GB"/>
        </w:rPr>
        <w:t>Japan</w:t>
      </w:r>
      <w:r w:rsidR="006A5904" w:rsidRPr="008C7023">
        <w:rPr>
          <w:b/>
          <w:bCs/>
          <w:sz w:val="24"/>
          <w:szCs w:val="28"/>
          <w:lang w:val="en-GB"/>
        </w:rPr>
        <w:br/>
      </w:r>
      <w:r w:rsidRPr="008C7023">
        <w:rPr>
          <w:b/>
          <w:bCs/>
          <w:sz w:val="24"/>
          <w:szCs w:val="28"/>
          <w:lang w:val="en-GB"/>
        </w:rPr>
        <w:t xml:space="preserve">26-30 </w:t>
      </w:r>
      <w:r w:rsidR="006A5904" w:rsidRPr="008C7023">
        <w:rPr>
          <w:b/>
          <w:bCs/>
          <w:sz w:val="24"/>
          <w:szCs w:val="28"/>
          <w:lang w:val="en-GB"/>
        </w:rPr>
        <w:t>August 201</w:t>
      </w:r>
      <w:r w:rsidRPr="008C7023">
        <w:rPr>
          <w:b/>
          <w:bCs/>
          <w:sz w:val="24"/>
          <w:szCs w:val="28"/>
          <w:lang w:val="en-GB"/>
        </w:rPr>
        <w:t>9</w:t>
      </w:r>
    </w:p>
    <w:p w:rsidR="006C6388" w:rsidRPr="008C7023" w:rsidRDefault="006C6388">
      <w:pPr>
        <w:jc w:val="center"/>
        <w:rPr>
          <w:lang w:val="en-GB"/>
        </w:rPr>
      </w:pPr>
    </w:p>
    <w:p w:rsidR="00121C21" w:rsidRPr="008C7023" w:rsidRDefault="00121C21">
      <w:pPr>
        <w:jc w:val="center"/>
        <w:rPr>
          <w:lang w:val="en-GB"/>
        </w:rPr>
      </w:pPr>
    </w:p>
    <w:p w:rsidR="00121C21" w:rsidRPr="00CC607F" w:rsidRDefault="00121C21">
      <w:r>
        <w:t xml:space="preserve">These minutes </w:t>
      </w:r>
      <w:r w:rsidR="00B15A6D">
        <w:t>record</w:t>
      </w:r>
      <w:r w:rsidR="004102AD">
        <w:t xml:space="preserve"> the meetings relevant to WG 8 that were held</w:t>
      </w:r>
      <w:r>
        <w:t xml:space="preserve"> during the </w:t>
      </w:r>
      <w:r w:rsidR="004102AD">
        <w:t>2019 SC 24 Plenary</w:t>
      </w:r>
      <w:r>
        <w:t xml:space="preserve"> </w:t>
      </w:r>
      <w:r w:rsidR="004102AD">
        <w:t>in Takamatsu, Japan.</w:t>
      </w:r>
    </w:p>
    <w:p w:rsidR="00121C21" w:rsidRDefault="00121C21"/>
    <w:p w:rsidR="007422F5" w:rsidRPr="007422F5" w:rsidRDefault="007422F5" w:rsidP="007422F5">
      <w:pPr>
        <w:jc w:val="center"/>
        <w:rPr>
          <w:u w:val="single"/>
        </w:rPr>
      </w:pPr>
      <w:bookmarkStart w:id="0" w:name="Top"/>
      <w:bookmarkEnd w:id="0"/>
      <w:r w:rsidRPr="00930814">
        <w:rPr>
          <w:u w:val="single"/>
        </w:rPr>
        <w:t>Contents</w:t>
      </w:r>
    </w:p>
    <w:p w:rsidR="000B3B91" w:rsidRDefault="000B3B91"/>
    <w:p w:rsidR="007422F5" w:rsidRDefault="007422F5"/>
    <w:p w:rsidR="0002421B" w:rsidRPr="00AE4C97" w:rsidRDefault="00121C21" w:rsidP="000B3B91">
      <w:r w:rsidRPr="00AE4C97">
        <w:t xml:space="preserve">Section </w:t>
      </w:r>
      <w:r w:rsidR="00BC5BB8" w:rsidRPr="00AE4C97">
        <w:t>1</w:t>
      </w:r>
      <w:r w:rsidRPr="00AE4C97">
        <w:t>:</w:t>
      </w:r>
      <w:r w:rsidRPr="00AE4C97">
        <w:tab/>
      </w:r>
      <w:hyperlink w:anchor="Intro" w:history="1">
        <w:r w:rsidR="009A04BC" w:rsidRPr="00AE4C97">
          <w:rPr>
            <w:rStyle w:val="Hyperlink"/>
            <w:rFonts w:cs="Cambria"/>
          </w:rPr>
          <w:t>Introduction</w:t>
        </w:r>
      </w:hyperlink>
    </w:p>
    <w:p w:rsidR="0002421B" w:rsidRPr="00AE4C97" w:rsidRDefault="0002421B" w:rsidP="000B3B91"/>
    <w:p w:rsidR="009A04BC" w:rsidRPr="00595A06" w:rsidRDefault="0002421B" w:rsidP="000B3B91">
      <w:r w:rsidRPr="00595A06">
        <w:t>Section 2:</w:t>
      </w:r>
      <w:r w:rsidRPr="00595A06">
        <w:tab/>
      </w:r>
      <w:hyperlink w:anchor="TechPres" w:history="1">
        <w:r w:rsidRPr="00595A06">
          <w:rPr>
            <w:rStyle w:val="Hyperlink"/>
            <w:rFonts w:cs="Cambria"/>
          </w:rPr>
          <w:t>T</w:t>
        </w:r>
        <w:r w:rsidR="00D6218A" w:rsidRPr="00595A06">
          <w:rPr>
            <w:rStyle w:val="Hyperlink"/>
            <w:rFonts w:cs="Cambria"/>
          </w:rPr>
          <w:t>echnical Presentation Session</w:t>
        </w:r>
      </w:hyperlink>
    </w:p>
    <w:p w:rsidR="009A04BC" w:rsidRPr="000B3B91" w:rsidRDefault="009A04BC" w:rsidP="000B3B91">
      <w:pPr>
        <w:rPr>
          <w:highlight w:val="yellow"/>
        </w:rPr>
      </w:pPr>
    </w:p>
    <w:p w:rsidR="009A04BC" w:rsidRPr="00381CB4" w:rsidRDefault="0002421B" w:rsidP="000B3B91">
      <w:r w:rsidRPr="00381CB4">
        <w:t>Section 3</w:t>
      </w:r>
      <w:r w:rsidR="009A04BC" w:rsidRPr="00381CB4">
        <w:t>:</w:t>
      </w:r>
      <w:r w:rsidR="009A04BC" w:rsidRPr="00381CB4">
        <w:tab/>
      </w:r>
      <w:hyperlink w:anchor="WorkingSession" w:history="1">
        <w:r w:rsidR="0044679A" w:rsidRPr="00381CB4">
          <w:rPr>
            <w:rStyle w:val="Hyperlink"/>
            <w:rFonts w:cs="Cambria"/>
          </w:rPr>
          <w:t xml:space="preserve">WG 8 </w:t>
        </w:r>
        <w:r w:rsidR="009A04BC" w:rsidRPr="00381CB4">
          <w:rPr>
            <w:rStyle w:val="Hyperlink"/>
            <w:rFonts w:cs="Cambria"/>
          </w:rPr>
          <w:t>Working Session</w:t>
        </w:r>
        <w:r w:rsidR="0044679A" w:rsidRPr="00381CB4">
          <w:rPr>
            <w:rStyle w:val="Hyperlink"/>
            <w:rFonts w:cs="Cambria"/>
          </w:rPr>
          <w:t xml:space="preserve"> and Presentations</w:t>
        </w:r>
      </w:hyperlink>
    </w:p>
    <w:p w:rsidR="009A04BC" w:rsidRPr="000B3B91" w:rsidRDefault="009A04BC" w:rsidP="000B3B91">
      <w:pPr>
        <w:rPr>
          <w:highlight w:val="yellow"/>
        </w:rPr>
      </w:pPr>
    </w:p>
    <w:p w:rsidR="004C4B38" w:rsidRPr="004102AD" w:rsidRDefault="0002421B" w:rsidP="000B3B91">
      <w:r w:rsidRPr="004102AD">
        <w:t>Section 4</w:t>
      </w:r>
      <w:r w:rsidR="009A04BC" w:rsidRPr="004102AD">
        <w:t>:</w:t>
      </w:r>
      <w:r w:rsidR="009A04BC" w:rsidRPr="004102AD">
        <w:tab/>
      </w:r>
      <w:hyperlink w:anchor="WG8Plenary" w:history="1">
        <w:r w:rsidR="009A04BC" w:rsidRPr="004102AD">
          <w:rPr>
            <w:rStyle w:val="Hyperlink"/>
            <w:rFonts w:cs="Cambria"/>
          </w:rPr>
          <w:t>WG 8 Plenary</w:t>
        </w:r>
      </w:hyperlink>
    </w:p>
    <w:p w:rsidR="004C4B38" w:rsidRPr="000B3B91" w:rsidRDefault="004C4B38" w:rsidP="000B3B91">
      <w:pPr>
        <w:rPr>
          <w:highlight w:val="yellow"/>
        </w:rPr>
      </w:pPr>
    </w:p>
    <w:p w:rsidR="005534DD" w:rsidRPr="000211A9" w:rsidRDefault="004C4B38" w:rsidP="000B3B91">
      <w:r w:rsidRPr="000211A9">
        <w:t>Section 5:</w:t>
      </w:r>
      <w:r w:rsidRPr="000211A9">
        <w:tab/>
      </w:r>
      <w:hyperlink w:anchor="AdditionalItems" w:history="1">
        <w:r w:rsidRPr="000211A9">
          <w:rPr>
            <w:rStyle w:val="Hyperlink"/>
            <w:rFonts w:cs="Cambria"/>
          </w:rPr>
          <w:t>Addition</w:t>
        </w:r>
        <w:r w:rsidR="00691558" w:rsidRPr="000211A9">
          <w:rPr>
            <w:rStyle w:val="Hyperlink"/>
            <w:rFonts w:cs="Cambria"/>
          </w:rPr>
          <w:t>al</w:t>
        </w:r>
        <w:r w:rsidRPr="000211A9">
          <w:rPr>
            <w:rStyle w:val="Hyperlink"/>
            <w:rFonts w:cs="Cambria"/>
          </w:rPr>
          <w:t xml:space="preserve"> Items discussed during the Week</w:t>
        </w:r>
      </w:hyperlink>
    </w:p>
    <w:p w:rsidR="005534DD" w:rsidRPr="000211A9" w:rsidRDefault="005534DD" w:rsidP="000B3B91"/>
    <w:p w:rsidR="008E3A88" w:rsidRPr="000211A9" w:rsidRDefault="008E3A88" w:rsidP="000B3B91">
      <w:r w:rsidRPr="000211A9">
        <w:t xml:space="preserve">Appendix A:    </w:t>
      </w:r>
      <w:hyperlink w:anchor="Appendix0" w:history="1">
        <w:r w:rsidRPr="000211A9">
          <w:rPr>
            <w:rStyle w:val="Hyperlink"/>
            <w:rFonts w:cs="Cambria"/>
          </w:rPr>
          <w:t>Technical Presentations Agenda</w:t>
        </w:r>
      </w:hyperlink>
    </w:p>
    <w:p w:rsidR="008E3A88" w:rsidRPr="000B3B91" w:rsidRDefault="008E3A88" w:rsidP="000B3B91">
      <w:pPr>
        <w:rPr>
          <w:highlight w:val="yellow"/>
        </w:rPr>
      </w:pPr>
    </w:p>
    <w:p w:rsidR="00121C21" w:rsidRPr="00BF7494" w:rsidRDefault="008E3A88" w:rsidP="000B3B91">
      <w:r w:rsidRPr="00BF7494">
        <w:t>Appendix B</w:t>
      </w:r>
      <w:r w:rsidR="00121C21" w:rsidRPr="00BF7494">
        <w:t>:</w:t>
      </w:r>
      <w:r w:rsidR="00121C21" w:rsidRPr="00BF7494">
        <w:tab/>
      </w:r>
      <w:hyperlink w:anchor="AppendixA" w:history="1">
        <w:r w:rsidR="00121C21" w:rsidRPr="00BF7494">
          <w:rPr>
            <w:rStyle w:val="Hyperlink"/>
            <w:rFonts w:cs="Cambria"/>
          </w:rPr>
          <w:t>Working Session Agenda</w:t>
        </w:r>
      </w:hyperlink>
    </w:p>
    <w:p w:rsidR="00121C21" w:rsidRPr="00BF7494" w:rsidRDefault="00121C21" w:rsidP="000B3B91"/>
    <w:p w:rsidR="00121C21" w:rsidRPr="00BF7494" w:rsidRDefault="008E3A88" w:rsidP="000B3B91">
      <w:r w:rsidRPr="00BF7494">
        <w:t>Appendix C</w:t>
      </w:r>
      <w:r w:rsidR="00121C21" w:rsidRPr="00BF7494">
        <w:t>:</w:t>
      </w:r>
      <w:r w:rsidR="00121C21" w:rsidRPr="00BF7494">
        <w:tab/>
      </w:r>
      <w:hyperlink w:anchor="AppendixB" w:history="1">
        <w:r w:rsidR="00121C21" w:rsidRPr="00BF7494">
          <w:rPr>
            <w:rStyle w:val="Hyperlink"/>
            <w:rFonts w:cs="Cambria"/>
          </w:rPr>
          <w:t>WG 8 Plenary Agenda</w:t>
        </w:r>
      </w:hyperlink>
    </w:p>
    <w:p w:rsidR="00121C21" w:rsidRPr="000B3B91" w:rsidRDefault="00121C21" w:rsidP="000B3B91">
      <w:pPr>
        <w:rPr>
          <w:highlight w:val="yellow"/>
        </w:rPr>
      </w:pPr>
    </w:p>
    <w:p w:rsidR="00121C21" w:rsidRDefault="008E3A88" w:rsidP="000B3B91">
      <w:r w:rsidRPr="00362AAD">
        <w:t>Appendix D</w:t>
      </w:r>
      <w:r w:rsidR="00121C21" w:rsidRPr="00362AAD">
        <w:t>:</w:t>
      </w:r>
      <w:r w:rsidR="00121C21" w:rsidRPr="00362AAD">
        <w:tab/>
      </w:r>
      <w:hyperlink w:anchor="AppendixC" w:history="1">
        <w:r w:rsidR="00121C21" w:rsidRPr="00362AAD">
          <w:rPr>
            <w:rStyle w:val="Hyperlink"/>
            <w:rFonts w:cs="Cambria"/>
          </w:rPr>
          <w:t>Meeting Plan</w:t>
        </w:r>
      </w:hyperlink>
    </w:p>
    <w:p w:rsidR="00121C21" w:rsidRDefault="00121C21" w:rsidP="000B3B91"/>
    <w:p w:rsidR="00121C21" w:rsidRDefault="008E3A88">
      <w:r>
        <w:t>Appendix E</w:t>
      </w:r>
      <w:r w:rsidR="00121C21">
        <w:t>:</w:t>
      </w:r>
      <w:r w:rsidR="00121C21">
        <w:tab/>
      </w:r>
      <w:hyperlink w:anchor="AppendixD" w:history="1">
        <w:r w:rsidR="00121C21">
          <w:rPr>
            <w:rStyle w:val="Hyperlink"/>
            <w:rFonts w:cs="Cambria"/>
          </w:rPr>
          <w:t>List of Attendees</w:t>
        </w:r>
      </w:hyperlink>
    </w:p>
    <w:p w:rsidR="00121C21" w:rsidRDefault="00121C21"/>
    <w:p w:rsidR="00121C21" w:rsidRPr="00381CB4" w:rsidRDefault="008E3A88">
      <w:r w:rsidRPr="00381CB4">
        <w:t>Appendix F</w:t>
      </w:r>
      <w:r w:rsidR="00121C21" w:rsidRPr="00381CB4">
        <w:t>:</w:t>
      </w:r>
      <w:r w:rsidR="00121C21" w:rsidRPr="00381CB4">
        <w:tab/>
      </w:r>
      <w:hyperlink w:anchor="AppendixF" w:history="1">
        <w:r w:rsidR="00FF56D5" w:rsidRPr="00381CB4">
          <w:rPr>
            <w:rStyle w:val="Hyperlink"/>
            <w:rFonts w:cs="Cambria"/>
          </w:rPr>
          <w:t>WG 8 Work Schedule</w:t>
        </w:r>
      </w:hyperlink>
      <w:r w:rsidR="00A77A34" w:rsidRPr="00381CB4">
        <w:t xml:space="preserve"> </w:t>
      </w:r>
    </w:p>
    <w:p w:rsidR="00121C21" w:rsidRPr="000B3B91" w:rsidRDefault="00121C21">
      <w:pPr>
        <w:rPr>
          <w:highlight w:val="yellow"/>
          <w:lang w:val="en-GB"/>
        </w:rPr>
      </w:pPr>
    </w:p>
    <w:p w:rsidR="00121C21" w:rsidRDefault="008E3A88">
      <w:r w:rsidRPr="00336688">
        <w:t>Appendix G</w:t>
      </w:r>
      <w:r w:rsidR="00121C21" w:rsidRPr="00336688">
        <w:t>:</w:t>
      </w:r>
      <w:r w:rsidR="00121C21" w:rsidRPr="00336688">
        <w:tab/>
      </w:r>
      <w:hyperlink w:anchor="AppendixG" w:history="1">
        <w:r w:rsidR="00121C21" w:rsidRPr="00336688">
          <w:rPr>
            <w:rStyle w:val="Hyperlink"/>
            <w:rFonts w:cs="Cambria"/>
          </w:rPr>
          <w:t>Action Items</w:t>
        </w:r>
      </w:hyperlink>
    </w:p>
    <w:p w:rsidR="006D2CA0" w:rsidRDefault="006D2CA0"/>
    <w:p w:rsidR="00CD71A8" w:rsidRDefault="00CD71A8">
      <w:pPr>
        <w:tabs>
          <w:tab w:val="clear" w:pos="720"/>
        </w:tabs>
        <w:suppressAutoHyphens w:val="0"/>
      </w:pPr>
      <w:r>
        <w:br w:type="page"/>
      </w:r>
    </w:p>
    <w:p w:rsidR="000526CC" w:rsidRDefault="000526CC"/>
    <w:p w:rsidR="0002421B" w:rsidRDefault="007C517B" w:rsidP="007422F5">
      <w:pPr>
        <w:jc w:val="center"/>
        <w:rPr>
          <w:u w:val="single"/>
        </w:rPr>
      </w:pPr>
      <w:bookmarkStart w:id="1" w:name="PresentationLinks"/>
      <w:bookmarkEnd w:id="1"/>
      <w:r>
        <w:rPr>
          <w:u w:val="single"/>
        </w:rPr>
        <w:t xml:space="preserve">Access to WG 8 </w:t>
      </w:r>
      <w:r w:rsidR="00C73F7E">
        <w:rPr>
          <w:u w:val="single"/>
        </w:rPr>
        <w:t xml:space="preserve">Presentations </w:t>
      </w:r>
      <w:r>
        <w:rPr>
          <w:u w:val="single"/>
        </w:rPr>
        <w:t>referenced</w:t>
      </w:r>
      <w:r w:rsidR="008D2B44">
        <w:rPr>
          <w:u w:val="single"/>
        </w:rPr>
        <w:t xml:space="preserve"> in the</w:t>
      </w:r>
      <w:r>
        <w:rPr>
          <w:u w:val="single"/>
        </w:rPr>
        <w:t xml:space="preserve"> Minutes</w:t>
      </w:r>
    </w:p>
    <w:p w:rsidR="00C73F7E" w:rsidRDefault="00C73F7E" w:rsidP="007422F5">
      <w:pPr>
        <w:jc w:val="center"/>
        <w:rPr>
          <w:u w:val="single"/>
        </w:rPr>
      </w:pPr>
    </w:p>
    <w:p w:rsidR="00153E8F" w:rsidRDefault="0002421B" w:rsidP="00C73F7E">
      <w:r>
        <w:t>The presentations are s</w:t>
      </w:r>
      <w:r w:rsidR="008D2B44">
        <w:t>tored in</w:t>
      </w:r>
      <w:r>
        <w:t xml:space="preserve"> the WG 8 document Register and </w:t>
      </w:r>
      <w:r w:rsidR="008D2B44">
        <w:t xml:space="preserve">also </w:t>
      </w:r>
      <w:r>
        <w:t>in the ISO/</w:t>
      </w:r>
      <w:proofErr w:type="spellStart"/>
      <w:r w:rsidR="00E91E68">
        <w:t>LiveLink</w:t>
      </w:r>
      <w:proofErr w:type="spellEnd"/>
      <w:r>
        <w:t xml:space="preserve"> SC 24/WG 8 General Document folder. These may be accessed on-line using the following links:</w:t>
      </w:r>
    </w:p>
    <w:p w:rsidR="00C73F7E" w:rsidRPr="00C73F7E" w:rsidRDefault="00C73F7E" w:rsidP="00C73F7E"/>
    <w:p w:rsidR="008E3A47" w:rsidRDefault="001D5C55" w:rsidP="00C73F7E">
      <w:hyperlink r:id="rId8" w:history="1">
        <w:r w:rsidR="008E3A47" w:rsidRPr="008E3A47">
          <w:rPr>
            <w:rStyle w:val="Hyperlink"/>
            <w:rFonts w:cs="Cambria"/>
          </w:rPr>
          <w:t>WG 8 Document Register</w:t>
        </w:r>
      </w:hyperlink>
    </w:p>
    <w:p w:rsidR="00C73F7E" w:rsidRPr="00C73F7E" w:rsidRDefault="00C73F7E" w:rsidP="00C73F7E">
      <w:r w:rsidRPr="00C73F7E">
        <w:t xml:space="preserve"> </w:t>
      </w:r>
    </w:p>
    <w:p w:rsidR="00A23706" w:rsidRDefault="001D5C55" w:rsidP="009C3883">
      <w:pPr>
        <w:rPr>
          <w:u w:val="single"/>
        </w:rPr>
      </w:pPr>
      <w:hyperlink r:id="rId9" w:history="1">
        <w:r w:rsidR="009C3883" w:rsidRPr="009C3883">
          <w:rPr>
            <w:rStyle w:val="Hyperlink"/>
            <w:rFonts w:ascii="Arial" w:hAnsi="Arial" w:cs="Arial"/>
            <w:szCs w:val="26"/>
          </w:rPr>
          <w:t>ISO/</w:t>
        </w:r>
        <w:proofErr w:type="spellStart"/>
        <w:r w:rsidR="009C3883" w:rsidRPr="009C3883">
          <w:rPr>
            <w:rStyle w:val="Hyperlink"/>
            <w:rFonts w:ascii="Arial" w:hAnsi="Arial" w:cs="Arial"/>
            <w:szCs w:val="26"/>
          </w:rPr>
          <w:t>LiveLink</w:t>
        </w:r>
        <w:proofErr w:type="spellEnd"/>
        <w:r w:rsidR="009C3883" w:rsidRPr="009C3883">
          <w:rPr>
            <w:rStyle w:val="Hyperlink"/>
            <w:rFonts w:ascii="Arial" w:hAnsi="Arial" w:cs="Arial"/>
            <w:szCs w:val="26"/>
          </w:rPr>
          <w:t xml:space="preserve"> SC 24/WG 8 General Documents</w:t>
        </w:r>
      </w:hyperlink>
    </w:p>
    <w:p w:rsidR="009C3883" w:rsidRDefault="009C3883">
      <w:pPr>
        <w:rPr>
          <w:b/>
        </w:rPr>
      </w:pPr>
    </w:p>
    <w:p w:rsidR="00221857" w:rsidRDefault="00253227">
      <w:r>
        <w:rPr>
          <w:b/>
        </w:rPr>
        <w:t>WG8_N0639</w:t>
      </w:r>
      <w:r w:rsidR="008E3A47">
        <w:rPr>
          <w:b/>
        </w:rPr>
        <w:t>:</w:t>
      </w:r>
      <w:r w:rsidR="008E3A47">
        <w:rPr>
          <w:b/>
        </w:rPr>
        <w:tab/>
      </w:r>
      <w:r w:rsidR="00CC607F" w:rsidRPr="00CC607F">
        <w:t>WG 8</w:t>
      </w:r>
      <w:r w:rsidR="00CC607F">
        <w:rPr>
          <w:b/>
        </w:rPr>
        <w:t xml:space="preserve"> </w:t>
      </w:r>
      <w:proofErr w:type="spellStart"/>
      <w:r w:rsidR="00221857">
        <w:t>Convenor’s</w:t>
      </w:r>
      <w:proofErr w:type="spellEnd"/>
      <w:r w:rsidR="00221857">
        <w:t xml:space="preserve"> Report</w:t>
      </w:r>
    </w:p>
    <w:p w:rsidR="00E152E0" w:rsidRPr="0045567C" w:rsidRDefault="00253227">
      <w:pPr>
        <w:rPr>
          <w:b/>
        </w:rPr>
      </w:pPr>
      <w:r>
        <w:rPr>
          <w:b/>
        </w:rPr>
        <w:t>WG8_N0640</w:t>
      </w:r>
      <w:r w:rsidR="00221857">
        <w:rPr>
          <w:b/>
        </w:rPr>
        <w:t>:</w:t>
      </w:r>
      <w:r w:rsidR="00221857">
        <w:rPr>
          <w:b/>
        </w:rPr>
        <w:tab/>
      </w:r>
      <w:r w:rsidR="00221857" w:rsidRPr="00221857">
        <w:t>WG 8 Recommendations to SC 24</w:t>
      </w:r>
    </w:p>
    <w:p w:rsidR="00253227" w:rsidRDefault="00253227">
      <w:pPr>
        <w:tabs>
          <w:tab w:val="clear" w:pos="720"/>
        </w:tabs>
        <w:suppressAutoHyphens w:val="0"/>
      </w:pPr>
      <w:r>
        <w:rPr>
          <w:b/>
        </w:rPr>
        <w:t>WG8_N0641</w:t>
      </w:r>
      <w:r w:rsidR="00056831">
        <w:rPr>
          <w:b/>
        </w:rPr>
        <w:t>:</w:t>
      </w:r>
      <w:r w:rsidR="00C1063C">
        <w:rPr>
          <w:b/>
        </w:rPr>
        <w:tab/>
      </w:r>
      <w:r w:rsidR="00C1063C" w:rsidRPr="00C1063C">
        <w:t xml:space="preserve">WG 8 </w:t>
      </w:r>
      <w:r w:rsidR="00C1063C">
        <w:t>Overview and Roadmap</w:t>
      </w:r>
    </w:p>
    <w:p w:rsidR="00056831" w:rsidRPr="00C1063C" w:rsidRDefault="0045567C">
      <w:pPr>
        <w:tabs>
          <w:tab w:val="clear" w:pos="720"/>
        </w:tabs>
        <w:suppressAutoHyphens w:val="0"/>
      </w:pPr>
      <w:r>
        <w:rPr>
          <w:b/>
        </w:rPr>
        <w:t>WG8_N064</w:t>
      </w:r>
      <w:r w:rsidR="00253227">
        <w:rPr>
          <w:b/>
        </w:rPr>
        <w:t>3:</w:t>
      </w:r>
      <w:r w:rsidR="00253227">
        <w:rPr>
          <w:b/>
        </w:rPr>
        <w:tab/>
      </w:r>
      <w:r w:rsidR="00253227" w:rsidRPr="00E152E0">
        <w:t>SEDRIS Organization</w:t>
      </w:r>
      <w:r w:rsidR="00253227">
        <w:t xml:space="preserve"> Liaison Report</w:t>
      </w:r>
      <w:r>
        <w:t xml:space="preserve"> to SC 24 and WG 8</w:t>
      </w:r>
    </w:p>
    <w:p w:rsidR="00056831" w:rsidRPr="003313AB" w:rsidRDefault="00056831">
      <w:pPr>
        <w:tabs>
          <w:tab w:val="clear" w:pos="720"/>
        </w:tabs>
        <w:suppressAutoHyphens w:val="0"/>
      </w:pPr>
      <w:r>
        <w:rPr>
          <w:b/>
        </w:rPr>
        <w:t>WG</w:t>
      </w:r>
      <w:r w:rsidR="0045567C">
        <w:rPr>
          <w:b/>
        </w:rPr>
        <w:t>8_N0644</w:t>
      </w:r>
      <w:r>
        <w:rPr>
          <w:b/>
        </w:rPr>
        <w:t>:</w:t>
      </w:r>
      <w:r w:rsidR="003313AB">
        <w:rPr>
          <w:b/>
        </w:rPr>
        <w:tab/>
      </w:r>
      <w:r w:rsidR="0045567C">
        <w:t>SEDRIS Data Representation Model (DRM) Capabilities</w:t>
      </w:r>
    </w:p>
    <w:p w:rsidR="00FB28C9" w:rsidRPr="003313AB" w:rsidRDefault="0045567C">
      <w:pPr>
        <w:tabs>
          <w:tab w:val="clear" w:pos="720"/>
        </w:tabs>
        <w:suppressAutoHyphens w:val="0"/>
      </w:pPr>
      <w:r>
        <w:rPr>
          <w:b/>
        </w:rPr>
        <w:t>WG8_N0645</w:t>
      </w:r>
      <w:r w:rsidR="00056831">
        <w:rPr>
          <w:b/>
        </w:rPr>
        <w:t>:</w:t>
      </w:r>
      <w:r w:rsidR="003313AB">
        <w:rPr>
          <w:b/>
        </w:rPr>
        <w:tab/>
      </w:r>
      <w:r>
        <w:t xml:space="preserve">Overview of </w:t>
      </w:r>
      <w:r w:rsidR="003313AB">
        <w:t>RIEDP</w:t>
      </w:r>
      <w:r w:rsidR="00E60CD3">
        <w:t xml:space="preserve"> Data Sharing</w:t>
      </w:r>
      <w:r>
        <w:t xml:space="preserve"> Standards</w:t>
      </w:r>
    </w:p>
    <w:p w:rsidR="008D2B44" w:rsidRDefault="0045567C">
      <w:pPr>
        <w:tabs>
          <w:tab w:val="clear" w:pos="720"/>
        </w:tabs>
        <w:suppressAutoHyphens w:val="0"/>
      </w:pPr>
      <w:r>
        <w:rPr>
          <w:b/>
        </w:rPr>
        <w:t>WG8_N0646</w:t>
      </w:r>
      <w:r w:rsidR="003313AB">
        <w:rPr>
          <w:b/>
        </w:rPr>
        <w:t>:</w:t>
      </w:r>
      <w:r w:rsidR="003313AB">
        <w:rPr>
          <w:b/>
        </w:rPr>
        <w:tab/>
      </w:r>
      <w:r>
        <w:t>Ideas on the Future Direction of SC 24</w:t>
      </w:r>
    </w:p>
    <w:p w:rsidR="008D2B44" w:rsidRDefault="008D2B44">
      <w:pPr>
        <w:tabs>
          <w:tab w:val="clear" w:pos="720"/>
        </w:tabs>
        <w:suppressAutoHyphens w:val="0"/>
      </w:pPr>
    </w:p>
    <w:p w:rsidR="008D2B44" w:rsidRDefault="008D2B44">
      <w:pPr>
        <w:tabs>
          <w:tab w:val="clear" w:pos="720"/>
        </w:tabs>
        <w:suppressAutoHyphens w:val="0"/>
      </w:pPr>
      <w:r>
        <w:t>SC 24 documents referenced in the Minutes may be accessed at:</w:t>
      </w:r>
    </w:p>
    <w:p w:rsidR="009323A8" w:rsidRDefault="001D5C55">
      <w:pPr>
        <w:tabs>
          <w:tab w:val="clear" w:pos="720"/>
        </w:tabs>
        <w:suppressAutoHyphens w:val="0"/>
      </w:pPr>
      <w:hyperlink r:id="rId10" w:history="1">
        <w:r w:rsidR="00884E88" w:rsidRPr="001635A4">
          <w:rPr>
            <w:rStyle w:val="Hyperlink"/>
          </w:rPr>
          <w:t>SC 24 N-Documents List</w:t>
        </w:r>
      </w:hyperlink>
      <w:r w:rsidR="009323A8">
        <w:br w:type="page"/>
      </w:r>
    </w:p>
    <w:p w:rsidR="00121C21" w:rsidRPr="001A59F4" w:rsidRDefault="00121C21" w:rsidP="00027987">
      <w:pPr>
        <w:pStyle w:val="Heading11"/>
        <w:spacing w:before="240"/>
        <w:ind w:left="714" w:hanging="357"/>
      </w:pPr>
      <w:bookmarkStart w:id="2" w:name="Intro"/>
      <w:bookmarkEnd w:id="2"/>
      <w:r w:rsidRPr="001A59F4">
        <w:t>Introduction</w:t>
      </w:r>
    </w:p>
    <w:p w:rsidR="006259DE" w:rsidRDefault="00121C21">
      <w:r w:rsidRPr="001A59F4">
        <w:t>This document records the following meetings:</w:t>
      </w:r>
    </w:p>
    <w:p w:rsidR="00121C21" w:rsidRDefault="00121C21"/>
    <w:p w:rsidR="002A099C" w:rsidRDefault="002A099C">
      <w:pPr>
        <w:pStyle w:val="ListParagraph"/>
        <w:numPr>
          <w:ilvl w:val="0"/>
          <w:numId w:val="2"/>
        </w:numPr>
      </w:pPr>
      <w:r>
        <w:t>Technical Presentations Session on Monday</w:t>
      </w:r>
      <w:r w:rsidR="00CC607F">
        <w:t xml:space="preserve"> </w:t>
      </w:r>
      <w:r w:rsidR="0045567C">
        <w:t>2</w:t>
      </w:r>
      <w:r w:rsidR="00CC607F">
        <w:t>6</w:t>
      </w:r>
      <w:r>
        <w:t xml:space="preserve"> August</w:t>
      </w:r>
      <w:r w:rsidR="007214C8">
        <w:t xml:space="preserve"> 2019</w:t>
      </w:r>
    </w:p>
    <w:p w:rsidR="00121C21" w:rsidRDefault="00121C21">
      <w:pPr>
        <w:pStyle w:val="ListParagraph"/>
        <w:numPr>
          <w:ilvl w:val="0"/>
          <w:numId w:val="2"/>
        </w:numPr>
      </w:pPr>
      <w:r>
        <w:t>WG 8 Working Session</w:t>
      </w:r>
      <w:r w:rsidR="004B52F8">
        <w:t xml:space="preserve"> on </w:t>
      </w:r>
      <w:r w:rsidR="00CC607F">
        <w:t xml:space="preserve">Wednesday </w:t>
      </w:r>
      <w:r w:rsidR="0045567C">
        <w:t>2</w:t>
      </w:r>
      <w:r w:rsidR="00CC607F">
        <w:t>8</w:t>
      </w:r>
      <w:r>
        <w:t xml:space="preserve"> August</w:t>
      </w:r>
      <w:r w:rsidR="007912E5">
        <w:t>*</w:t>
      </w:r>
    </w:p>
    <w:p w:rsidR="00462F4B" w:rsidRDefault="00121C21">
      <w:pPr>
        <w:pStyle w:val="ListParagraph"/>
        <w:numPr>
          <w:ilvl w:val="0"/>
          <w:numId w:val="2"/>
        </w:numPr>
      </w:pPr>
      <w:r>
        <w:t xml:space="preserve">WG 8 Plenary on </w:t>
      </w:r>
      <w:r w:rsidR="00CC607F">
        <w:t xml:space="preserve">Thursday </w:t>
      </w:r>
      <w:r w:rsidR="0045567C">
        <w:t>2</w:t>
      </w:r>
      <w:r w:rsidR="00CC607F">
        <w:t>9</w:t>
      </w:r>
      <w:r w:rsidR="009F5BED">
        <w:t xml:space="preserve"> </w:t>
      </w:r>
      <w:r>
        <w:t>August</w:t>
      </w:r>
    </w:p>
    <w:p w:rsidR="005534DD" w:rsidRDefault="00462F4B">
      <w:pPr>
        <w:pStyle w:val="ListParagraph"/>
        <w:numPr>
          <w:ilvl w:val="0"/>
          <w:numId w:val="2"/>
        </w:numPr>
      </w:pPr>
      <w:r>
        <w:t>Additional Items discussed during the Week</w:t>
      </w:r>
    </w:p>
    <w:p w:rsidR="006D5694" w:rsidRDefault="006D5694">
      <w:pPr>
        <w:pStyle w:val="ListParagraph"/>
      </w:pPr>
    </w:p>
    <w:p w:rsidR="007912E5" w:rsidRDefault="000408C1">
      <w:r>
        <w:t>* In order to avoid a clash w</w:t>
      </w:r>
      <w:r w:rsidR="007912E5">
        <w:t xml:space="preserve">ith the SIV </w:t>
      </w:r>
      <w:r w:rsidR="004102AD">
        <w:t>Advisory Group</w:t>
      </w:r>
      <w:r w:rsidR="00F02B20">
        <w:t xml:space="preserve"> W</w:t>
      </w:r>
      <w:r>
        <w:t>orking</w:t>
      </w:r>
      <w:r w:rsidR="00F02B20">
        <w:t xml:space="preserve"> S</w:t>
      </w:r>
      <w:r>
        <w:t>ession, the WG 8 working session finished at 10:00, instead of 12:00 as advertised in the meeting schedule.</w:t>
      </w:r>
    </w:p>
    <w:p w:rsidR="00121C21" w:rsidRDefault="00121C21"/>
    <w:p w:rsidR="007214C8" w:rsidRDefault="00BF2409">
      <w:r>
        <w:t xml:space="preserve">WG 8 members </w:t>
      </w:r>
      <w:r w:rsidR="00D21456">
        <w:t xml:space="preserve">also </w:t>
      </w:r>
      <w:r>
        <w:t xml:space="preserve">attended </w:t>
      </w:r>
      <w:r w:rsidR="00121C21">
        <w:t xml:space="preserve">the </w:t>
      </w:r>
      <w:r w:rsidR="006259DE">
        <w:t xml:space="preserve">SC 24 </w:t>
      </w:r>
      <w:r w:rsidR="00121C21">
        <w:t>Plenary mee</w:t>
      </w:r>
      <w:r>
        <w:t>ting</w:t>
      </w:r>
      <w:r w:rsidR="007214C8">
        <w:t xml:space="preserve"> on Friday 30</w:t>
      </w:r>
      <w:r w:rsidR="005624DF">
        <w:t xml:space="preserve"> August</w:t>
      </w:r>
      <w:r w:rsidR="002A099C" w:rsidRPr="00C02C0F">
        <w:t xml:space="preserve">. </w:t>
      </w:r>
    </w:p>
    <w:p w:rsidR="002A099C" w:rsidRDefault="006259DE">
      <w:r w:rsidRPr="00C02C0F">
        <w:t xml:space="preserve">SC 24 Resolutions </w:t>
      </w:r>
      <w:r w:rsidR="002A099C" w:rsidRPr="00C02C0F">
        <w:t>resulting from this meeting</w:t>
      </w:r>
      <w:r w:rsidR="00C12987" w:rsidRPr="00C02C0F">
        <w:t xml:space="preserve"> have been</w:t>
      </w:r>
      <w:r w:rsidRPr="00C02C0F">
        <w:t xml:space="preserve"> issued</w:t>
      </w:r>
      <w:r w:rsidR="002A099C" w:rsidRPr="00C02C0F">
        <w:t xml:space="preserve"> as document </w:t>
      </w:r>
      <w:r w:rsidR="002A099C" w:rsidRPr="00C02C0F">
        <w:rPr>
          <w:b/>
        </w:rPr>
        <w:t xml:space="preserve">SC24 </w:t>
      </w:r>
      <w:r w:rsidR="007214C8">
        <w:rPr>
          <w:b/>
        </w:rPr>
        <w:t>N4283</w:t>
      </w:r>
      <w:r w:rsidR="00B64706" w:rsidRPr="00C02C0F">
        <w:t>, available</w:t>
      </w:r>
      <w:r w:rsidR="00B64706">
        <w:t xml:space="preserve"> from the </w:t>
      </w:r>
      <w:hyperlink r:id="rId11" w:history="1">
        <w:r w:rsidR="00B64706" w:rsidRPr="001635A4">
          <w:rPr>
            <w:rStyle w:val="Hyperlink"/>
          </w:rPr>
          <w:t>SC 24 N-Documents List</w:t>
        </w:r>
      </w:hyperlink>
      <w:r w:rsidR="00B64706">
        <w:t>.</w:t>
      </w:r>
    </w:p>
    <w:p w:rsidR="00121C21" w:rsidRPr="00281822" w:rsidRDefault="00121C21">
      <w:pPr>
        <w:rPr>
          <w:highlight w:val="yellow"/>
        </w:rPr>
      </w:pPr>
    </w:p>
    <w:p w:rsidR="00121C21" w:rsidRDefault="00121C21"/>
    <w:p w:rsidR="00121C21" w:rsidRDefault="002529D0">
      <w:r>
        <w:t>A number of people participated remotely during the Technical Presentation Sessio</w:t>
      </w:r>
      <w:r w:rsidR="007214C8">
        <w:t>n and at other meetings, including</w:t>
      </w:r>
      <w:r>
        <w:t xml:space="preserve"> the WG8 mee</w:t>
      </w:r>
      <w:r w:rsidR="007214C8">
        <w:t>tings.</w:t>
      </w:r>
    </w:p>
    <w:p w:rsidR="004E7F70" w:rsidRDefault="004E7F70" w:rsidP="00FD1152">
      <w:pPr>
        <w:tabs>
          <w:tab w:val="clear" w:pos="720"/>
        </w:tabs>
        <w:suppressAutoHyphens w:val="0"/>
      </w:pPr>
    </w:p>
    <w:p w:rsidR="004E7F70" w:rsidRDefault="004E7F70" w:rsidP="00FD1152">
      <w:pPr>
        <w:tabs>
          <w:tab w:val="clear" w:pos="720"/>
        </w:tabs>
        <w:suppressAutoHyphens w:val="0"/>
      </w:pPr>
    </w:p>
    <w:p w:rsidR="004E7F70" w:rsidRDefault="004E7F70" w:rsidP="00FD1152">
      <w:pPr>
        <w:tabs>
          <w:tab w:val="clear" w:pos="720"/>
        </w:tabs>
        <w:suppressAutoHyphens w:val="0"/>
      </w:pPr>
    </w:p>
    <w:p w:rsidR="004E7F70" w:rsidRDefault="004E7F70" w:rsidP="00FD1152">
      <w:pPr>
        <w:tabs>
          <w:tab w:val="clear" w:pos="720"/>
        </w:tabs>
        <w:suppressAutoHyphens w:val="0"/>
      </w:pPr>
    </w:p>
    <w:p w:rsidR="00893C62" w:rsidRPr="004E7F70" w:rsidRDefault="00C5698A" w:rsidP="00FD1152">
      <w:pPr>
        <w:tabs>
          <w:tab w:val="clear" w:pos="720"/>
        </w:tabs>
        <w:suppressAutoHyphens w:val="0"/>
      </w:pPr>
      <w:r w:rsidRPr="004E7F70">
        <w:br w:type="page"/>
      </w:r>
    </w:p>
    <w:p w:rsidR="00C12987" w:rsidRDefault="00C12987" w:rsidP="00C12987">
      <w:pPr>
        <w:pStyle w:val="Heading11"/>
        <w:numPr>
          <w:ilvl w:val="0"/>
          <w:numId w:val="0"/>
        </w:numPr>
        <w:spacing w:before="240"/>
      </w:pPr>
    </w:p>
    <w:p w:rsidR="00C12987" w:rsidRDefault="00C12987" w:rsidP="00C12987">
      <w:pPr>
        <w:pStyle w:val="Heading11"/>
        <w:spacing w:before="240"/>
        <w:ind w:left="714" w:hanging="357"/>
      </w:pPr>
      <w:bookmarkStart w:id="3" w:name="TechPres"/>
      <w:bookmarkEnd w:id="3"/>
      <w:r>
        <w:t xml:space="preserve">Technical Presentation Session </w:t>
      </w:r>
    </w:p>
    <w:p w:rsidR="00C12987" w:rsidRDefault="00CC607F" w:rsidP="00C12987">
      <w:pPr>
        <w:rPr>
          <w:b/>
          <w:sz w:val="24"/>
        </w:rPr>
      </w:pPr>
      <w:r>
        <w:rPr>
          <w:b/>
          <w:sz w:val="24"/>
        </w:rPr>
        <w:t xml:space="preserve">Monday </w:t>
      </w:r>
      <w:r w:rsidR="00AE4C97">
        <w:rPr>
          <w:b/>
          <w:sz w:val="24"/>
        </w:rPr>
        <w:t>2</w:t>
      </w:r>
      <w:r w:rsidR="00B30E1F">
        <w:rPr>
          <w:b/>
          <w:sz w:val="24"/>
        </w:rPr>
        <w:t>6</w:t>
      </w:r>
      <w:r w:rsidR="00AE4C97">
        <w:rPr>
          <w:b/>
          <w:sz w:val="24"/>
        </w:rPr>
        <w:t xml:space="preserve"> August 2019</w:t>
      </w:r>
    </w:p>
    <w:p w:rsidR="008E3CB7" w:rsidRDefault="00C12987" w:rsidP="00C12987">
      <w:pPr>
        <w:pStyle w:val="BodyText"/>
        <w:spacing w:line="259" w:lineRule="auto"/>
        <w:ind w:left="720" w:right="0"/>
        <w:jc w:val="left"/>
        <w:rPr>
          <w:rFonts w:ascii="Tahoma" w:hAnsi="Tahoma"/>
          <w:b/>
          <w:sz w:val="22"/>
          <w:szCs w:val="22"/>
        </w:rPr>
      </w:pPr>
      <w:r>
        <w:rPr>
          <w:rFonts w:ascii="Tahoma" w:hAnsi="Tahoma"/>
          <w:b/>
          <w:sz w:val="22"/>
          <w:szCs w:val="22"/>
        </w:rPr>
        <w:t>08:30 – 17</w:t>
      </w:r>
      <w:r w:rsidR="00714DEA">
        <w:rPr>
          <w:rFonts w:ascii="Tahoma" w:hAnsi="Tahoma"/>
          <w:b/>
          <w:sz w:val="22"/>
          <w:szCs w:val="22"/>
        </w:rPr>
        <w:t>:</w:t>
      </w:r>
      <w:r>
        <w:rPr>
          <w:rFonts w:ascii="Tahoma" w:hAnsi="Tahoma"/>
          <w:b/>
          <w:sz w:val="22"/>
          <w:szCs w:val="22"/>
        </w:rPr>
        <w:t xml:space="preserve">30 </w:t>
      </w:r>
      <w:r w:rsidR="00AE4C97">
        <w:rPr>
          <w:rFonts w:ascii="Tahoma" w:hAnsi="Tahoma"/>
          <w:b/>
          <w:sz w:val="22"/>
          <w:szCs w:val="22"/>
        </w:rPr>
        <w:t>Takamatsu, Japan</w:t>
      </w:r>
    </w:p>
    <w:p w:rsidR="00E27331" w:rsidRDefault="00E27331" w:rsidP="00E27331">
      <w:pPr>
        <w:pStyle w:val="BodyText"/>
        <w:ind w:left="360" w:right="0"/>
        <w:jc w:val="left"/>
      </w:pPr>
      <w:r>
        <w:rPr>
          <w:rFonts w:ascii="Tahoma" w:hAnsi="Tahoma"/>
          <w:sz w:val="22"/>
          <w:szCs w:val="22"/>
        </w:rPr>
        <w:t>Corresponding to:</w:t>
      </w:r>
    </w:p>
    <w:p w:rsidR="00E27331" w:rsidRDefault="00E27331" w:rsidP="00E27331">
      <w:pPr>
        <w:pStyle w:val="BodyText"/>
        <w:ind w:left="1080" w:right="0"/>
        <w:jc w:val="left"/>
        <w:rPr>
          <w:rFonts w:ascii="Tahoma" w:hAnsi="Tahoma"/>
          <w:sz w:val="22"/>
          <w:szCs w:val="22"/>
        </w:rPr>
      </w:pPr>
      <w:r>
        <w:rPr>
          <w:rFonts w:ascii="Tahoma" w:hAnsi="Tahoma"/>
          <w:sz w:val="22"/>
          <w:szCs w:val="22"/>
        </w:rPr>
        <w:t>09:30 – 18:30 Australia (East Coast)</w:t>
      </w:r>
    </w:p>
    <w:p w:rsidR="00E27331" w:rsidRDefault="00E27331" w:rsidP="00E27331">
      <w:pPr>
        <w:pStyle w:val="BodyText"/>
        <w:ind w:left="1080" w:right="0"/>
        <w:jc w:val="left"/>
        <w:rPr>
          <w:rFonts w:ascii="Tahoma" w:hAnsi="Tahoma"/>
          <w:sz w:val="22"/>
          <w:szCs w:val="22"/>
        </w:rPr>
      </w:pPr>
      <w:r>
        <w:rPr>
          <w:rFonts w:ascii="Tahoma" w:hAnsi="Tahoma"/>
          <w:sz w:val="22"/>
          <w:szCs w:val="22"/>
        </w:rPr>
        <w:t>07:30 – 16:30 Beijing (China Standard Time)</w:t>
      </w:r>
    </w:p>
    <w:p w:rsidR="00E27331" w:rsidRDefault="00E27331" w:rsidP="00E27331">
      <w:pPr>
        <w:pStyle w:val="BodyText"/>
        <w:ind w:left="1080" w:right="0"/>
        <w:jc w:val="left"/>
        <w:rPr>
          <w:rFonts w:ascii="Tahoma" w:hAnsi="Tahoma"/>
          <w:sz w:val="22"/>
          <w:szCs w:val="22"/>
        </w:rPr>
      </w:pPr>
      <w:r>
        <w:rPr>
          <w:rFonts w:ascii="Tahoma" w:hAnsi="Tahoma"/>
          <w:sz w:val="22"/>
          <w:szCs w:val="22"/>
        </w:rPr>
        <w:t xml:space="preserve">01:30 – </w:t>
      </w:r>
      <w:r w:rsidR="00C057AD">
        <w:rPr>
          <w:rFonts w:ascii="Tahoma" w:hAnsi="Tahoma"/>
          <w:sz w:val="22"/>
          <w:szCs w:val="22"/>
        </w:rPr>
        <w:t>10</w:t>
      </w:r>
      <w:r>
        <w:rPr>
          <w:rFonts w:ascii="Tahoma" w:hAnsi="Tahoma"/>
          <w:sz w:val="22"/>
          <w:szCs w:val="22"/>
        </w:rPr>
        <w:t>:30 France</w:t>
      </w:r>
    </w:p>
    <w:p w:rsidR="00E27331" w:rsidRDefault="00E27331" w:rsidP="00E27331">
      <w:pPr>
        <w:pStyle w:val="BodyText"/>
        <w:ind w:left="1080" w:right="0"/>
        <w:jc w:val="left"/>
        <w:rPr>
          <w:rFonts w:ascii="Tahoma" w:hAnsi="Tahoma"/>
          <w:sz w:val="22"/>
          <w:szCs w:val="22"/>
        </w:rPr>
      </w:pPr>
      <w:r>
        <w:rPr>
          <w:rFonts w:ascii="Tahoma" w:hAnsi="Tahoma"/>
          <w:sz w:val="22"/>
          <w:szCs w:val="22"/>
        </w:rPr>
        <w:t>00:30 – 0</w:t>
      </w:r>
      <w:r w:rsidR="00C057AD">
        <w:rPr>
          <w:rFonts w:ascii="Tahoma" w:hAnsi="Tahoma"/>
          <w:sz w:val="22"/>
          <w:szCs w:val="22"/>
        </w:rPr>
        <w:t>9</w:t>
      </w:r>
      <w:r>
        <w:rPr>
          <w:rFonts w:ascii="Tahoma" w:hAnsi="Tahoma"/>
          <w:sz w:val="22"/>
          <w:szCs w:val="22"/>
        </w:rPr>
        <w:t>:3</w:t>
      </w:r>
      <w:r w:rsidRPr="00C12B0E">
        <w:rPr>
          <w:rFonts w:ascii="Tahoma" w:hAnsi="Tahoma"/>
          <w:sz w:val="22"/>
          <w:szCs w:val="22"/>
        </w:rPr>
        <w:t>0 UK</w:t>
      </w:r>
    </w:p>
    <w:p w:rsidR="00E27331" w:rsidRPr="00C12B0E" w:rsidRDefault="00E27331" w:rsidP="00E27331">
      <w:pPr>
        <w:pStyle w:val="BodyText"/>
        <w:ind w:left="1080" w:right="0"/>
        <w:jc w:val="left"/>
        <w:rPr>
          <w:rFonts w:ascii="Tahoma" w:hAnsi="Tahoma"/>
          <w:sz w:val="22"/>
          <w:szCs w:val="22"/>
        </w:rPr>
      </w:pPr>
      <w:r>
        <w:rPr>
          <w:rFonts w:ascii="Tahoma" w:hAnsi="Tahoma"/>
          <w:sz w:val="22"/>
          <w:szCs w:val="22"/>
        </w:rPr>
        <w:t>19:30 Sunday – 04:30 Monday USA (East Coast)</w:t>
      </w:r>
    </w:p>
    <w:p w:rsidR="00E27331" w:rsidRDefault="00E27331" w:rsidP="00E27331">
      <w:pPr>
        <w:pStyle w:val="BodyText"/>
        <w:ind w:left="1080" w:right="0"/>
        <w:jc w:val="left"/>
        <w:rPr>
          <w:rFonts w:ascii="Tahoma" w:hAnsi="Tahoma"/>
          <w:sz w:val="22"/>
          <w:szCs w:val="22"/>
        </w:rPr>
      </w:pPr>
      <w:r>
        <w:rPr>
          <w:rFonts w:ascii="Tahoma" w:hAnsi="Tahoma"/>
          <w:sz w:val="22"/>
          <w:szCs w:val="22"/>
        </w:rPr>
        <w:t>16:30 Sunday – 01:3</w:t>
      </w:r>
      <w:r w:rsidRPr="00C12B0E">
        <w:rPr>
          <w:rFonts w:ascii="Tahoma" w:hAnsi="Tahoma"/>
          <w:sz w:val="22"/>
          <w:szCs w:val="22"/>
        </w:rPr>
        <w:t xml:space="preserve">0 </w:t>
      </w:r>
      <w:r>
        <w:rPr>
          <w:rFonts w:ascii="Tahoma" w:hAnsi="Tahoma"/>
          <w:sz w:val="22"/>
          <w:szCs w:val="22"/>
        </w:rPr>
        <w:t xml:space="preserve">Tuesday </w:t>
      </w:r>
      <w:r w:rsidRPr="00C12B0E">
        <w:rPr>
          <w:rFonts w:ascii="Tahoma" w:hAnsi="Tahoma"/>
          <w:sz w:val="22"/>
          <w:szCs w:val="22"/>
        </w:rPr>
        <w:t>USA (Pacific)</w:t>
      </w:r>
    </w:p>
    <w:p w:rsidR="00C12987" w:rsidRPr="008E3CB7" w:rsidRDefault="00C12987" w:rsidP="00C12987">
      <w:pPr>
        <w:pStyle w:val="BodyText"/>
        <w:ind w:left="720" w:right="0"/>
        <w:jc w:val="left"/>
        <w:rPr>
          <w:rFonts w:ascii="Tahoma" w:hAnsi="Tahoma"/>
          <w:sz w:val="22"/>
          <w:szCs w:val="22"/>
        </w:rPr>
      </w:pPr>
    </w:p>
    <w:p w:rsidR="00B30E1F" w:rsidRDefault="00B30E1F" w:rsidP="00C12987">
      <w:pPr>
        <w:rPr>
          <w:b/>
          <w:sz w:val="24"/>
        </w:rPr>
      </w:pPr>
    </w:p>
    <w:p w:rsidR="00653E8B" w:rsidRDefault="00E27331" w:rsidP="00C12987">
      <w:pPr>
        <w:rPr>
          <w:b/>
          <w:sz w:val="24"/>
        </w:rPr>
      </w:pPr>
      <w:r>
        <w:rPr>
          <w:b/>
          <w:sz w:val="24"/>
        </w:rPr>
        <w:t>Co-</w:t>
      </w:r>
      <w:proofErr w:type="spellStart"/>
      <w:r>
        <w:rPr>
          <w:b/>
          <w:sz w:val="24"/>
        </w:rPr>
        <w:t>ordinater</w:t>
      </w:r>
      <w:proofErr w:type="spellEnd"/>
      <w:r>
        <w:rPr>
          <w:b/>
          <w:sz w:val="24"/>
        </w:rPr>
        <w:t xml:space="preserve">: Jack </w:t>
      </w:r>
      <w:proofErr w:type="spellStart"/>
      <w:r>
        <w:rPr>
          <w:b/>
          <w:sz w:val="24"/>
        </w:rPr>
        <w:t>Cogman</w:t>
      </w:r>
      <w:proofErr w:type="spellEnd"/>
    </w:p>
    <w:p w:rsidR="00653E8B" w:rsidRDefault="00653E8B" w:rsidP="00DD338A">
      <w:pPr>
        <w:rPr>
          <w:b/>
          <w:sz w:val="24"/>
        </w:rPr>
      </w:pPr>
    </w:p>
    <w:p w:rsidR="00C1063C" w:rsidRDefault="00874E88" w:rsidP="00F02B20">
      <w:pPr>
        <w:pStyle w:val="Textbody"/>
        <w:ind w:right="0"/>
      </w:pPr>
      <w:r>
        <w:t>T</w:t>
      </w:r>
      <w:r w:rsidR="00BE239B">
        <w:t>he week began with a day dedicated to presentations from all sections of SC 24</w:t>
      </w:r>
      <w:r w:rsidR="001B4053">
        <w:t xml:space="preserve">, </w:t>
      </w:r>
      <w:r w:rsidR="00281E5B">
        <w:t xml:space="preserve">including </w:t>
      </w:r>
      <w:r w:rsidR="009D0E0D">
        <w:t>JWG 16</w:t>
      </w:r>
      <w:r w:rsidR="00BE239B">
        <w:t>.</w:t>
      </w:r>
      <w:r w:rsidR="0089395E">
        <w:t xml:space="preserve">  </w:t>
      </w:r>
      <w:r w:rsidR="00C439ED">
        <w:t>The agend</w:t>
      </w:r>
      <w:r w:rsidR="0089395E">
        <w:t>a for the presentations is given</w:t>
      </w:r>
      <w:r w:rsidR="00C439ED">
        <w:t xml:space="preserve"> in </w:t>
      </w:r>
      <w:hyperlink w:anchor="Appendix0" w:history="1">
        <w:r w:rsidR="00C439ED" w:rsidRPr="00C439ED">
          <w:rPr>
            <w:rStyle w:val="Hyperlink"/>
          </w:rPr>
          <w:t>Appendix A</w:t>
        </w:r>
      </w:hyperlink>
      <w:r w:rsidR="00DC2505">
        <w:t>.</w:t>
      </w:r>
      <w:r w:rsidR="00F02B20">
        <w:t xml:space="preserve"> </w:t>
      </w:r>
    </w:p>
    <w:p w:rsidR="00C7632F" w:rsidRDefault="00C1063C" w:rsidP="00DD338A">
      <w:pPr>
        <w:pStyle w:val="Textbody"/>
        <w:ind w:right="0"/>
      </w:pPr>
      <w:r>
        <w:t xml:space="preserve">The session began with </w:t>
      </w:r>
      <w:r w:rsidR="009D0E0D">
        <w:t>the ISO and IEC Messages on Ethics and Respect, as required for all meetings in accordance with the resolution passed at the May 2019 JTC Plenary in Hawaii.</w:t>
      </w:r>
    </w:p>
    <w:p w:rsidR="0004502C" w:rsidRDefault="0004502C" w:rsidP="00DD338A">
      <w:pPr>
        <w:pStyle w:val="Textbody"/>
        <w:ind w:right="0"/>
      </w:pPr>
      <w:r>
        <w:t xml:space="preserve">Each of the WGs gave an overview of the work they are doing. The WG 8 overview is given by document </w:t>
      </w:r>
      <w:r w:rsidRPr="00B276A3">
        <w:rPr>
          <w:b/>
        </w:rPr>
        <w:t>WG8 N06</w:t>
      </w:r>
      <w:r w:rsidR="009D0E0D">
        <w:rPr>
          <w:b/>
        </w:rPr>
        <w:t>41</w:t>
      </w:r>
      <w:r>
        <w:t xml:space="preserve">. </w:t>
      </w:r>
    </w:p>
    <w:p w:rsidR="00EF2FE6" w:rsidRDefault="00EF2FE6" w:rsidP="00DD338A">
      <w:pPr>
        <w:pStyle w:val="Textbody"/>
        <w:ind w:right="0"/>
      </w:pPr>
    </w:p>
    <w:p w:rsidR="00A702C5" w:rsidRDefault="001B4053" w:rsidP="00DD338A">
      <w:pPr>
        <w:pStyle w:val="Textbody"/>
        <w:ind w:right="0"/>
      </w:pPr>
      <w:r>
        <w:t>The important points of the</w:t>
      </w:r>
      <w:r w:rsidR="00B15A6D">
        <w:t xml:space="preserve"> presentations </w:t>
      </w:r>
      <w:r>
        <w:t>considered to be of interest</w:t>
      </w:r>
      <w:r w:rsidR="00B15A6D">
        <w:t xml:space="preserve"> to WG 8</w:t>
      </w:r>
      <w:r>
        <w:t xml:space="preserve"> consist of</w:t>
      </w:r>
      <w:r w:rsidR="001A69EC">
        <w:t>:</w:t>
      </w:r>
    </w:p>
    <w:p w:rsidR="00A702C5" w:rsidRDefault="00A702C5" w:rsidP="00DD338A">
      <w:pPr>
        <w:pStyle w:val="Textbody"/>
        <w:ind w:right="0"/>
      </w:pPr>
    </w:p>
    <w:p w:rsidR="001B4053" w:rsidRDefault="001B4053" w:rsidP="00DD338A">
      <w:pPr>
        <w:pStyle w:val="Heading21"/>
      </w:pPr>
      <w:r>
        <w:t xml:space="preserve"> SC 24 O</w:t>
      </w:r>
      <w:r w:rsidR="00482C74">
        <w:t>verview and H</w:t>
      </w:r>
      <w:r>
        <w:t xml:space="preserve">ighlights of Recent Activities – </w:t>
      </w:r>
      <w:proofErr w:type="spellStart"/>
      <w:r>
        <w:t>Myeong</w:t>
      </w:r>
      <w:proofErr w:type="spellEnd"/>
      <w:r>
        <w:t xml:space="preserve"> Won Lee</w:t>
      </w:r>
    </w:p>
    <w:p w:rsidR="00860B15" w:rsidRDefault="00860B15" w:rsidP="001B4053">
      <w:pPr>
        <w:pStyle w:val="Textbody"/>
      </w:pPr>
      <w:r>
        <w:t>The areas of IC</w:t>
      </w:r>
      <w:r w:rsidR="00482C74">
        <w:t>T that are addressed by SC 24 a</w:t>
      </w:r>
      <w:r>
        <w:t>re listed as:</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mediation of environmental data exchanged among multiple users and producers;</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intelligence and information systems which utilize high resolution imagery formats supporting a variety of applications, including modeling and simulation (M&amp;S) environments, displays and 3D printers and scanners;</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web and document graphics technologies that utilize 2-D and 3-D imagery files for presentation and exchange;</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3-D environments that incorporate imagery, content concepts and interaction with virtual or synthetic environment applications in modeling and simulation;</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visual applications in which data captured from the real world is combined with virtual data, such as computer graphics and sound, to produce mixed and augmented reality;</w:t>
      </w:r>
    </w:p>
    <w:p w:rsidR="00860B15" w:rsidRPr="00860B15" w:rsidRDefault="00860B15" w:rsidP="00860B15">
      <w:pPr>
        <w:pStyle w:val="ListParagraph"/>
        <w:widowControl w:val="0"/>
        <w:numPr>
          <w:ilvl w:val="0"/>
          <w:numId w:val="41"/>
        </w:numPr>
        <w:tabs>
          <w:tab w:val="clear" w:pos="720"/>
        </w:tabs>
        <w:suppressAutoHyphens w:val="0"/>
        <w:autoSpaceDE w:val="0"/>
        <w:autoSpaceDN w:val="0"/>
        <w:adjustRightInd w:val="0"/>
        <w:rPr>
          <w:rFonts w:cs="Times New Roman"/>
          <w:szCs w:val="32"/>
        </w:rPr>
      </w:pPr>
      <w:r w:rsidRPr="00860B15">
        <w:rPr>
          <w:rFonts w:cs="Times New Roman"/>
          <w:szCs w:val="32"/>
        </w:rPr>
        <w:t>and, in accordance with SD 24, visualization technology and architecture for developing applications in systems integration areas such as smart city, virtual training, wearable devices and 3D digital human representation related to medical and healthcare services</w:t>
      </w:r>
    </w:p>
    <w:p w:rsidR="00860B15" w:rsidRDefault="00860B15" w:rsidP="001B4053">
      <w:pPr>
        <w:pStyle w:val="Textbody"/>
      </w:pPr>
    </w:p>
    <w:p w:rsidR="002255C8" w:rsidRDefault="001B4053" w:rsidP="002255C8">
      <w:pPr>
        <w:pStyle w:val="Textbody"/>
        <w:ind w:right="40"/>
      </w:pPr>
      <w:r>
        <w:t>The JTC 1 Ad hoc Group on VR and AR based Education and Training Systems</w:t>
      </w:r>
      <w:r w:rsidR="00860B15">
        <w:t xml:space="preserve"> </w:t>
      </w:r>
      <w:r w:rsidR="002255C8">
        <w:t xml:space="preserve">has evolved into Advisory Group AG 13: Use Cases for VR and AR based ICT Integration Systems. </w:t>
      </w:r>
      <w:proofErr w:type="spellStart"/>
      <w:r w:rsidR="002255C8">
        <w:t>Myeong</w:t>
      </w:r>
      <w:proofErr w:type="spellEnd"/>
      <w:r w:rsidR="002255C8">
        <w:t xml:space="preserve"> Won Lee continues to be the </w:t>
      </w:r>
      <w:proofErr w:type="spellStart"/>
      <w:r w:rsidR="002255C8">
        <w:t>Convenor</w:t>
      </w:r>
      <w:proofErr w:type="spellEnd"/>
      <w:r w:rsidR="002255C8">
        <w:t xml:space="preserve"> of this Group.</w:t>
      </w:r>
    </w:p>
    <w:p w:rsidR="004102AD" w:rsidRDefault="002255C8" w:rsidP="004102AD">
      <w:pPr>
        <w:pStyle w:val="Textbody"/>
        <w:ind w:right="40"/>
      </w:pPr>
      <w:r>
        <w:t>All Ad hoc Groups under JTC 1 have now been moved to Advisory Groups.</w:t>
      </w:r>
      <w:r w:rsidR="00482C74">
        <w:t xml:space="preserve"> </w:t>
      </w:r>
      <w:r w:rsidR="0079435D">
        <w:t>A related result is that</w:t>
      </w:r>
      <w:r w:rsidR="004102AD">
        <w:t>:</w:t>
      </w:r>
    </w:p>
    <w:p w:rsidR="004102AD" w:rsidRDefault="004102AD" w:rsidP="004102AD">
      <w:pPr>
        <w:pStyle w:val="Textbody"/>
        <w:numPr>
          <w:ilvl w:val="0"/>
          <w:numId w:val="49"/>
        </w:numPr>
        <w:ind w:right="40"/>
      </w:pPr>
      <w:r>
        <w:t>T</w:t>
      </w:r>
      <w:r w:rsidR="0079435D">
        <w:t xml:space="preserve">he SWG for Business Plan now </w:t>
      </w:r>
      <w:r>
        <w:t xml:space="preserve">becomes the AG for Business Plan and </w:t>
      </w:r>
    </w:p>
    <w:p w:rsidR="00482C74" w:rsidRDefault="004102AD" w:rsidP="004102AD">
      <w:pPr>
        <w:pStyle w:val="Textbody"/>
        <w:numPr>
          <w:ilvl w:val="0"/>
          <w:numId w:val="49"/>
        </w:numPr>
        <w:ind w:right="40"/>
      </w:pPr>
      <w:r>
        <w:t>The Study Group for Systems Integration Visualization (SIV) becomes the Advisory Group for SIV.</w:t>
      </w:r>
    </w:p>
    <w:p w:rsidR="00482C74" w:rsidRDefault="00482C74" w:rsidP="00482C74">
      <w:pPr>
        <w:pStyle w:val="Textbody"/>
        <w:ind w:right="40"/>
      </w:pPr>
      <w:r>
        <w:t xml:space="preserve">The full presentation is given in </w:t>
      </w:r>
      <w:r w:rsidRPr="00482C74">
        <w:rPr>
          <w:b/>
        </w:rPr>
        <w:t>SC24 _N4251</w:t>
      </w:r>
      <w:r>
        <w:t xml:space="preserve"> </w:t>
      </w:r>
      <w:r w:rsidRPr="00C02C0F">
        <w:t>available</w:t>
      </w:r>
      <w:r>
        <w:t xml:space="preserve"> from the </w:t>
      </w:r>
      <w:hyperlink r:id="rId12" w:history="1">
        <w:r w:rsidRPr="001635A4">
          <w:rPr>
            <w:rStyle w:val="Hyperlink"/>
          </w:rPr>
          <w:t>SC 24 N-Documents List</w:t>
        </w:r>
      </w:hyperlink>
      <w:r>
        <w:t>.</w:t>
      </w:r>
    </w:p>
    <w:p w:rsidR="001B4053" w:rsidRPr="001B4053" w:rsidRDefault="001B4053" w:rsidP="002255C8">
      <w:pPr>
        <w:pStyle w:val="Textbody"/>
        <w:ind w:right="40"/>
      </w:pPr>
    </w:p>
    <w:p w:rsidR="00482C74" w:rsidRDefault="004102AD" w:rsidP="00DD338A">
      <w:pPr>
        <w:pStyle w:val="Heading21"/>
      </w:pPr>
      <w:r>
        <w:t xml:space="preserve">Advisory Group </w:t>
      </w:r>
      <w:r w:rsidR="00482C74">
        <w:t>on Systems Integration Visualization – Peter Ryan</w:t>
      </w:r>
    </w:p>
    <w:p w:rsidR="00F2133A" w:rsidRDefault="00482C74" w:rsidP="00F2133A">
      <w:pPr>
        <w:pStyle w:val="Textbody"/>
        <w:ind w:right="40"/>
      </w:pPr>
      <w:r>
        <w:t xml:space="preserve">The aim of the </w:t>
      </w:r>
      <w:r w:rsidR="004102AD">
        <w:t xml:space="preserve">Advisory Group </w:t>
      </w:r>
      <w:r>
        <w:t>is to investigate the use of visualization for ICT Systems Integration.</w:t>
      </w:r>
      <w:r w:rsidR="00F02B20">
        <w:t xml:space="preserve"> Two </w:t>
      </w:r>
      <w:r w:rsidR="002155F4">
        <w:t xml:space="preserve">draft </w:t>
      </w:r>
      <w:r w:rsidR="00F02B20">
        <w:t>NWIPS have been generated</w:t>
      </w:r>
      <w:r w:rsidR="00F2133A">
        <w:t xml:space="preserve"> for:</w:t>
      </w:r>
    </w:p>
    <w:p w:rsidR="00F2133A" w:rsidRDefault="00F2133A" w:rsidP="00F2133A">
      <w:pPr>
        <w:pStyle w:val="Textbody"/>
        <w:numPr>
          <w:ilvl w:val="0"/>
          <w:numId w:val="42"/>
        </w:numPr>
        <w:ind w:right="40"/>
      </w:pPr>
      <w:r>
        <w:t>Guidelines for Representation and Visualization of Smart Cities</w:t>
      </w:r>
    </w:p>
    <w:p w:rsidR="00F2133A" w:rsidRDefault="00F2133A" w:rsidP="00F2133A">
      <w:pPr>
        <w:pStyle w:val="Textbody"/>
        <w:numPr>
          <w:ilvl w:val="0"/>
          <w:numId w:val="42"/>
        </w:numPr>
        <w:ind w:right="40"/>
      </w:pPr>
      <w:r>
        <w:t xml:space="preserve">Health Information </w:t>
      </w:r>
      <w:r w:rsidR="004102AD">
        <w:t>Modeling</w:t>
      </w:r>
      <w:r>
        <w:t xml:space="preserve"> and Representation for VR Smart Cities</w:t>
      </w:r>
    </w:p>
    <w:p w:rsidR="00692A04" w:rsidRDefault="00F2133A" w:rsidP="00F2133A">
      <w:pPr>
        <w:pStyle w:val="Textbody"/>
        <w:ind w:right="40"/>
      </w:pPr>
      <w:r>
        <w:t xml:space="preserve">In order to develop an ISO standard, the group must be a Working Group. This issue was discussed later in the week – </w:t>
      </w:r>
      <w:r w:rsidRPr="00864D30">
        <w:t xml:space="preserve">see </w:t>
      </w:r>
      <w:hyperlink w:anchor="Section38" w:history="1">
        <w:r w:rsidRPr="00864D30">
          <w:rPr>
            <w:rStyle w:val="Hyperlink"/>
          </w:rPr>
          <w:t>section</w:t>
        </w:r>
        <w:r w:rsidR="00864D30" w:rsidRPr="00864D30">
          <w:rPr>
            <w:rStyle w:val="Hyperlink"/>
          </w:rPr>
          <w:t xml:space="preserve"> 3.8</w:t>
        </w:r>
      </w:hyperlink>
      <w:r w:rsidR="00864D30">
        <w:t>.</w:t>
      </w:r>
    </w:p>
    <w:p w:rsidR="00482C74" w:rsidRPr="00482C74" w:rsidRDefault="00482C74" w:rsidP="00F2133A">
      <w:pPr>
        <w:pStyle w:val="Textbody"/>
        <w:ind w:right="40"/>
      </w:pPr>
    </w:p>
    <w:p w:rsidR="00A417A4" w:rsidRDefault="00A417A4" w:rsidP="00DD338A">
      <w:pPr>
        <w:pStyle w:val="Heading21"/>
      </w:pPr>
      <w:r>
        <w:t>Joint Working Group 16 (JWG 16)</w:t>
      </w:r>
      <w:r w:rsidR="00930814">
        <w:t xml:space="preserve"> – Christophe Mouton</w:t>
      </w:r>
    </w:p>
    <w:p w:rsidR="005D5DDD" w:rsidRDefault="007763DC" w:rsidP="00DD338A">
      <w:pPr>
        <w:pStyle w:val="Textbody"/>
        <w:ind w:right="0"/>
      </w:pPr>
      <w:r>
        <w:t>The Joi</w:t>
      </w:r>
      <w:r w:rsidR="00F2133A">
        <w:t>nt Working Group JWG 16</w:t>
      </w:r>
      <w:r>
        <w:t xml:space="preserve"> est</w:t>
      </w:r>
      <w:r w:rsidR="00F2133A">
        <w:t>ablished by ISO TC 184/SC 4</w:t>
      </w:r>
      <w:r>
        <w:t xml:space="preserve"> includes JTC 1/SC 24 and ISO TC 171/SC 2. </w:t>
      </w:r>
      <w:r w:rsidR="00F2133A">
        <w:t xml:space="preserve">The aim of </w:t>
      </w:r>
      <w:r w:rsidR="00A417A4">
        <w:t>JWG 16</w:t>
      </w:r>
      <w:r w:rsidR="00387C0F">
        <w:t xml:space="preserve"> is</w:t>
      </w:r>
      <w:r w:rsidR="00A417A4">
        <w:t xml:space="preserve"> to find a preferred way to visualize data</w:t>
      </w:r>
      <w:r w:rsidR="00F2133A">
        <w:t xml:space="preserve"> generated by ISO 10303 (STEP).</w:t>
      </w:r>
      <w:r w:rsidR="001256CC">
        <w:t xml:space="preserve"> TC 184/SC 4 are looking for a standard that would allow them to visualize and possibl</w:t>
      </w:r>
      <w:r w:rsidR="009C6C60">
        <w:t>y</w:t>
      </w:r>
      <w:r w:rsidR="001256CC">
        <w:t xml:space="preserve"> interrogate the data. </w:t>
      </w:r>
      <w:r w:rsidR="00387C0F">
        <w:t xml:space="preserve">X3D is one of the suitable </w:t>
      </w:r>
      <w:r w:rsidR="002155F4">
        <w:t xml:space="preserve">visualization </w:t>
      </w:r>
      <w:r w:rsidR="00387C0F">
        <w:t>standards being considered.</w:t>
      </w:r>
    </w:p>
    <w:p w:rsidR="00692A04" w:rsidRDefault="00387C0F" w:rsidP="00692A04">
      <w:pPr>
        <w:pStyle w:val="Textbody"/>
        <w:ind w:right="0"/>
      </w:pPr>
      <w:r>
        <w:t xml:space="preserve">The presentation </w:t>
      </w:r>
      <w:r w:rsidR="00692A04">
        <w:t xml:space="preserve">by Christophe Mouton, given remotely, gave a summary of the formats available for visualization and other forms of derived data. It did not, however, identify whether any of these formats was the </w:t>
      </w:r>
      <w:r w:rsidR="00F02B20">
        <w:t>preferred one. Further information was given</w:t>
      </w:r>
      <w:r w:rsidR="00692A04">
        <w:t xml:space="preserve"> later in the week at the JWG 16 meetings – see </w:t>
      </w:r>
      <w:hyperlink w:anchor="Section52" w:history="1">
        <w:r w:rsidR="00692A04" w:rsidRPr="001C128E">
          <w:rPr>
            <w:rStyle w:val="Hyperlink"/>
          </w:rPr>
          <w:t xml:space="preserve">section </w:t>
        </w:r>
        <w:r w:rsidR="004102AD" w:rsidRPr="001C128E">
          <w:rPr>
            <w:rStyle w:val="Hyperlink"/>
          </w:rPr>
          <w:t>5.2</w:t>
        </w:r>
      </w:hyperlink>
      <w:r w:rsidR="00692A04">
        <w:t>.</w:t>
      </w:r>
    </w:p>
    <w:p w:rsidR="00A417A4" w:rsidRDefault="00A417A4" w:rsidP="00692A04">
      <w:pPr>
        <w:pStyle w:val="Textbody"/>
        <w:ind w:right="0"/>
      </w:pPr>
    </w:p>
    <w:p w:rsidR="00B158A3" w:rsidRDefault="00B158A3" w:rsidP="00DD338A">
      <w:pPr>
        <w:pStyle w:val="Heading21"/>
      </w:pPr>
      <w:r>
        <w:t xml:space="preserve">SEDRIS Data Representation Model (DRM) Capabilities – Farid </w:t>
      </w:r>
      <w:proofErr w:type="spellStart"/>
      <w:r>
        <w:t>Mamaghani</w:t>
      </w:r>
      <w:proofErr w:type="spellEnd"/>
    </w:p>
    <w:p w:rsidR="009D076F" w:rsidRDefault="002155F4" w:rsidP="00B158A3">
      <w:pPr>
        <w:pStyle w:val="Textbody"/>
        <w:ind w:right="40"/>
      </w:pPr>
      <w:r>
        <w:t xml:space="preserve">A </w:t>
      </w:r>
      <w:r w:rsidR="00B158A3">
        <w:t xml:space="preserve">core </w:t>
      </w:r>
      <w:r>
        <w:t>technology</w:t>
      </w:r>
      <w:r w:rsidR="00B158A3">
        <w:t xml:space="preserve"> of the SEDRIS </w:t>
      </w:r>
      <w:r w:rsidR="009D076F">
        <w:t>mechanism for reuse and interchange</w:t>
      </w:r>
      <w:r w:rsidR="00B158A3">
        <w:t xml:space="preserve"> is the Data Representation </w:t>
      </w:r>
      <w:r w:rsidR="009D076F">
        <w:t>Model</w:t>
      </w:r>
      <w:r w:rsidR="00B158A3">
        <w:t xml:space="preserve"> </w:t>
      </w:r>
      <w:r w:rsidR="009D076F">
        <w:t>(</w:t>
      </w:r>
      <w:r w:rsidR="00B158A3">
        <w:t>DRM</w:t>
      </w:r>
      <w:r w:rsidR="009D076F">
        <w:t>)</w:t>
      </w:r>
      <w:r w:rsidR="00B158A3">
        <w:t xml:space="preserve">. </w:t>
      </w:r>
      <w:r w:rsidR="009D076F">
        <w:t>It is sometimes misunderstood to be similar to a conventional database. To provide an explanation of how the DRM operates, this</w:t>
      </w:r>
      <w:r w:rsidR="00B158A3">
        <w:t xml:space="preserve"> presentation highlighted the key principles and concepts of the DRM</w:t>
      </w:r>
      <w:r w:rsidR="009D076F">
        <w:t xml:space="preserve"> and how it is related to the EDCS and SRM.</w:t>
      </w:r>
    </w:p>
    <w:p w:rsidR="009D076F" w:rsidRDefault="003E7300" w:rsidP="009D076F">
      <w:pPr>
        <w:pStyle w:val="Textbody"/>
        <w:ind w:right="0"/>
      </w:pPr>
      <w:r>
        <w:t>The full presentation</w:t>
      </w:r>
      <w:r w:rsidR="009D076F">
        <w:t xml:space="preserve"> is available as </w:t>
      </w:r>
      <w:r w:rsidR="009D076F" w:rsidRPr="004D76E1">
        <w:rPr>
          <w:b/>
        </w:rPr>
        <w:t>WG 8 document 06</w:t>
      </w:r>
      <w:r w:rsidR="009D076F">
        <w:rPr>
          <w:b/>
        </w:rPr>
        <w:t>44</w:t>
      </w:r>
      <w:r w:rsidR="009D076F">
        <w:t xml:space="preserve"> from the </w:t>
      </w:r>
      <w:hyperlink r:id="rId13" w:history="1">
        <w:r w:rsidR="009D076F" w:rsidRPr="008E3A47">
          <w:rPr>
            <w:rStyle w:val="Hyperlink"/>
            <w:rFonts w:cs="Cambria"/>
          </w:rPr>
          <w:t>WG 8 Document Register</w:t>
        </w:r>
      </w:hyperlink>
      <w:r w:rsidR="009D076F">
        <w:t xml:space="preserve"> and the </w:t>
      </w:r>
      <w:hyperlink r:id="rId14" w:history="1">
        <w:r w:rsidR="009D076F">
          <w:rPr>
            <w:rStyle w:val="Hyperlink"/>
            <w:rFonts w:ascii="Arial" w:hAnsi="Arial" w:cs="Arial"/>
            <w:szCs w:val="26"/>
          </w:rPr>
          <w:t>ISO/</w:t>
        </w:r>
        <w:proofErr w:type="spellStart"/>
        <w:r w:rsidR="009D076F">
          <w:rPr>
            <w:rStyle w:val="Hyperlink"/>
            <w:rFonts w:ascii="Arial" w:hAnsi="Arial" w:cs="Arial"/>
            <w:szCs w:val="26"/>
          </w:rPr>
          <w:t>LiveLink</w:t>
        </w:r>
        <w:proofErr w:type="spellEnd"/>
        <w:r w:rsidR="009D076F">
          <w:rPr>
            <w:rStyle w:val="Hyperlink"/>
            <w:rFonts w:ascii="Arial" w:hAnsi="Arial" w:cs="Arial"/>
            <w:szCs w:val="26"/>
          </w:rPr>
          <w:t xml:space="preserve"> SC 24/WG 8 General Documents</w:t>
        </w:r>
      </w:hyperlink>
    </w:p>
    <w:p w:rsidR="00B158A3" w:rsidRPr="00B158A3" w:rsidRDefault="009D076F" w:rsidP="00B158A3">
      <w:pPr>
        <w:pStyle w:val="Textbody"/>
        <w:ind w:right="40"/>
      </w:pPr>
      <w:r>
        <w:t xml:space="preserve"> </w:t>
      </w:r>
    </w:p>
    <w:p w:rsidR="00021C8E" w:rsidRPr="00A417A4" w:rsidRDefault="00692A04" w:rsidP="00DD338A">
      <w:pPr>
        <w:pStyle w:val="Heading21"/>
      </w:pPr>
      <w:r>
        <w:t xml:space="preserve">Overview of SISO RIEDP </w:t>
      </w:r>
      <w:r w:rsidR="007B14A9">
        <w:t xml:space="preserve">Data Sharing </w:t>
      </w:r>
      <w:r>
        <w:t xml:space="preserve">Standards </w:t>
      </w:r>
      <w:r w:rsidR="00930814">
        <w:t xml:space="preserve"> –</w:t>
      </w:r>
      <w:r>
        <w:t xml:space="preserve"> </w:t>
      </w:r>
      <w:r w:rsidR="00930814">
        <w:t xml:space="preserve"> Farid </w:t>
      </w:r>
      <w:proofErr w:type="spellStart"/>
      <w:r w:rsidR="00930814">
        <w:t>Mamaghani</w:t>
      </w:r>
      <w:proofErr w:type="spellEnd"/>
    </w:p>
    <w:p w:rsidR="003D3306" w:rsidRDefault="007B7249" w:rsidP="00DD338A">
      <w:pPr>
        <w:pStyle w:val="Textbody"/>
        <w:ind w:right="0"/>
      </w:pPr>
      <w:r>
        <w:t>SC 24/WG 8, in particular</w:t>
      </w:r>
      <w:r w:rsidR="00930814">
        <w:t xml:space="preserve"> Farid </w:t>
      </w:r>
      <w:proofErr w:type="spellStart"/>
      <w:r w:rsidR="00930814">
        <w:t>Mamaghani</w:t>
      </w:r>
      <w:proofErr w:type="spellEnd"/>
      <w:r>
        <w:t xml:space="preserve"> of the SEDRIS Organization</w:t>
      </w:r>
      <w:r w:rsidR="00833890">
        <w:t>,</w:t>
      </w:r>
      <w:r w:rsidR="00930814">
        <w:t xml:space="preserve"> have be</w:t>
      </w:r>
      <w:r w:rsidR="00833890">
        <w:t>en working with the SISO development group for</w:t>
      </w:r>
      <w:r w:rsidR="00930814">
        <w:t xml:space="preserve"> RIEDP (</w:t>
      </w:r>
      <w:r w:rsidR="00C32F59">
        <w:t>Reuse and Interoperation of Environ</w:t>
      </w:r>
      <w:r w:rsidR="00930814">
        <w:t>mental Data and Processes</w:t>
      </w:r>
      <w:r w:rsidR="00C32F59">
        <w:t>)</w:t>
      </w:r>
      <w:r w:rsidR="00833890">
        <w:t xml:space="preserve"> for the past few years. </w:t>
      </w:r>
      <w:r>
        <w:t xml:space="preserve">RIEDP </w:t>
      </w:r>
      <w:r w:rsidR="003D3306">
        <w:t>has much in common with</w:t>
      </w:r>
      <w:r>
        <w:t xml:space="preserve"> SEDRIS </w:t>
      </w:r>
      <w:r w:rsidR="003D3306">
        <w:t>s</w:t>
      </w:r>
      <w:r>
        <w:t xml:space="preserve">tandards produced by WG 8, as both </w:t>
      </w:r>
      <w:r w:rsidR="003D3306">
        <w:t>provide open standards for the exchange of environmental data</w:t>
      </w:r>
      <w:r w:rsidR="00E16892">
        <w:t>, but also some important differences</w:t>
      </w:r>
      <w:r w:rsidR="003D3306">
        <w:t>.</w:t>
      </w:r>
    </w:p>
    <w:p w:rsidR="00270BE0" w:rsidRDefault="003D3306" w:rsidP="003D3306">
      <w:pPr>
        <w:pStyle w:val="Textbody"/>
        <w:ind w:right="0"/>
      </w:pPr>
      <w:r>
        <w:t xml:space="preserve">Farid </w:t>
      </w:r>
      <w:proofErr w:type="spellStart"/>
      <w:r>
        <w:t>Mamaghani</w:t>
      </w:r>
      <w:proofErr w:type="spellEnd"/>
      <w:r>
        <w:t xml:space="preserve"> gave a presentation (remotely) that explained the goal, problems addressed and the concepts of RIEDP. It also compared the similarities and differences between SEDRIS and RIEDP. The presentation is available as </w:t>
      </w:r>
      <w:r w:rsidRPr="004D76E1">
        <w:rPr>
          <w:b/>
        </w:rPr>
        <w:t>WG 8 document 06</w:t>
      </w:r>
      <w:r>
        <w:rPr>
          <w:b/>
        </w:rPr>
        <w:t>45</w:t>
      </w:r>
      <w:r>
        <w:t xml:space="preserve"> from the </w:t>
      </w:r>
      <w:hyperlink r:id="rId15" w:history="1">
        <w:r w:rsidRPr="008E3A47">
          <w:rPr>
            <w:rStyle w:val="Hyperlink"/>
            <w:rFonts w:cs="Cambria"/>
          </w:rPr>
          <w:t>WG 8 Document Register</w:t>
        </w:r>
      </w:hyperlink>
      <w:r>
        <w:t xml:space="preserve"> and the </w:t>
      </w:r>
      <w:hyperlink r:id="rId16"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3D3306" w:rsidRDefault="003D3306" w:rsidP="003D3306">
      <w:pPr>
        <w:pStyle w:val="Textbody"/>
        <w:ind w:right="0"/>
      </w:pPr>
    </w:p>
    <w:p w:rsidR="0079435D" w:rsidRDefault="0079435D" w:rsidP="00DD338A">
      <w:pPr>
        <w:pStyle w:val="Heading21"/>
      </w:pPr>
      <w:r>
        <w:t xml:space="preserve">Offer to host the 2020 SC 24 Plenary – </w:t>
      </w:r>
      <w:r w:rsidR="002155F4">
        <w:t xml:space="preserve">Jason </w:t>
      </w:r>
      <w:r>
        <w:t>Smith</w:t>
      </w:r>
    </w:p>
    <w:p w:rsidR="00270BE0" w:rsidRDefault="002155F4" w:rsidP="0079435D">
      <w:pPr>
        <w:pStyle w:val="Textbody"/>
        <w:ind w:right="40"/>
      </w:pPr>
      <w:r>
        <w:t xml:space="preserve">Jason </w:t>
      </w:r>
      <w:r w:rsidR="0079435D">
        <w:t>Smith gave a presentation about an offer from his employer, L3Harris, to host the 2020 SC 24 Plenary</w:t>
      </w:r>
      <w:r w:rsidR="00D17D1A">
        <w:t xml:space="preserve"> and WG meetings</w:t>
      </w:r>
      <w:r w:rsidR="0079435D">
        <w:t xml:space="preserve"> at their Melbourne, Florida, USA premises.</w:t>
      </w:r>
    </w:p>
    <w:p w:rsidR="00270BE0" w:rsidRDefault="00270BE0" w:rsidP="0079435D">
      <w:pPr>
        <w:pStyle w:val="Textbody"/>
        <w:ind w:right="40"/>
      </w:pPr>
      <w:r>
        <w:t xml:space="preserve">Further details are given in </w:t>
      </w:r>
      <w:r w:rsidRPr="00482C74">
        <w:rPr>
          <w:b/>
        </w:rPr>
        <w:t>SC</w:t>
      </w:r>
      <w:r>
        <w:rPr>
          <w:b/>
        </w:rPr>
        <w:t>24 _N4260</w:t>
      </w:r>
      <w:r>
        <w:t xml:space="preserve"> </w:t>
      </w:r>
      <w:r w:rsidRPr="00C02C0F">
        <w:t>available</w:t>
      </w:r>
      <w:r>
        <w:t xml:space="preserve"> from the </w:t>
      </w:r>
      <w:hyperlink r:id="rId17" w:history="1">
        <w:r w:rsidRPr="001635A4">
          <w:rPr>
            <w:rStyle w:val="Hyperlink"/>
          </w:rPr>
          <w:t>SC 24 N-Documents List</w:t>
        </w:r>
      </w:hyperlink>
    </w:p>
    <w:p w:rsidR="0079435D" w:rsidRPr="0079435D" w:rsidRDefault="0079435D" w:rsidP="0079435D">
      <w:pPr>
        <w:pStyle w:val="Textbody"/>
        <w:ind w:right="40"/>
      </w:pPr>
    </w:p>
    <w:p w:rsidR="00EF1D89" w:rsidRDefault="003D3306" w:rsidP="00DD338A">
      <w:pPr>
        <w:pStyle w:val="Heading21"/>
      </w:pPr>
      <w:r>
        <w:t xml:space="preserve">Ideas on the Future Direction of SC 24 – Jack </w:t>
      </w:r>
      <w:proofErr w:type="spellStart"/>
      <w:r>
        <w:t>Cogman</w:t>
      </w:r>
      <w:proofErr w:type="spellEnd"/>
    </w:p>
    <w:p w:rsidR="005678C0" w:rsidRDefault="00D83909" w:rsidP="00DD338A">
      <w:pPr>
        <w:pStyle w:val="Textbody"/>
        <w:ind w:right="0"/>
      </w:pPr>
      <w:r>
        <w:t xml:space="preserve">At the 2018 SC 24 Plenary in Toulouse, Resolution 30 requested input from the SC 24 working group </w:t>
      </w:r>
      <w:proofErr w:type="spellStart"/>
      <w:r>
        <w:t>convenors</w:t>
      </w:r>
      <w:proofErr w:type="spellEnd"/>
      <w:r>
        <w:t xml:space="preserve"> for the development of </w:t>
      </w:r>
      <w:r w:rsidR="00E16892">
        <w:t xml:space="preserve">a </w:t>
      </w:r>
      <w:r>
        <w:t>roadmap for the futur</w:t>
      </w:r>
      <w:r w:rsidR="004102AD">
        <w:t xml:space="preserve">e planning of SC 24. </w:t>
      </w:r>
      <w:r>
        <w:t xml:space="preserve">Jack </w:t>
      </w:r>
      <w:proofErr w:type="spellStart"/>
      <w:r>
        <w:t>Cogman</w:t>
      </w:r>
      <w:proofErr w:type="spellEnd"/>
      <w:r>
        <w:t xml:space="preserve"> pre</w:t>
      </w:r>
      <w:r w:rsidR="004102AD">
        <w:t>sented a suggested way forward that</w:t>
      </w:r>
      <w:r w:rsidR="005678C0">
        <w:t xml:space="preserve"> is summarized as:</w:t>
      </w:r>
    </w:p>
    <w:p w:rsidR="005678C0" w:rsidRDefault="005678C0" w:rsidP="005678C0">
      <w:pPr>
        <w:pStyle w:val="Textbody"/>
        <w:numPr>
          <w:ilvl w:val="0"/>
          <w:numId w:val="43"/>
        </w:numPr>
        <w:ind w:right="0"/>
      </w:pPr>
      <w:r>
        <w:t>Focus the development of new and emerging standards on actual use cases that address user needs</w:t>
      </w:r>
    </w:p>
    <w:p w:rsidR="005678C0" w:rsidRDefault="005678C0" w:rsidP="005678C0">
      <w:pPr>
        <w:pStyle w:val="Textbody"/>
        <w:numPr>
          <w:ilvl w:val="0"/>
          <w:numId w:val="43"/>
        </w:numPr>
        <w:ind w:right="0"/>
      </w:pPr>
      <w:r>
        <w:t>Develop an interconnected system of utilities and applications that allow SC 24 standards to be used in combination</w:t>
      </w:r>
    </w:p>
    <w:p w:rsidR="003D3306" w:rsidRDefault="005678C0" w:rsidP="005678C0">
      <w:pPr>
        <w:pStyle w:val="Textbody"/>
        <w:numPr>
          <w:ilvl w:val="0"/>
          <w:numId w:val="43"/>
        </w:numPr>
        <w:ind w:right="0"/>
      </w:pPr>
      <w:r>
        <w:t>Promote a culture of thinking of SC 24 as a whole rather than individual Working Groups</w:t>
      </w:r>
    </w:p>
    <w:p w:rsidR="003D3306" w:rsidRDefault="003D3306" w:rsidP="00DD338A">
      <w:pPr>
        <w:pStyle w:val="Textbody"/>
        <w:ind w:right="0"/>
      </w:pPr>
    </w:p>
    <w:p w:rsidR="001710FC" w:rsidRDefault="005678C0" w:rsidP="00DD338A">
      <w:pPr>
        <w:pStyle w:val="Textbody"/>
        <w:ind w:right="0"/>
      </w:pPr>
      <w:r>
        <w:t>The presentati</w:t>
      </w:r>
      <w:r w:rsidR="000B07F0">
        <w:t>on</w:t>
      </w:r>
      <w:r w:rsidR="001710FC">
        <w:t xml:space="preserve"> is available as </w:t>
      </w:r>
      <w:r w:rsidR="001710FC" w:rsidRPr="004D76E1">
        <w:rPr>
          <w:b/>
        </w:rPr>
        <w:t>WG 8 document 06</w:t>
      </w:r>
      <w:r w:rsidR="000B07F0">
        <w:rPr>
          <w:b/>
        </w:rPr>
        <w:t>46</w:t>
      </w:r>
      <w:r w:rsidR="001710FC">
        <w:t xml:space="preserve"> from the </w:t>
      </w:r>
      <w:hyperlink r:id="rId18" w:history="1">
        <w:r w:rsidR="001710FC" w:rsidRPr="008E3A47">
          <w:rPr>
            <w:rStyle w:val="Hyperlink"/>
            <w:rFonts w:cs="Cambria"/>
          </w:rPr>
          <w:t>WG 8 Document Register</w:t>
        </w:r>
      </w:hyperlink>
      <w:r w:rsidR="001710FC">
        <w:t xml:space="preserve"> and the </w:t>
      </w:r>
      <w:hyperlink r:id="rId19" w:history="1">
        <w:r w:rsidR="001710FC">
          <w:rPr>
            <w:rStyle w:val="Hyperlink"/>
            <w:rFonts w:ascii="Arial" w:hAnsi="Arial" w:cs="Arial"/>
            <w:szCs w:val="26"/>
          </w:rPr>
          <w:t>ISO/</w:t>
        </w:r>
        <w:proofErr w:type="spellStart"/>
        <w:r w:rsidR="001710FC">
          <w:rPr>
            <w:rStyle w:val="Hyperlink"/>
            <w:rFonts w:ascii="Arial" w:hAnsi="Arial" w:cs="Arial"/>
            <w:szCs w:val="26"/>
          </w:rPr>
          <w:t>LiveLink</w:t>
        </w:r>
        <w:proofErr w:type="spellEnd"/>
        <w:r w:rsidR="001710FC">
          <w:rPr>
            <w:rStyle w:val="Hyperlink"/>
            <w:rFonts w:ascii="Arial" w:hAnsi="Arial" w:cs="Arial"/>
            <w:szCs w:val="26"/>
          </w:rPr>
          <w:t xml:space="preserve"> SC 24/WG 8 General Documents</w:t>
        </w:r>
      </w:hyperlink>
    </w:p>
    <w:p w:rsidR="00270BE0" w:rsidRDefault="001710FC" w:rsidP="00DD338A">
      <w:pPr>
        <w:pStyle w:val="Textbody"/>
        <w:ind w:left="0" w:right="0"/>
      </w:pPr>
      <w:r>
        <w:t xml:space="preserve"> </w:t>
      </w:r>
    </w:p>
    <w:p w:rsidR="00270BE0" w:rsidRDefault="00270BE0" w:rsidP="00DD338A">
      <w:pPr>
        <w:pStyle w:val="Textbody"/>
        <w:ind w:left="0" w:right="0"/>
      </w:pPr>
    </w:p>
    <w:p w:rsidR="00EF1D89" w:rsidRDefault="00EF1D89" w:rsidP="00DD338A">
      <w:pPr>
        <w:pStyle w:val="Textbody"/>
        <w:ind w:left="0" w:right="0"/>
      </w:pPr>
    </w:p>
    <w:p w:rsidR="0004502C" w:rsidRDefault="001D5C55" w:rsidP="00DD338A">
      <w:pPr>
        <w:pStyle w:val="Textbody"/>
        <w:ind w:right="0"/>
      </w:pPr>
      <w:hyperlink w:anchor="Top" w:history="1">
        <w:r w:rsidR="00EF1D89" w:rsidRPr="00166B58">
          <w:rPr>
            <w:rStyle w:val="Hyperlink"/>
          </w:rPr>
          <w:t>Back to Top</w:t>
        </w:r>
      </w:hyperlink>
    </w:p>
    <w:p w:rsidR="00BE239B" w:rsidRDefault="00BE239B" w:rsidP="00DD338A">
      <w:pPr>
        <w:tabs>
          <w:tab w:val="clear" w:pos="720"/>
        </w:tabs>
        <w:suppressAutoHyphens w:val="0"/>
      </w:pPr>
    </w:p>
    <w:p w:rsidR="00C439ED" w:rsidRDefault="00C439ED" w:rsidP="0004502C">
      <w:pPr>
        <w:tabs>
          <w:tab w:val="clear" w:pos="720"/>
        </w:tabs>
        <w:suppressAutoHyphens w:val="0"/>
        <w:rPr>
          <w:rFonts w:cs="Times New Roman"/>
          <w:szCs w:val="20"/>
        </w:rPr>
      </w:pPr>
      <w:r>
        <w:br w:type="page"/>
      </w:r>
    </w:p>
    <w:p w:rsidR="00C12987" w:rsidRPr="00C12987" w:rsidRDefault="00C12987" w:rsidP="00C12987">
      <w:pPr>
        <w:pStyle w:val="Textbody"/>
      </w:pPr>
    </w:p>
    <w:p w:rsidR="00121C21" w:rsidRDefault="00121C21" w:rsidP="001F017D">
      <w:pPr>
        <w:pStyle w:val="Heading11"/>
        <w:spacing w:before="240"/>
        <w:ind w:left="714" w:hanging="357"/>
      </w:pPr>
      <w:bookmarkStart w:id="4" w:name="WorkingSession"/>
      <w:bookmarkEnd w:id="4"/>
      <w:r>
        <w:t xml:space="preserve">WG 8 Working Session </w:t>
      </w:r>
    </w:p>
    <w:p w:rsidR="007F6A90" w:rsidRDefault="007F6A90" w:rsidP="001F017D">
      <w:pPr>
        <w:pStyle w:val="BodyText"/>
        <w:ind w:left="0" w:right="0"/>
        <w:jc w:val="left"/>
        <w:rPr>
          <w:rFonts w:ascii="Tahoma" w:hAnsi="Tahoma"/>
          <w:b/>
          <w:sz w:val="24"/>
          <w:szCs w:val="22"/>
        </w:rPr>
      </w:pPr>
    </w:p>
    <w:p w:rsidR="0031239F" w:rsidRPr="0031239F" w:rsidRDefault="0031239F" w:rsidP="001F017D">
      <w:pPr>
        <w:pStyle w:val="BodyText"/>
        <w:ind w:left="0" w:right="0"/>
        <w:jc w:val="left"/>
        <w:rPr>
          <w:rFonts w:ascii="Tahoma" w:hAnsi="Tahoma"/>
          <w:b/>
          <w:sz w:val="24"/>
          <w:szCs w:val="22"/>
        </w:rPr>
      </w:pPr>
      <w:r w:rsidRPr="0031239F">
        <w:rPr>
          <w:rFonts w:ascii="Tahoma" w:hAnsi="Tahoma"/>
          <w:b/>
          <w:sz w:val="24"/>
          <w:szCs w:val="22"/>
        </w:rPr>
        <w:t xml:space="preserve">Wednesday, </w:t>
      </w:r>
      <w:r w:rsidR="007F6A90">
        <w:rPr>
          <w:rFonts w:ascii="Tahoma" w:hAnsi="Tahoma"/>
          <w:b/>
          <w:sz w:val="24"/>
          <w:szCs w:val="22"/>
        </w:rPr>
        <w:t>2</w:t>
      </w:r>
      <w:r w:rsidRPr="0031239F">
        <w:rPr>
          <w:rFonts w:ascii="Tahoma" w:hAnsi="Tahoma"/>
          <w:b/>
          <w:sz w:val="24"/>
          <w:szCs w:val="22"/>
        </w:rPr>
        <w:t>8 August 2018</w:t>
      </w:r>
    </w:p>
    <w:p w:rsidR="0031239F" w:rsidRPr="002F19EC" w:rsidRDefault="0075400A" w:rsidP="001F017D">
      <w:pPr>
        <w:rPr>
          <w:b/>
          <w:bCs/>
          <w:szCs w:val="22"/>
        </w:rPr>
      </w:pPr>
      <w:r>
        <w:rPr>
          <w:b/>
          <w:bCs/>
          <w:szCs w:val="22"/>
        </w:rPr>
        <w:t>08</w:t>
      </w:r>
      <w:r w:rsidR="002D455B">
        <w:rPr>
          <w:b/>
          <w:bCs/>
          <w:szCs w:val="22"/>
        </w:rPr>
        <w:t>:</w:t>
      </w:r>
      <w:r>
        <w:rPr>
          <w:b/>
          <w:bCs/>
          <w:szCs w:val="22"/>
        </w:rPr>
        <w:t>30 – 10</w:t>
      </w:r>
      <w:r w:rsidR="002D455B">
        <w:rPr>
          <w:b/>
          <w:bCs/>
          <w:szCs w:val="22"/>
        </w:rPr>
        <w:t>:</w:t>
      </w:r>
      <w:r w:rsidR="00E245AA" w:rsidRPr="00E245AA">
        <w:rPr>
          <w:b/>
          <w:bCs/>
          <w:szCs w:val="22"/>
        </w:rPr>
        <w:t xml:space="preserve">00 </w:t>
      </w:r>
      <w:r w:rsidR="007F6A90">
        <w:rPr>
          <w:b/>
          <w:szCs w:val="22"/>
        </w:rPr>
        <w:t>Takamatsu, Japan</w:t>
      </w:r>
    </w:p>
    <w:p w:rsidR="0031239F" w:rsidRDefault="0031239F" w:rsidP="001F017D">
      <w:pPr>
        <w:rPr>
          <w:b/>
          <w:bCs/>
          <w:szCs w:val="22"/>
        </w:rPr>
      </w:pPr>
    </w:p>
    <w:p w:rsidR="007F6A90" w:rsidRDefault="007F6A90" w:rsidP="007F6A90">
      <w:pPr>
        <w:pStyle w:val="BodyText"/>
        <w:ind w:left="360" w:right="0"/>
        <w:jc w:val="left"/>
      </w:pPr>
      <w:r>
        <w:rPr>
          <w:rFonts w:ascii="Tahoma" w:hAnsi="Tahoma"/>
          <w:sz w:val="22"/>
          <w:szCs w:val="22"/>
        </w:rPr>
        <w:t>These times correspond to:</w:t>
      </w:r>
    </w:p>
    <w:p w:rsidR="007F6A90" w:rsidRDefault="0075400A" w:rsidP="007F6A90">
      <w:pPr>
        <w:pStyle w:val="BodyText"/>
        <w:ind w:left="1080" w:right="0"/>
        <w:jc w:val="left"/>
        <w:rPr>
          <w:rFonts w:ascii="Tahoma" w:hAnsi="Tahoma"/>
          <w:sz w:val="22"/>
          <w:szCs w:val="22"/>
        </w:rPr>
      </w:pPr>
      <w:r>
        <w:rPr>
          <w:rFonts w:ascii="Tahoma" w:hAnsi="Tahoma"/>
          <w:sz w:val="22"/>
          <w:szCs w:val="22"/>
        </w:rPr>
        <w:t>09:30 – 11</w:t>
      </w:r>
      <w:r w:rsidR="007F6A90">
        <w:rPr>
          <w:rFonts w:ascii="Tahoma" w:hAnsi="Tahoma"/>
          <w:sz w:val="22"/>
          <w:szCs w:val="22"/>
        </w:rPr>
        <w:t>:00 Australia (East Coast)</w:t>
      </w:r>
    </w:p>
    <w:p w:rsidR="007F6A90" w:rsidRDefault="0075400A" w:rsidP="007F6A90">
      <w:pPr>
        <w:pStyle w:val="BodyText"/>
        <w:ind w:left="1080" w:right="0"/>
        <w:jc w:val="left"/>
        <w:rPr>
          <w:rFonts w:ascii="Tahoma" w:hAnsi="Tahoma"/>
          <w:sz w:val="22"/>
          <w:szCs w:val="22"/>
        </w:rPr>
      </w:pPr>
      <w:r>
        <w:rPr>
          <w:rFonts w:ascii="Tahoma" w:hAnsi="Tahoma"/>
          <w:sz w:val="22"/>
          <w:szCs w:val="22"/>
        </w:rPr>
        <w:t>07:30 – 09</w:t>
      </w:r>
      <w:r w:rsidR="007F6A90">
        <w:rPr>
          <w:rFonts w:ascii="Tahoma" w:hAnsi="Tahoma"/>
          <w:sz w:val="22"/>
          <w:szCs w:val="22"/>
        </w:rPr>
        <w:t>:00 Beijing (China Standard Time)</w:t>
      </w:r>
    </w:p>
    <w:p w:rsidR="007F6A90" w:rsidRDefault="007F6A90" w:rsidP="007F6A90">
      <w:pPr>
        <w:pStyle w:val="BodyText"/>
        <w:ind w:left="1080" w:right="0"/>
        <w:jc w:val="left"/>
        <w:rPr>
          <w:rFonts w:ascii="Tahoma" w:hAnsi="Tahoma"/>
          <w:sz w:val="22"/>
          <w:szCs w:val="22"/>
        </w:rPr>
      </w:pPr>
      <w:r>
        <w:rPr>
          <w:rFonts w:ascii="Tahoma" w:hAnsi="Tahoma"/>
          <w:sz w:val="22"/>
          <w:szCs w:val="22"/>
        </w:rPr>
        <w:t>01:</w:t>
      </w:r>
      <w:r w:rsidR="0075400A">
        <w:rPr>
          <w:rFonts w:ascii="Tahoma" w:hAnsi="Tahoma"/>
          <w:sz w:val="22"/>
          <w:szCs w:val="22"/>
        </w:rPr>
        <w:t>30 – 03</w:t>
      </w:r>
      <w:r>
        <w:rPr>
          <w:rFonts w:ascii="Tahoma" w:hAnsi="Tahoma"/>
          <w:sz w:val="22"/>
          <w:szCs w:val="22"/>
        </w:rPr>
        <w:t>:00 France</w:t>
      </w:r>
    </w:p>
    <w:p w:rsidR="007F6A90" w:rsidRDefault="0075400A" w:rsidP="007F6A90">
      <w:pPr>
        <w:pStyle w:val="BodyText"/>
        <w:ind w:left="1080" w:right="0"/>
        <w:jc w:val="left"/>
        <w:rPr>
          <w:rFonts w:ascii="Tahoma" w:hAnsi="Tahoma"/>
          <w:sz w:val="22"/>
          <w:szCs w:val="22"/>
        </w:rPr>
      </w:pPr>
      <w:r>
        <w:rPr>
          <w:rFonts w:ascii="Tahoma" w:hAnsi="Tahoma"/>
          <w:sz w:val="22"/>
          <w:szCs w:val="22"/>
        </w:rPr>
        <w:t>00:30 – 02</w:t>
      </w:r>
      <w:r w:rsidR="007F6A90">
        <w:rPr>
          <w:rFonts w:ascii="Tahoma" w:hAnsi="Tahoma"/>
          <w:sz w:val="22"/>
          <w:szCs w:val="22"/>
        </w:rPr>
        <w:t>:</w:t>
      </w:r>
      <w:r w:rsidR="007F6A90" w:rsidRPr="00C12B0E">
        <w:rPr>
          <w:rFonts w:ascii="Tahoma" w:hAnsi="Tahoma"/>
          <w:sz w:val="22"/>
          <w:szCs w:val="22"/>
        </w:rPr>
        <w:t>00 UK</w:t>
      </w:r>
    </w:p>
    <w:p w:rsidR="007F6A90" w:rsidRPr="00C12B0E" w:rsidRDefault="0075400A" w:rsidP="007F6A90">
      <w:pPr>
        <w:pStyle w:val="BodyText"/>
        <w:ind w:left="1080" w:right="0"/>
        <w:jc w:val="left"/>
        <w:rPr>
          <w:rFonts w:ascii="Tahoma" w:hAnsi="Tahoma"/>
          <w:sz w:val="22"/>
          <w:szCs w:val="22"/>
        </w:rPr>
      </w:pPr>
      <w:r>
        <w:rPr>
          <w:rFonts w:ascii="Tahoma" w:hAnsi="Tahoma"/>
          <w:sz w:val="22"/>
          <w:szCs w:val="22"/>
        </w:rPr>
        <w:t>19:30 – 21</w:t>
      </w:r>
      <w:r w:rsidR="007F6A90">
        <w:rPr>
          <w:rFonts w:ascii="Tahoma" w:hAnsi="Tahoma"/>
          <w:sz w:val="22"/>
          <w:szCs w:val="22"/>
        </w:rPr>
        <w:t>:00 Tuesday USA (East Coast)</w:t>
      </w:r>
    </w:p>
    <w:p w:rsidR="007F6A90" w:rsidRDefault="0075400A" w:rsidP="007F6A90">
      <w:pPr>
        <w:pStyle w:val="BodyText"/>
        <w:ind w:left="1080" w:right="0"/>
        <w:jc w:val="left"/>
        <w:rPr>
          <w:rFonts w:ascii="Tahoma" w:hAnsi="Tahoma"/>
          <w:sz w:val="22"/>
          <w:szCs w:val="22"/>
        </w:rPr>
      </w:pPr>
      <w:r>
        <w:rPr>
          <w:rFonts w:ascii="Tahoma" w:hAnsi="Tahoma"/>
          <w:sz w:val="22"/>
          <w:szCs w:val="22"/>
        </w:rPr>
        <w:t>16:30 – 18</w:t>
      </w:r>
      <w:r w:rsidR="007F6A90">
        <w:rPr>
          <w:rFonts w:ascii="Tahoma" w:hAnsi="Tahoma"/>
          <w:sz w:val="22"/>
          <w:szCs w:val="22"/>
        </w:rPr>
        <w:t>:</w:t>
      </w:r>
      <w:r w:rsidR="007F6A90" w:rsidRPr="00C12B0E">
        <w:rPr>
          <w:rFonts w:ascii="Tahoma" w:hAnsi="Tahoma"/>
          <w:sz w:val="22"/>
          <w:szCs w:val="22"/>
        </w:rPr>
        <w:t xml:space="preserve">00 </w:t>
      </w:r>
      <w:r w:rsidR="007F6A90">
        <w:rPr>
          <w:rFonts w:ascii="Tahoma" w:hAnsi="Tahoma"/>
          <w:sz w:val="22"/>
          <w:szCs w:val="22"/>
        </w:rPr>
        <w:t xml:space="preserve">Tuesday </w:t>
      </w:r>
      <w:r w:rsidR="007F6A90" w:rsidRPr="00C12B0E">
        <w:rPr>
          <w:rFonts w:ascii="Tahoma" w:hAnsi="Tahoma"/>
          <w:sz w:val="22"/>
          <w:szCs w:val="22"/>
        </w:rPr>
        <w:t>USA (Pacific)</w:t>
      </w:r>
    </w:p>
    <w:p w:rsidR="00121C21" w:rsidRPr="001A59F4" w:rsidRDefault="00121C21" w:rsidP="001F017D">
      <w:pPr>
        <w:pStyle w:val="BodyText"/>
        <w:ind w:left="720" w:right="0"/>
        <w:jc w:val="left"/>
        <w:rPr>
          <w:rFonts w:ascii="Tahoma" w:hAnsi="Tahoma"/>
          <w:b/>
          <w:sz w:val="22"/>
          <w:szCs w:val="22"/>
        </w:rPr>
      </w:pPr>
    </w:p>
    <w:p w:rsidR="00A31896" w:rsidRDefault="0075400A" w:rsidP="00A31896">
      <w:pPr>
        <w:pStyle w:val="BodyText"/>
        <w:ind w:left="0" w:right="0"/>
        <w:jc w:val="left"/>
        <w:rPr>
          <w:rFonts w:ascii="Tahoma" w:hAnsi="Tahoma"/>
          <w:sz w:val="22"/>
          <w:szCs w:val="22"/>
        </w:rPr>
      </w:pPr>
      <w:r w:rsidRPr="005B2E98">
        <w:rPr>
          <w:rFonts w:ascii="Tahoma" w:hAnsi="Tahoma"/>
          <w:b/>
          <w:sz w:val="24"/>
        </w:rPr>
        <w:t>Please note:</w:t>
      </w:r>
      <w:r>
        <w:rPr>
          <w:b/>
          <w:sz w:val="24"/>
        </w:rPr>
        <w:t xml:space="preserve"> </w:t>
      </w:r>
      <w:r w:rsidR="000325EF">
        <w:t xml:space="preserve"> </w:t>
      </w:r>
      <w:r w:rsidR="00A31896" w:rsidRPr="00924114">
        <w:rPr>
          <w:rFonts w:ascii="Tahoma" w:hAnsi="Tahoma"/>
          <w:sz w:val="22"/>
          <w:szCs w:val="22"/>
        </w:rPr>
        <w:t>This meeting was scheduled to run from 08:30 to 12:00</w:t>
      </w:r>
      <w:r w:rsidR="00A31896">
        <w:rPr>
          <w:rFonts w:ascii="Tahoma" w:hAnsi="Tahoma"/>
          <w:sz w:val="22"/>
          <w:szCs w:val="22"/>
        </w:rPr>
        <w:t xml:space="preserve"> (</w:t>
      </w:r>
      <w:r w:rsidR="005B2E98">
        <w:rPr>
          <w:rFonts w:ascii="Tahoma" w:hAnsi="Tahoma"/>
          <w:sz w:val="22"/>
          <w:szCs w:val="22"/>
        </w:rPr>
        <w:t xml:space="preserve">See </w:t>
      </w:r>
      <w:hyperlink w:anchor="AppendixC" w:history="1">
        <w:r w:rsidR="00A31896" w:rsidRPr="00A31896">
          <w:rPr>
            <w:rStyle w:val="Hyperlink"/>
            <w:rFonts w:ascii="Tahoma" w:hAnsi="Tahoma" w:cs="Cambria"/>
            <w:sz w:val="22"/>
          </w:rPr>
          <w:t>Appendix D</w:t>
        </w:r>
      </w:hyperlink>
      <w:r w:rsidR="00A31896">
        <w:rPr>
          <w:rFonts w:ascii="Tahoma" w:hAnsi="Tahoma"/>
          <w:sz w:val="22"/>
        </w:rPr>
        <w:t>)</w:t>
      </w:r>
      <w:r w:rsidR="005B2E98">
        <w:t>,</w:t>
      </w:r>
      <w:r w:rsidR="00A31896">
        <w:rPr>
          <w:rFonts w:ascii="Tahoma" w:hAnsi="Tahoma"/>
          <w:sz w:val="22"/>
          <w:szCs w:val="22"/>
        </w:rPr>
        <w:t xml:space="preserve"> but to avoid a clash with the SIV </w:t>
      </w:r>
      <w:r w:rsidR="004102AD">
        <w:rPr>
          <w:rFonts w:ascii="Tahoma" w:hAnsi="Tahoma"/>
          <w:sz w:val="22"/>
          <w:szCs w:val="22"/>
        </w:rPr>
        <w:t xml:space="preserve">Advisory Group </w:t>
      </w:r>
      <w:r w:rsidR="00A31896">
        <w:rPr>
          <w:rFonts w:ascii="Tahoma" w:hAnsi="Tahoma"/>
          <w:sz w:val="22"/>
          <w:szCs w:val="22"/>
        </w:rPr>
        <w:t xml:space="preserve">at 10:30 to 12:00, it </w:t>
      </w:r>
      <w:r w:rsidR="005B2E98">
        <w:rPr>
          <w:rFonts w:ascii="Tahoma" w:hAnsi="Tahoma"/>
          <w:sz w:val="22"/>
          <w:szCs w:val="22"/>
        </w:rPr>
        <w:t>was changed to finish</w:t>
      </w:r>
      <w:r w:rsidR="00A31896">
        <w:rPr>
          <w:rFonts w:ascii="Tahoma" w:hAnsi="Tahoma"/>
          <w:sz w:val="22"/>
          <w:szCs w:val="22"/>
        </w:rPr>
        <w:t xml:space="preserve"> at 10:00.</w:t>
      </w:r>
    </w:p>
    <w:p w:rsidR="005B2E98" w:rsidRDefault="005C14AC">
      <w:r>
        <w:t xml:space="preserve">Notes on the SIV </w:t>
      </w:r>
      <w:r w:rsidR="004102AD">
        <w:t xml:space="preserve">Advisory Group </w:t>
      </w:r>
      <w:r>
        <w:t xml:space="preserve">meeting are given in </w:t>
      </w:r>
      <w:hyperlink w:anchor="Section51" w:history="1">
        <w:r w:rsidRPr="001C128E">
          <w:rPr>
            <w:rStyle w:val="Hyperlink"/>
            <w:rFonts w:cs="Cambria"/>
          </w:rPr>
          <w:t>Section 5.1</w:t>
        </w:r>
      </w:hyperlink>
      <w:r w:rsidRPr="001C128E">
        <w:t>.</w:t>
      </w:r>
    </w:p>
    <w:p w:rsidR="005B2E98" w:rsidRDefault="005B2E98" w:rsidP="005B2E98">
      <w:pPr>
        <w:ind w:left="-567"/>
        <w:rPr>
          <w:bCs/>
        </w:rPr>
      </w:pPr>
    </w:p>
    <w:p w:rsidR="005B2E98" w:rsidRDefault="005B2E98" w:rsidP="001912B9">
      <w:r>
        <w:rPr>
          <w:bCs/>
        </w:rPr>
        <w:t xml:space="preserve">The Agenda is given in </w:t>
      </w:r>
      <w:hyperlink w:anchor="AppendixA" w:history="1">
        <w:r w:rsidRPr="00B17AFF">
          <w:rPr>
            <w:rStyle w:val="Hyperlink"/>
            <w:rFonts w:cs="Cambria"/>
            <w:bCs/>
          </w:rPr>
          <w:t xml:space="preserve">Appendix </w:t>
        </w:r>
        <w:r w:rsidRPr="00B17AFF">
          <w:rPr>
            <w:rStyle w:val="Hyperlink"/>
            <w:rFonts w:cs="Cambria"/>
          </w:rPr>
          <w:t>B</w:t>
        </w:r>
      </w:hyperlink>
      <w:r>
        <w:t xml:space="preserve">. </w:t>
      </w:r>
    </w:p>
    <w:p w:rsidR="0075400A" w:rsidRPr="0075400A" w:rsidRDefault="0075400A">
      <w:pPr>
        <w:rPr>
          <w:sz w:val="24"/>
        </w:rPr>
      </w:pPr>
    </w:p>
    <w:p w:rsidR="0075400A" w:rsidRDefault="0075400A">
      <w:pPr>
        <w:rPr>
          <w:b/>
          <w:sz w:val="24"/>
        </w:rPr>
      </w:pPr>
    </w:p>
    <w:p w:rsidR="002529D0" w:rsidRDefault="00AD35AE">
      <w:r>
        <w:rPr>
          <w:b/>
          <w:sz w:val="24"/>
        </w:rPr>
        <w:t xml:space="preserve">Chair: Jack </w:t>
      </w:r>
      <w:proofErr w:type="spellStart"/>
      <w:r>
        <w:rPr>
          <w:b/>
          <w:sz w:val="24"/>
        </w:rPr>
        <w:t>Cogman</w:t>
      </w:r>
      <w:proofErr w:type="spellEnd"/>
    </w:p>
    <w:p w:rsidR="00D27BAC" w:rsidRDefault="00D27BAC" w:rsidP="001F017D"/>
    <w:p w:rsidR="00C304A5" w:rsidRPr="00D27BAC" w:rsidRDefault="00D27BAC" w:rsidP="001F017D">
      <w:pPr>
        <w:rPr>
          <w:sz w:val="28"/>
        </w:rPr>
      </w:pPr>
      <w:r w:rsidRPr="00D27BAC">
        <w:rPr>
          <w:b/>
          <w:sz w:val="28"/>
        </w:rPr>
        <w:t xml:space="preserve">Introduction </w:t>
      </w:r>
      <w:r w:rsidR="00C304A5" w:rsidRPr="00D27BAC">
        <w:rPr>
          <w:sz w:val="28"/>
        </w:rPr>
        <w:tab/>
      </w:r>
      <w:r w:rsidR="00C304A5" w:rsidRPr="00D27BAC">
        <w:rPr>
          <w:sz w:val="28"/>
        </w:rPr>
        <w:tab/>
      </w:r>
      <w:r w:rsidR="00C304A5" w:rsidRPr="00D27BAC">
        <w:rPr>
          <w:sz w:val="28"/>
        </w:rPr>
        <w:tab/>
      </w:r>
    </w:p>
    <w:p w:rsidR="00776870" w:rsidRDefault="00660219" w:rsidP="005B2E98">
      <w:r>
        <w:t>The attendees</w:t>
      </w:r>
      <w:r w:rsidR="009C1848">
        <w:t xml:space="preserve"> are shown in</w:t>
      </w:r>
      <w:r w:rsidR="00F35993">
        <w:t xml:space="preserve"> shown</w:t>
      </w:r>
      <w:r w:rsidR="00C304A5">
        <w:t xml:space="preserve"> in </w:t>
      </w:r>
      <w:hyperlink w:anchor="AppendixD" w:history="1">
        <w:r w:rsidR="00C304A5" w:rsidRPr="00056A20">
          <w:rPr>
            <w:rStyle w:val="Hyperlink"/>
            <w:rFonts w:cs="Cambria"/>
          </w:rPr>
          <w:t>Appe</w:t>
        </w:r>
        <w:r w:rsidR="00056A20" w:rsidRPr="00056A20">
          <w:rPr>
            <w:rStyle w:val="Hyperlink"/>
            <w:rFonts w:cs="Cambria"/>
          </w:rPr>
          <w:t>ndix E</w:t>
        </w:r>
      </w:hyperlink>
      <w:r w:rsidR="00E45E8B">
        <w:t>.</w:t>
      </w:r>
    </w:p>
    <w:p w:rsidR="00776870" w:rsidRDefault="00776870" w:rsidP="005B2E98">
      <w:pPr>
        <w:rPr>
          <w:bCs/>
        </w:rPr>
      </w:pPr>
    </w:p>
    <w:p w:rsidR="00E10820" w:rsidRDefault="001D408C" w:rsidP="001F017D">
      <w:pPr>
        <w:pStyle w:val="Heading21"/>
      </w:pPr>
      <w:r>
        <w:t>Welcome and Introductions</w:t>
      </w:r>
    </w:p>
    <w:p w:rsidR="006104C1" w:rsidRDefault="00056A20" w:rsidP="001912B9">
      <w:pPr>
        <w:pStyle w:val="Textbody"/>
        <w:ind w:left="0" w:right="0"/>
      </w:pPr>
      <w:r>
        <w:t>The attendees at the meeting intr</w:t>
      </w:r>
      <w:r w:rsidR="00015FD4">
        <w:t>oduced themselves.</w:t>
      </w:r>
      <w:r w:rsidR="006104C1">
        <w:t xml:space="preserve"> </w:t>
      </w:r>
    </w:p>
    <w:p w:rsidR="00C304A5" w:rsidRPr="00E10820" w:rsidRDefault="00C304A5" w:rsidP="001F017D">
      <w:pPr>
        <w:pStyle w:val="Textbody"/>
        <w:ind w:left="0" w:right="0"/>
      </w:pPr>
    </w:p>
    <w:p w:rsidR="005C14AC" w:rsidRDefault="005C14AC" w:rsidP="001F017D">
      <w:pPr>
        <w:pStyle w:val="Heading21"/>
      </w:pPr>
      <w:r>
        <w:t xml:space="preserve"> Current Work Schedule</w:t>
      </w:r>
    </w:p>
    <w:p w:rsidR="009F45B2" w:rsidRDefault="00E46850" w:rsidP="00E46850">
      <w:pPr>
        <w:pStyle w:val="Textbody"/>
        <w:ind w:left="0" w:right="40"/>
      </w:pPr>
      <w:r>
        <w:t>There have been no active projects during the year, so the 2018 work schedule was still valid at the time of the meeting</w:t>
      </w:r>
      <w:r w:rsidR="005C14AC">
        <w:t>.</w:t>
      </w:r>
      <w:r>
        <w:t xml:space="preserve"> Howev</w:t>
      </w:r>
      <w:r w:rsidR="00C9322F">
        <w:t xml:space="preserve">er, this will change if the </w:t>
      </w:r>
      <w:r>
        <w:t xml:space="preserve">work </w:t>
      </w:r>
      <w:proofErr w:type="spellStart"/>
      <w:r>
        <w:t>programmes</w:t>
      </w:r>
      <w:proofErr w:type="spellEnd"/>
      <w:r>
        <w:t xml:space="preserve"> </w:t>
      </w:r>
      <w:r w:rsidR="00C9322F">
        <w:t xml:space="preserve">discussed in 3.3 </w:t>
      </w:r>
      <w:r>
        <w:t>are added.</w:t>
      </w:r>
    </w:p>
    <w:p w:rsidR="009F45B2" w:rsidRDefault="00D109F5" w:rsidP="00E46850">
      <w:pPr>
        <w:pStyle w:val="Textbody"/>
        <w:ind w:left="0" w:right="40"/>
      </w:pPr>
      <w:r>
        <w:t xml:space="preserve">As stated in the work schedule, EDCS LB to C, Ed 3 (18041-4) was published in May 2016. </w:t>
      </w:r>
      <w:r w:rsidR="009F45B2">
        <w:t xml:space="preserve">The document issued by ISO </w:t>
      </w:r>
      <w:r w:rsidR="00E16892">
        <w:t>was</w:t>
      </w:r>
      <w:r>
        <w:t xml:space="preserve"> found to be the DIS text for Edition</w:t>
      </w:r>
      <w:r w:rsidR="00C9322F">
        <w:t xml:space="preserve"> </w:t>
      </w:r>
      <w:r>
        <w:t>3</w:t>
      </w:r>
      <w:r w:rsidR="00C9322F">
        <w:t>, even though it has a front cover referring to ISO/IEC 18041-4:2016(E)</w:t>
      </w:r>
      <w:r>
        <w:t xml:space="preserve">. </w:t>
      </w:r>
    </w:p>
    <w:p w:rsidR="005C14AC" w:rsidRDefault="00361DEB" w:rsidP="00E46850">
      <w:pPr>
        <w:pStyle w:val="Textbody"/>
        <w:ind w:left="0" w:right="40"/>
      </w:pPr>
      <w:r>
        <w:t xml:space="preserve">A </w:t>
      </w:r>
      <w:r w:rsidRPr="00361DEB">
        <w:rPr>
          <w:b/>
        </w:rPr>
        <w:t>Recommendation to SC 24</w:t>
      </w:r>
      <w:r>
        <w:t xml:space="preserve"> needs to be made </w:t>
      </w:r>
      <w:r w:rsidR="00D5580E">
        <w:t xml:space="preserve">to </w:t>
      </w:r>
      <w:r>
        <w:t>check the validity of the version that has been published and to obtain the</w:t>
      </w:r>
      <w:r w:rsidR="00D109F5">
        <w:t xml:space="preserve"> correct versi</w:t>
      </w:r>
      <w:r>
        <w:t>on from ISO</w:t>
      </w:r>
      <w:r w:rsidR="00D109F5">
        <w:t>.</w:t>
      </w:r>
      <w:r w:rsidR="00543C2A">
        <w:t xml:space="preserve"> A further </w:t>
      </w:r>
      <w:r w:rsidR="00543C2A" w:rsidRPr="00543C2A">
        <w:rPr>
          <w:b/>
        </w:rPr>
        <w:t>R</w:t>
      </w:r>
      <w:r w:rsidRPr="00543C2A">
        <w:rPr>
          <w:b/>
        </w:rPr>
        <w:t>ecommendation</w:t>
      </w:r>
      <w:r>
        <w:t xml:space="preserve"> is also need</w:t>
      </w:r>
      <w:r w:rsidR="00D5580E">
        <w:t>ed</w:t>
      </w:r>
      <w:r>
        <w:t xml:space="preserve"> to make the valid version of 18041-4 publically available</w:t>
      </w:r>
      <w:r w:rsidR="00543C2A">
        <w:t>.</w:t>
      </w:r>
    </w:p>
    <w:p w:rsidR="00056A20" w:rsidRPr="005C14AC" w:rsidRDefault="00056A20" w:rsidP="005C14AC">
      <w:pPr>
        <w:pStyle w:val="Textbody"/>
      </w:pPr>
    </w:p>
    <w:p w:rsidR="0052210E" w:rsidRDefault="008E7370" w:rsidP="00842BEC">
      <w:pPr>
        <w:pStyle w:val="Heading21"/>
      </w:pPr>
      <w:r>
        <w:t xml:space="preserve"> </w:t>
      </w:r>
      <w:r w:rsidR="005C14AC">
        <w:t xml:space="preserve">Pending and Planned Work </w:t>
      </w:r>
      <w:proofErr w:type="spellStart"/>
      <w:r w:rsidR="005C14AC">
        <w:t>Programmes</w:t>
      </w:r>
      <w:proofErr w:type="spellEnd"/>
    </w:p>
    <w:p w:rsidR="00CA5840" w:rsidRDefault="0052210E" w:rsidP="005C14AC">
      <w:pPr>
        <w:pStyle w:val="Textbody"/>
        <w:ind w:left="0" w:right="0"/>
      </w:pPr>
      <w:proofErr w:type="spellStart"/>
      <w:r>
        <w:t>NWI</w:t>
      </w:r>
      <w:r w:rsidR="000201F8">
        <w:t>Ps</w:t>
      </w:r>
      <w:proofErr w:type="spellEnd"/>
      <w:r w:rsidR="000201F8">
        <w:t xml:space="preserve"> and draft documents</w:t>
      </w:r>
      <w:r w:rsidR="00CA5840">
        <w:t xml:space="preserve"> have been prepared for the following </w:t>
      </w:r>
      <w:proofErr w:type="spellStart"/>
      <w:r w:rsidR="00CA5840">
        <w:t>programmes</w:t>
      </w:r>
      <w:proofErr w:type="spellEnd"/>
      <w:r w:rsidR="006B6D25">
        <w:t xml:space="preserve"> in order</w:t>
      </w:r>
      <w:r w:rsidR="00CA5840">
        <w:t xml:space="preserve"> to provide a C++ interface to the SEDRIS standards:</w:t>
      </w:r>
    </w:p>
    <w:p w:rsidR="00CA5840" w:rsidRDefault="00CA5840" w:rsidP="00CA5840">
      <w:pPr>
        <w:pStyle w:val="Textbody"/>
        <w:ind w:left="720" w:right="0"/>
      </w:pPr>
      <w:r>
        <w:t>EDCS LB to C++</w:t>
      </w:r>
    </w:p>
    <w:p w:rsidR="0052210E" w:rsidRDefault="00CA5840" w:rsidP="00CA5840">
      <w:pPr>
        <w:pStyle w:val="Textbody"/>
        <w:ind w:left="720" w:right="0"/>
      </w:pPr>
      <w:r>
        <w:t>SEDRIS LB to C++</w:t>
      </w:r>
    </w:p>
    <w:p w:rsidR="00CF5565" w:rsidRDefault="00CF5565" w:rsidP="005C14AC">
      <w:pPr>
        <w:pStyle w:val="Textbody"/>
        <w:ind w:left="0" w:right="0"/>
      </w:pPr>
      <w:r>
        <w:t xml:space="preserve">It was agreed that all C++ language bindings for WG 8 standards should be </w:t>
      </w:r>
      <w:r w:rsidR="008C7023">
        <w:t>numbered as</w:t>
      </w:r>
      <w:r w:rsidR="00DE5E33">
        <w:t xml:space="preserve"> Part 5 of the</w:t>
      </w:r>
      <w:r>
        <w:t xml:space="preserve"> standard.</w:t>
      </w:r>
    </w:p>
    <w:p w:rsidR="000201F8" w:rsidRDefault="000201F8" w:rsidP="005C14AC">
      <w:pPr>
        <w:pStyle w:val="Textbody"/>
        <w:ind w:left="0" w:right="0"/>
      </w:pPr>
      <w:r>
        <w:t>It was pointed out that SEDRIS is dependent on the SRM</w:t>
      </w:r>
      <w:r w:rsidR="008C7023">
        <w:t xml:space="preserve">, hence the SEDRIS LB should not be written until the SRM has been updated to Edition 3. </w:t>
      </w:r>
      <w:r>
        <w:t>The sequence for developing C++ LBs should therefore be: EDCS, SRM, SEDRIS.</w:t>
      </w:r>
    </w:p>
    <w:p w:rsidR="006B6D25" w:rsidRDefault="00CF5565" w:rsidP="005C14AC">
      <w:pPr>
        <w:pStyle w:val="Textbody"/>
        <w:ind w:left="0" w:right="0"/>
      </w:pPr>
      <w:r>
        <w:t>The document submitted for ballot with an NWIP may be either a WD or CD. As C++ has classe</w:t>
      </w:r>
      <w:r w:rsidR="000201F8">
        <w:t>s, they would need to be included</w:t>
      </w:r>
      <w:r>
        <w:t xml:space="preserve"> in a document if it were </w:t>
      </w:r>
      <w:r w:rsidR="000201F8">
        <w:t xml:space="preserve">to be </w:t>
      </w:r>
      <w:r>
        <w:t>submitted as a CD</w:t>
      </w:r>
      <w:r w:rsidR="000201F8">
        <w:t>. This is not</w:t>
      </w:r>
      <w:r w:rsidR="00C9322F">
        <w:t xml:space="preserve"> the case with the current</w:t>
      </w:r>
      <w:r w:rsidR="000201F8">
        <w:t xml:space="preserve"> </w:t>
      </w:r>
      <w:r w:rsidR="00D5580E">
        <w:t xml:space="preserve">draft </w:t>
      </w:r>
      <w:r w:rsidR="000201F8">
        <w:t>document</w:t>
      </w:r>
      <w:r w:rsidR="00842BEC">
        <w:t>s</w:t>
      </w:r>
      <w:r w:rsidR="00DE5E33">
        <w:t>, hence i</w:t>
      </w:r>
      <w:r w:rsidR="000201F8">
        <w:t>t</w:t>
      </w:r>
      <w:r w:rsidR="00DE5E33">
        <w:t xml:space="preserve"> was</w:t>
      </w:r>
      <w:r w:rsidR="000201F8">
        <w:t xml:space="preserve"> agreed that </w:t>
      </w:r>
      <w:r w:rsidR="006B6D25">
        <w:t>the draft documents should be submitted as WDs. Initially, the NWIP and WD for the EDCS LB to C++ will be submitted for ballot.</w:t>
      </w:r>
    </w:p>
    <w:p w:rsidR="005C14AC" w:rsidRDefault="006B6D25" w:rsidP="005C14AC">
      <w:pPr>
        <w:pStyle w:val="Textbody"/>
        <w:ind w:left="0" w:right="0"/>
      </w:pPr>
      <w:r>
        <w:t>C</w:t>
      </w:r>
      <w:r w:rsidR="005C14AC">
        <w:t xml:space="preserve">ompletion of SRM Edition 3 (18026) is </w:t>
      </w:r>
      <w:r>
        <w:t>still</w:t>
      </w:r>
      <w:r w:rsidR="005C14AC">
        <w:t xml:space="preserve"> </w:t>
      </w:r>
      <w:r w:rsidR="00842BEC">
        <w:t xml:space="preserve">considered </w:t>
      </w:r>
      <w:r w:rsidR="005C14AC">
        <w:t xml:space="preserve">important, </w:t>
      </w:r>
      <w:r>
        <w:t xml:space="preserve">but </w:t>
      </w:r>
      <w:r w:rsidR="005C14AC">
        <w:t xml:space="preserve">since the </w:t>
      </w:r>
      <w:r>
        <w:t xml:space="preserve">language binding </w:t>
      </w:r>
      <w:proofErr w:type="spellStart"/>
      <w:r>
        <w:t>programmes</w:t>
      </w:r>
      <w:proofErr w:type="spellEnd"/>
      <w:r>
        <w:t xml:space="preserve"> can be </w:t>
      </w:r>
      <w:proofErr w:type="spellStart"/>
      <w:r>
        <w:t>actioned</w:t>
      </w:r>
      <w:proofErr w:type="spellEnd"/>
      <w:r>
        <w:t xml:space="preserve"> now, they take priority</w:t>
      </w:r>
      <w:r w:rsidR="00DE5E33">
        <w:t xml:space="preserve"> as they will provide WG 8 with active work </w:t>
      </w:r>
      <w:proofErr w:type="spellStart"/>
      <w:r w:rsidR="00DE5E33">
        <w:t>programmes</w:t>
      </w:r>
      <w:proofErr w:type="spellEnd"/>
      <w:r w:rsidR="00DE5E33">
        <w:t>.</w:t>
      </w:r>
    </w:p>
    <w:p w:rsidR="00E91E68" w:rsidRDefault="00E91E68" w:rsidP="001F017D">
      <w:pPr>
        <w:pStyle w:val="Textbody"/>
        <w:ind w:left="0" w:right="0"/>
      </w:pPr>
    </w:p>
    <w:p w:rsidR="008E7370" w:rsidRDefault="00FC24E4" w:rsidP="001F017D">
      <w:pPr>
        <w:pStyle w:val="Heading21"/>
      </w:pPr>
      <w:r>
        <w:t xml:space="preserve"> EDCS</w:t>
      </w:r>
      <w:r w:rsidR="008E7370">
        <w:t xml:space="preserve"> Registry</w:t>
      </w:r>
    </w:p>
    <w:p w:rsidR="003F525D" w:rsidRPr="00FC4102" w:rsidRDefault="007E1518" w:rsidP="001F017D">
      <w:pPr>
        <w:pStyle w:val="Textbody"/>
        <w:ind w:left="0" w:right="0"/>
      </w:pPr>
      <w:r>
        <w:t>There have been no changes to the</w:t>
      </w:r>
      <w:r w:rsidR="004D76E1">
        <w:t xml:space="preserve"> contents of the EDCS</w:t>
      </w:r>
      <w:r>
        <w:t xml:space="preserve"> Class </w:t>
      </w:r>
      <w:r w:rsidR="004D76E1">
        <w:t xml:space="preserve">of items </w:t>
      </w:r>
      <w:r>
        <w:t>in the SC 24 Registry.</w:t>
      </w:r>
    </w:p>
    <w:p w:rsidR="004155A1" w:rsidRDefault="004432B4" w:rsidP="001F017D">
      <w:pPr>
        <w:pStyle w:val="Textbody"/>
        <w:ind w:left="0" w:right="0"/>
      </w:pPr>
      <w:r>
        <w:t xml:space="preserve">Farid </w:t>
      </w:r>
      <w:proofErr w:type="spellStart"/>
      <w:r>
        <w:t>Mamaghani</w:t>
      </w:r>
      <w:proofErr w:type="spellEnd"/>
      <w:r>
        <w:t xml:space="preserve"> reported that </w:t>
      </w:r>
      <w:r w:rsidR="001D0557">
        <w:t xml:space="preserve">the download function that allows </w:t>
      </w:r>
      <w:r w:rsidR="00DA2F18">
        <w:t xml:space="preserve">registry </w:t>
      </w:r>
      <w:r w:rsidR="001D0557">
        <w:t xml:space="preserve">content to be downloaded in Excel or Access </w:t>
      </w:r>
      <w:r w:rsidR="00C9322F">
        <w:t>format</w:t>
      </w:r>
      <w:r w:rsidR="001D0557">
        <w:t xml:space="preserve"> is currently not availa</w:t>
      </w:r>
      <w:r w:rsidR="00DA2F18">
        <w:t>ble. This</w:t>
      </w:r>
      <w:r w:rsidR="001D0557">
        <w:t xml:space="preserve"> is due to </w:t>
      </w:r>
      <w:r w:rsidR="00DA2F18">
        <w:t>fact that</w:t>
      </w:r>
      <w:r w:rsidR="001D0557">
        <w:t xml:space="preserve"> updates to the EDCS </w:t>
      </w:r>
      <w:r w:rsidR="00D5580E">
        <w:t xml:space="preserve">registry </w:t>
      </w:r>
      <w:r w:rsidR="001D0557">
        <w:t xml:space="preserve">software that were </w:t>
      </w:r>
      <w:r w:rsidR="00DA2F18">
        <w:t>started</w:t>
      </w:r>
      <w:r w:rsidR="00FC4102">
        <w:t xml:space="preserve"> some years</w:t>
      </w:r>
      <w:r w:rsidR="001D0557">
        <w:t xml:space="preserve"> ago</w:t>
      </w:r>
      <w:r w:rsidR="00DA2F18">
        <w:t xml:space="preserve"> were not fully completed</w:t>
      </w:r>
      <w:r w:rsidR="00D5580E">
        <w:t xml:space="preserve"> for the Download section</w:t>
      </w:r>
      <w:r w:rsidR="001D0557">
        <w:t>.</w:t>
      </w:r>
      <w:r w:rsidR="00DA2F18">
        <w:t xml:space="preserve"> Resources are required to allow the updates to be completed.</w:t>
      </w:r>
    </w:p>
    <w:p w:rsidR="00DA2F18" w:rsidRDefault="00C9322F" w:rsidP="001F017D">
      <w:pPr>
        <w:pStyle w:val="Textbody"/>
        <w:ind w:left="0" w:right="0"/>
      </w:pPr>
      <w:r>
        <w:t xml:space="preserve">The </w:t>
      </w:r>
      <w:r w:rsidR="004155A1">
        <w:t xml:space="preserve">other functions in the EDCS Registry </w:t>
      </w:r>
      <w:r w:rsidR="00D5580E">
        <w:t xml:space="preserve">have been </w:t>
      </w:r>
      <w:r w:rsidR="004155A1">
        <w:t>fully operational.</w:t>
      </w:r>
    </w:p>
    <w:p w:rsidR="00DA2F18" w:rsidRPr="008B239D" w:rsidRDefault="00DA2F18" w:rsidP="001F017D">
      <w:pPr>
        <w:pStyle w:val="Textbody"/>
        <w:ind w:left="0" w:right="0"/>
        <w:rPr>
          <w:b/>
          <w:bCs/>
        </w:rPr>
      </w:pPr>
      <w:r w:rsidRPr="008B239D">
        <w:rPr>
          <w:b/>
          <w:bCs/>
        </w:rPr>
        <w:t>Action</w:t>
      </w:r>
      <w:r w:rsidR="008B239D">
        <w:rPr>
          <w:b/>
          <w:bCs/>
        </w:rPr>
        <w:t xml:space="preserve"> 35-01: Complete the updates to the EDCS Registry</w:t>
      </w:r>
    </w:p>
    <w:p w:rsidR="003F525D" w:rsidRDefault="003F525D" w:rsidP="001F017D">
      <w:pPr>
        <w:pStyle w:val="Textbody"/>
        <w:ind w:left="0" w:right="0"/>
      </w:pPr>
    </w:p>
    <w:p w:rsidR="008E7370" w:rsidRDefault="005C14AC" w:rsidP="001F017D">
      <w:pPr>
        <w:pStyle w:val="Heading21"/>
      </w:pPr>
      <w:bookmarkStart w:id="5" w:name="Section35"/>
      <w:bookmarkEnd w:id="5"/>
      <w:r>
        <w:t>SISO RIEDP project on Reuse and Interoperation</w:t>
      </w:r>
      <w:r w:rsidR="000C53A6">
        <w:t xml:space="preserve"> of Environmental Data and Processes</w:t>
      </w:r>
    </w:p>
    <w:p w:rsidR="0010701D" w:rsidRDefault="00842BEC" w:rsidP="00842BEC">
      <w:pPr>
        <w:pStyle w:val="Textbody"/>
        <w:ind w:left="0" w:right="0"/>
      </w:pPr>
      <w:r>
        <w:t>The overview of RIEDP (</w:t>
      </w:r>
      <w:r>
        <w:rPr>
          <w:b/>
        </w:rPr>
        <w:t>WG8_N0645)</w:t>
      </w:r>
      <w:r>
        <w:t xml:space="preserve"> given during the Technical Session on Monday</w:t>
      </w:r>
      <w:r w:rsidR="0010701D">
        <w:t xml:space="preserve"> by Farid </w:t>
      </w:r>
      <w:proofErr w:type="spellStart"/>
      <w:r w:rsidR="0010701D">
        <w:t>Mamaghani</w:t>
      </w:r>
      <w:proofErr w:type="spellEnd"/>
      <w:r>
        <w:t xml:space="preserve"> described how RIEDP </w:t>
      </w:r>
      <w:r w:rsidR="0010701D">
        <w:t>and SEDIS have similar objectives, in that they both provide open standards for the exchange of environmental data, but differ in the following respect:</w:t>
      </w:r>
    </w:p>
    <w:p w:rsidR="0010701D" w:rsidRDefault="0010701D" w:rsidP="0010701D">
      <w:pPr>
        <w:pStyle w:val="Textbody"/>
        <w:numPr>
          <w:ilvl w:val="0"/>
          <w:numId w:val="44"/>
        </w:numPr>
        <w:ind w:right="0"/>
      </w:pPr>
      <w:r>
        <w:t xml:space="preserve">SEDRIS addresses all types of environmental data, whereas RIEDP focuses </w:t>
      </w:r>
      <w:r w:rsidR="00BC2C8A">
        <w:t xml:space="preserve">on </w:t>
      </w:r>
      <w:r w:rsidR="006E123C">
        <w:t xml:space="preserve">a </w:t>
      </w:r>
      <w:r w:rsidR="00BC2C8A">
        <w:t>subset</w:t>
      </w:r>
      <w:r>
        <w:t xml:space="preserve">. </w:t>
      </w:r>
    </w:p>
    <w:p w:rsidR="0010701D" w:rsidRDefault="0010701D" w:rsidP="0010701D">
      <w:pPr>
        <w:pStyle w:val="Textbody"/>
        <w:numPr>
          <w:ilvl w:val="0"/>
          <w:numId w:val="44"/>
        </w:numPr>
        <w:ind w:right="0"/>
      </w:pPr>
      <w:r>
        <w:t>SEDRIS is not designed to describe the database generation process, whereas RIEDP specifically does address it.</w:t>
      </w:r>
    </w:p>
    <w:p w:rsidR="00BC2C8A" w:rsidRPr="00FC4102" w:rsidRDefault="0010701D" w:rsidP="0010701D">
      <w:pPr>
        <w:pStyle w:val="Textbody"/>
        <w:numPr>
          <w:ilvl w:val="0"/>
          <w:numId w:val="44"/>
        </w:numPr>
        <w:ind w:right="0"/>
      </w:pPr>
      <w:r w:rsidRPr="00FC4102">
        <w:t>SEDRIS defines a binary format</w:t>
      </w:r>
      <w:r w:rsidR="00C9322F">
        <w:t>,</w:t>
      </w:r>
      <w:r w:rsidRPr="00FC4102">
        <w:t xml:space="preserve"> STF, whereas RIEDP</w:t>
      </w:r>
      <w:r w:rsidR="00BC2C8A" w:rsidRPr="00FC4102">
        <w:t xml:space="preserve"> </w:t>
      </w:r>
      <w:r w:rsidR="006E123C">
        <w:t>relies on</w:t>
      </w:r>
      <w:r w:rsidR="00BC2C8A" w:rsidRPr="00FC4102">
        <w:t xml:space="preserve"> existing COTS formats</w:t>
      </w:r>
    </w:p>
    <w:p w:rsidR="00BC2C8A" w:rsidRPr="00FC4102" w:rsidRDefault="00BC2C8A" w:rsidP="0010701D">
      <w:pPr>
        <w:pStyle w:val="Textbody"/>
        <w:numPr>
          <w:ilvl w:val="0"/>
          <w:numId w:val="44"/>
        </w:numPr>
        <w:ind w:right="0"/>
      </w:pPr>
      <w:r w:rsidRPr="00FC4102">
        <w:t xml:space="preserve">SEDRIS </w:t>
      </w:r>
      <w:r w:rsidR="006E123C">
        <w:t>provides</w:t>
      </w:r>
      <w:r w:rsidRPr="00FC4102">
        <w:t xml:space="preserve"> APIs and tools, whereas RIEDP </w:t>
      </w:r>
      <w:r w:rsidR="006E123C">
        <w:t>relies on</w:t>
      </w:r>
      <w:r w:rsidR="006E123C" w:rsidRPr="00FC4102">
        <w:t xml:space="preserve"> </w:t>
      </w:r>
      <w:r w:rsidRPr="00FC4102">
        <w:t>existing COTS software and tools.</w:t>
      </w:r>
    </w:p>
    <w:p w:rsidR="00BC2C8A" w:rsidRPr="00FC4102" w:rsidRDefault="00FC4102" w:rsidP="00BC2C8A">
      <w:pPr>
        <w:pStyle w:val="Textbody"/>
        <w:ind w:left="0" w:right="0"/>
        <w:rPr>
          <w:iCs/>
        </w:rPr>
      </w:pPr>
      <w:r>
        <w:rPr>
          <w:iCs/>
        </w:rPr>
        <w:t xml:space="preserve">Further details are given in </w:t>
      </w:r>
      <w:r>
        <w:t>t</w:t>
      </w:r>
      <w:r w:rsidR="00BC2C8A">
        <w:t>he presentation</w:t>
      </w:r>
      <w:r>
        <w:t>,</w:t>
      </w:r>
      <w:r w:rsidR="00BC2C8A">
        <w:t xml:space="preserve"> </w:t>
      </w:r>
      <w:r w:rsidR="00BC2C8A" w:rsidRPr="004D76E1">
        <w:rPr>
          <w:b/>
        </w:rPr>
        <w:t>WG 8 document 06</w:t>
      </w:r>
      <w:r w:rsidR="00BC2C8A">
        <w:rPr>
          <w:b/>
        </w:rPr>
        <w:t>45</w:t>
      </w:r>
      <w:r>
        <w:rPr>
          <w:b/>
        </w:rPr>
        <w:t xml:space="preserve">, </w:t>
      </w:r>
      <w:r w:rsidRPr="00FC4102">
        <w:t>which</w:t>
      </w:r>
      <w:r w:rsidR="00BC2C8A">
        <w:t xml:space="preserve"> is available from the </w:t>
      </w:r>
      <w:hyperlink r:id="rId20" w:history="1">
        <w:r w:rsidR="00BC2C8A" w:rsidRPr="008E3A47">
          <w:rPr>
            <w:rStyle w:val="Hyperlink"/>
            <w:rFonts w:cs="Cambria"/>
          </w:rPr>
          <w:t>WG 8 Document Register</w:t>
        </w:r>
      </w:hyperlink>
      <w:r w:rsidR="00BC2C8A">
        <w:t xml:space="preserve"> and from </w:t>
      </w:r>
      <w:hyperlink r:id="rId21" w:history="1">
        <w:r w:rsidR="00BC2C8A">
          <w:rPr>
            <w:rStyle w:val="Hyperlink"/>
            <w:rFonts w:ascii="Arial" w:hAnsi="Arial" w:cs="Arial"/>
            <w:szCs w:val="26"/>
          </w:rPr>
          <w:t>ISO/</w:t>
        </w:r>
        <w:proofErr w:type="spellStart"/>
        <w:r w:rsidR="00BC2C8A">
          <w:rPr>
            <w:rStyle w:val="Hyperlink"/>
            <w:rFonts w:ascii="Arial" w:hAnsi="Arial" w:cs="Arial"/>
            <w:szCs w:val="26"/>
          </w:rPr>
          <w:t>LiveLink</w:t>
        </w:r>
        <w:proofErr w:type="spellEnd"/>
        <w:r w:rsidR="00BC2C8A">
          <w:rPr>
            <w:rStyle w:val="Hyperlink"/>
            <w:rFonts w:ascii="Arial" w:hAnsi="Arial" w:cs="Arial"/>
            <w:szCs w:val="26"/>
          </w:rPr>
          <w:t xml:space="preserve"> SC 24/WG 8 General Documents</w:t>
        </w:r>
      </w:hyperlink>
    </w:p>
    <w:p w:rsidR="008E7370" w:rsidRPr="00842BEC" w:rsidRDefault="008E7370" w:rsidP="00BC2C8A">
      <w:pPr>
        <w:pStyle w:val="Textbody"/>
        <w:ind w:left="0" w:right="0"/>
      </w:pPr>
    </w:p>
    <w:p w:rsidR="00713CA7" w:rsidRDefault="005231CA" w:rsidP="001F017D">
      <w:pPr>
        <w:pStyle w:val="Heading21"/>
      </w:pPr>
      <w:r>
        <w:t xml:space="preserve"> </w:t>
      </w:r>
      <w:bookmarkStart w:id="6" w:name="Section46"/>
      <w:bookmarkEnd w:id="6"/>
      <w:r w:rsidR="0001205A">
        <w:t>A</w:t>
      </w:r>
      <w:r w:rsidR="000C53A6">
        <w:t>G on Systems Integration Visualization – Smart Cities, VR/AR for Training, Health Informatics</w:t>
      </w:r>
    </w:p>
    <w:p w:rsidR="00A537B6" w:rsidRDefault="007912E5" w:rsidP="00BC2C8A">
      <w:pPr>
        <w:pStyle w:val="Textbody"/>
        <w:ind w:left="0" w:right="0"/>
      </w:pPr>
      <w:r>
        <w:t xml:space="preserve">The </w:t>
      </w:r>
      <w:r w:rsidR="0096511D">
        <w:t>Ad</w:t>
      </w:r>
      <w:r w:rsidR="0001205A">
        <w:t>visory</w:t>
      </w:r>
      <w:r>
        <w:t xml:space="preserve"> Group on Systems Integration Visualization (SIV) is currently proposing to develop a TS on the ‘Guidelines for Representation and Visualization of 3D Smart Cities’. To publish a document</w:t>
      </w:r>
      <w:r w:rsidR="00C9322F">
        <w:t>,</w:t>
      </w:r>
      <w:r>
        <w:t xml:space="preserve"> it would be necessary for the </w:t>
      </w:r>
      <w:r w:rsidR="004102AD">
        <w:t xml:space="preserve">Advisory Group </w:t>
      </w:r>
      <w:r>
        <w:t>to become a WG</w:t>
      </w:r>
      <w:r w:rsidR="006E123C">
        <w:t xml:space="preserve"> (or assign the work to an existing WG)</w:t>
      </w:r>
      <w:r>
        <w:t>. As this topic was considered to be of importance to WG 8, further discussion was deferred to the SIV meeting held after the break</w:t>
      </w:r>
      <w:r w:rsidR="00A537B6">
        <w:t xml:space="preserve">. </w:t>
      </w:r>
    </w:p>
    <w:p w:rsidR="00A537B6" w:rsidRDefault="00A537B6" w:rsidP="00A537B6">
      <w:r>
        <w:t xml:space="preserve">See </w:t>
      </w:r>
      <w:hyperlink w:anchor="Section51" w:history="1">
        <w:r w:rsidRPr="001C128E">
          <w:rPr>
            <w:rStyle w:val="Hyperlink"/>
            <w:rFonts w:cs="Cambria"/>
          </w:rPr>
          <w:t>Section 5.1</w:t>
        </w:r>
      </w:hyperlink>
      <w:r>
        <w:t xml:space="preserve"> </w:t>
      </w:r>
      <w:r w:rsidR="00126753">
        <w:t xml:space="preserve">for notes on the SIV </w:t>
      </w:r>
      <w:r w:rsidR="004102AD">
        <w:t xml:space="preserve">Advisory Group </w:t>
      </w:r>
      <w:r>
        <w:t>meeting.</w:t>
      </w:r>
    </w:p>
    <w:p w:rsidR="005231CA" w:rsidRPr="00713CA7" w:rsidRDefault="005231CA" w:rsidP="00BC2C8A">
      <w:pPr>
        <w:pStyle w:val="Textbody"/>
        <w:ind w:left="0" w:right="0"/>
      </w:pPr>
    </w:p>
    <w:p w:rsidR="005231CA" w:rsidRDefault="005231CA" w:rsidP="001F017D">
      <w:pPr>
        <w:pStyle w:val="Heading21"/>
      </w:pPr>
      <w:r>
        <w:t xml:space="preserve"> </w:t>
      </w:r>
      <w:bookmarkStart w:id="7" w:name="Section37"/>
      <w:bookmarkEnd w:id="7"/>
      <w:r w:rsidR="00B85340">
        <w:t>Future Direction of SC 24</w:t>
      </w:r>
    </w:p>
    <w:p w:rsidR="0066450A" w:rsidRDefault="00D234B2" w:rsidP="00D234B2">
      <w:pPr>
        <w:pStyle w:val="Textbody"/>
        <w:ind w:left="0" w:right="0"/>
      </w:pPr>
      <w:r>
        <w:t>At the 2018 plenary in Toulouse, it was recommended by SC 24 Resolution 30 that a Roadmap needed to be developed to define the future direction of SC 24. To promote and continue the development of that roadmap, a presentation on  “I</w:t>
      </w:r>
      <w:r w:rsidR="00F07DD5">
        <w:t xml:space="preserve">deas on the Future Direction of SC 24” was given by Jack </w:t>
      </w:r>
      <w:proofErr w:type="spellStart"/>
      <w:r w:rsidR="00F07DD5">
        <w:t>Cogman</w:t>
      </w:r>
      <w:proofErr w:type="spellEnd"/>
      <w:r>
        <w:t xml:space="preserve"> during the Monday Technical Presentations</w:t>
      </w:r>
      <w:r w:rsidR="00FC4102">
        <w:t xml:space="preserve">. </w:t>
      </w:r>
    </w:p>
    <w:p w:rsidR="00D234B2" w:rsidRDefault="0066450A" w:rsidP="00FC4102">
      <w:pPr>
        <w:pStyle w:val="Textbody"/>
        <w:ind w:left="0" w:right="0"/>
      </w:pPr>
      <w:r>
        <w:t xml:space="preserve">Jack </w:t>
      </w:r>
      <w:proofErr w:type="spellStart"/>
      <w:r>
        <w:t>Cogman</w:t>
      </w:r>
      <w:proofErr w:type="spellEnd"/>
      <w:r>
        <w:t xml:space="preserve"> expressed his view that SC 24 needs to work more closely together as a unit rather than as individual groups and that we need to investigate how SC 24 Standards can be used to enhance standards being developed by other standards bodies.</w:t>
      </w:r>
    </w:p>
    <w:p w:rsidR="005231CA" w:rsidRPr="005231CA" w:rsidRDefault="00F94827" w:rsidP="00FC4102">
      <w:pPr>
        <w:pStyle w:val="Textbody"/>
        <w:ind w:left="0" w:right="0"/>
      </w:pPr>
      <w:r>
        <w:t xml:space="preserve">The presentation is available as </w:t>
      </w:r>
      <w:r w:rsidRPr="004D76E1">
        <w:rPr>
          <w:b/>
        </w:rPr>
        <w:t>WG 8 document 06</w:t>
      </w:r>
      <w:r w:rsidR="00F07DD5">
        <w:rPr>
          <w:b/>
        </w:rPr>
        <w:t>46</w:t>
      </w:r>
      <w:r>
        <w:t xml:space="preserve"> from the </w:t>
      </w:r>
      <w:hyperlink r:id="rId22" w:history="1">
        <w:r w:rsidRPr="008E3A47">
          <w:rPr>
            <w:rStyle w:val="Hyperlink"/>
            <w:rFonts w:cs="Cambria"/>
          </w:rPr>
          <w:t>WG 8 Document Register</w:t>
        </w:r>
      </w:hyperlink>
      <w:r>
        <w:t xml:space="preserve"> and the </w:t>
      </w:r>
      <w:hyperlink r:id="rId23"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5231CA" w:rsidRPr="005231CA" w:rsidRDefault="005231CA" w:rsidP="001F017D">
      <w:pPr>
        <w:pStyle w:val="Textbody"/>
        <w:ind w:right="0"/>
      </w:pPr>
    </w:p>
    <w:p w:rsidR="008E7370" w:rsidRDefault="005231CA" w:rsidP="001F017D">
      <w:pPr>
        <w:pStyle w:val="Heading21"/>
      </w:pPr>
      <w:bookmarkStart w:id="8" w:name="Section38"/>
      <w:bookmarkEnd w:id="8"/>
      <w:r>
        <w:t xml:space="preserve"> </w:t>
      </w:r>
      <w:r w:rsidR="000C53A6">
        <w:t xml:space="preserve">Work of WG 8 and </w:t>
      </w:r>
      <w:r w:rsidR="004102AD">
        <w:t xml:space="preserve">AG </w:t>
      </w:r>
      <w:r w:rsidR="000C53A6">
        <w:t>on Systems Integration Visualization</w:t>
      </w:r>
    </w:p>
    <w:p w:rsidR="004155A1" w:rsidRDefault="00FB6277" w:rsidP="001F017D">
      <w:pPr>
        <w:pStyle w:val="Textbody"/>
        <w:ind w:left="0" w:right="0"/>
      </w:pPr>
      <w:r>
        <w:t>SEDRIS and WG 8 are currently working</w:t>
      </w:r>
      <w:r w:rsidR="009B758A">
        <w:t xml:space="preserve"> in the area of systems integration visualization and representation, such </w:t>
      </w:r>
      <w:r w:rsidR="005C5DDE">
        <w:t xml:space="preserve">as </w:t>
      </w:r>
      <w:r>
        <w:t>with the SISO RIEDP project (see 3.5 above)</w:t>
      </w:r>
      <w:r w:rsidR="009B758A">
        <w:t xml:space="preserve"> and WG 9. At the same time, the </w:t>
      </w:r>
      <w:r w:rsidR="004102AD">
        <w:t xml:space="preserve">AG </w:t>
      </w:r>
      <w:r w:rsidR="009B758A">
        <w:t>on Systems Integration and Visualization will need to become a WG in order to develop and publish their proposed TS (see 3.6 above)</w:t>
      </w:r>
      <w:r w:rsidR="002D455B">
        <w:t>, or it may assign the work to an existing WG</w:t>
      </w:r>
      <w:r w:rsidR="009B758A">
        <w:t xml:space="preserve">. </w:t>
      </w:r>
      <w:r w:rsidR="002D455B">
        <w:t xml:space="preserve">Jack </w:t>
      </w:r>
      <w:proofErr w:type="spellStart"/>
      <w:r w:rsidR="002D455B">
        <w:t>Cogman</w:t>
      </w:r>
      <w:proofErr w:type="spellEnd"/>
      <w:r w:rsidR="009B758A">
        <w:t xml:space="preserve"> suggested that a possible solution might be </w:t>
      </w:r>
      <w:r w:rsidR="004155A1">
        <w:t xml:space="preserve">to incorporate the work of the </w:t>
      </w:r>
      <w:r w:rsidR="004102AD">
        <w:t xml:space="preserve">AG </w:t>
      </w:r>
      <w:r w:rsidR="004155A1">
        <w:t>into WG 8.</w:t>
      </w:r>
    </w:p>
    <w:p w:rsidR="008E7370" w:rsidRPr="004155A1" w:rsidRDefault="004155A1" w:rsidP="001F017D">
      <w:pPr>
        <w:pStyle w:val="Textbody"/>
        <w:ind w:left="0" w:right="0"/>
        <w:rPr>
          <w:b/>
        </w:rPr>
      </w:pPr>
      <w:r>
        <w:rPr>
          <w:b/>
        </w:rPr>
        <w:t xml:space="preserve">Action 35-02: Send a table </w:t>
      </w:r>
      <w:r w:rsidR="009F45B2">
        <w:rPr>
          <w:b/>
        </w:rPr>
        <w:t xml:space="preserve">to the meeting </w:t>
      </w:r>
      <w:r w:rsidR="004102AD">
        <w:rPr>
          <w:b/>
        </w:rPr>
        <w:t xml:space="preserve">attendees </w:t>
      </w:r>
      <w:r w:rsidR="005C5DDE">
        <w:rPr>
          <w:b/>
        </w:rPr>
        <w:t>t</w:t>
      </w:r>
      <w:r w:rsidR="004102AD">
        <w:rPr>
          <w:b/>
        </w:rPr>
        <w:t>hat compares</w:t>
      </w:r>
      <w:r>
        <w:rPr>
          <w:b/>
        </w:rPr>
        <w:t xml:space="preserve"> the </w:t>
      </w:r>
      <w:r w:rsidR="00975D9F">
        <w:rPr>
          <w:b/>
        </w:rPr>
        <w:t>relative attributes</w:t>
      </w:r>
      <w:r>
        <w:rPr>
          <w:b/>
        </w:rPr>
        <w:t xml:space="preserve"> of WG 8</w:t>
      </w:r>
      <w:r w:rsidR="009F45B2">
        <w:rPr>
          <w:b/>
        </w:rPr>
        <w:t xml:space="preserve"> and the SG</w:t>
      </w:r>
      <w:r>
        <w:rPr>
          <w:b/>
        </w:rPr>
        <w:t>.</w:t>
      </w:r>
    </w:p>
    <w:p w:rsidR="008E7370" w:rsidRDefault="008E7370" w:rsidP="001F017D">
      <w:pPr>
        <w:pStyle w:val="Textbody"/>
        <w:ind w:right="0"/>
      </w:pPr>
    </w:p>
    <w:p w:rsidR="00AE45E8" w:rsidRDefault="009662AA" w:rsidP="001F017D">
      <w:pPr>
        <w:pStyle w:val="Heading21"/>
      </w:pPr>
      <w:bookmarkStart w:id="9" w:name="Section310"/>
      <w:bookmarkEnd w:id="9"/>
      <w:r>
        <w:t>Status of Action items</w:t>
      </w:r>
    </w:p>
    <w:p w:rsidR="00AE45E8" w:rsidRPr="001A1C17" w:rsidRDefault="00AE45E8" w:rsidP="001A1C17">
      <w:pPr>
        <w:pStyle w:val="Heading31"/>
      </w:pPr>
      <w:r>
        <w:t>Existing Action Items</w:t>
      </w:r>
    </w:p>
    <w:p w:rsidR="0025528F" w:rsidRDefault="0025528F" w:rsidP="001F017D">
      <w:pPr>
        <w:pStyle w:val="Textbody"/>
        <w:ind w:left="0" w:right="0"/>
        <w:rPr>
          <w:b/>
        </w:rPr>
      </w:pPr>
      <w:r>
        <w:rPr>
          <w:b/>
        </w:rPr>
        <w:t>Action 31-02</w:t>
      </w:r>
    </w:p>
    <w:p w:rsidR="0025528F" w:rsidRDefault="0025528F" w:rsidP="001F017D">
      <w:pPr>
        <w:pStyle w:val="Textbody"/>
        <w:ind w:left="0" w:right="0"/>
        <w:rPr>
          <w:u w:val="single"/>
        </w:rPr>
      </w:pPr>
      <w:r>
        <w:rPr>
          <w:u w:val="single"/>
        </w:rPr>
        <w:t>Requirement:</w:t>
      </w:r>
    </w:p>
    <w:p w:rsidR="0025528F" w:rsidRPr="0021701E" w:rsidRDefault="0025528F" w:rsidP="001F017D">
      <w:pPr>
        <w:pStyle w:val="Textbody"/>
        <w:ind w:left="0" w:right="0"/>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p w:rsidR="0025528F" w:rsidRDefault="0025528F" w:rsidP="001F017D">
      <w:pPr>
        <w:pStyle w:val="Textbody"/>
        <w:ind w:left="0" w:right="0"/>
        <w:rPr>
          <w:u w:val="single"/>
        </w:rPr>
      </w:pPr>
      <w:r>
        <w:rPr>
          <w:u w:val="single"/>
        </w:rPr>
        <w:t>Current Status:</w:t>
      </w:r>
    </w:p>
    <w:p w:rsidR="00FA484C" w:rsidRDefault="007A047C" w:rsidP="001F017D">
      <w:pPr>
        <w:pStyle w:val="Textbody"/>
        <w:ind w:left="0" w:right="0"/>
      </w:pPr>
      <w:r>
        <w:t xml:space="preserve">All WG 8 documents issued since May 2015 have been added to the </w:t>
      </w:r>
      <w:proofErr w:type="spellStart"/>
      <w:r w:rsidR="00E91E68">
        <w:t>LiveLink</w:t>
      </w:r>
      <w:proofErr w:type="spellEnd"/>
      <w:r w:rsidR="00C66FFE">
        <w:t xml:space="preserve"> SC 2</w:t>
      </w:r>
      <w:r w:rsidR="00EC2B04">
        <w:t>4/WG 8 Document Folder, but</w:t>
      </w:r>
      <w:r>
        <w:t xml:space="preserve"> no documen</w:t>
      </w:r>
      <w:r w:rsidR="00FA484C">
        <w:t xml:space="preserve">ts previous to that. </w:t>
      </w:r>
      <w:r w:rsidR="001258CD">
        <w:t>As</w:t>
      </w:r>
      <w:r w:rsidR="00C66FFE">
        <w:t xml:space="preserve"> this has not caused any problems during the past 4 years, the work required to transfer the remaining files cannot be justified.</w:t>
      </w:r>
    </w:p>
    <w:p w:rsidR="0025528F" w:rsidRPr="00AF5689" w:rsidRDefault="00C66FFE" w:rsidP="001F017D">
      <w:pPr>
        <w:pStyle w:val="Textbody"/>
        <w:ind w:left="0" w:right="0"/>
      </w:pPr>
      <w:r>
        <w:rPr>
          <w:b/>
        </w:rPr>
        <w:t>Closed</w:t>
      </w:r>
    </w:p>
    <w:p w:rsidR="00EC2B04" w:rsidRDefault="00EC2B04" w:rsidP="001F017D">
      <w:pPr>
        <w:pStyle w:val="Textbody"/>
        <w:ind w:left="0" w:right="0"/>
        <w:rPr>
          <w:b/>
        </w:rPr>
      </w:pPr>
    </w:p>
    <w:p w:rsidR="00EC2B04" w:rsidRDefault="00EC2B04" w:rsidP="001F017D">
      <w:pPr>
        <w:pStyle w:val="Textbody"/>
        <w:ind w:left="0" w:right="0"/>
        <w:rPr>
          <w:b/>
        </w:rPr>
      </w:pPr>
    </w:p>
    <w:p w:rsidR="00EC2B04" w:rsidRDefault="00EC2B04" w:rsidP="001F017D">
      <w:pPr>
        <w:pStyle w:val="Textbody"/>
        <w:ind w:left="0" w:right="0"/>
        <w:rPr>
          <w:b/>
        </w:rPr>
      </w:pPr>
    </w:p>
    <w:p w:rsidR="007F0A86" w:rsidRDefault="007F0A86" w:rsidP="001F017D">
      <w:pPr>
        <w:pStyle w:val="Textbody"/>
        <w:ind w:left="0" w:right="0"/>
        <w:rPr>
          <w:b/>
        </w:rPr>
      </w:pPr>
    </w:p>
    <w:p w:rsidR="0025528F" w:rsidRDefault="0025528F" w:rsidP="001F017D">
      <w:pPr>
        <w:pStyle w:val="Textbody"/>
        <w:ind w:left="0" w:right="0"/>
        <w:rPr>
          <w:b/>
        </w:rPr>
      </w:pPr>
      <w:r>
        <w:rPr>
          <w:b/>
        </w:rPr>
        <w:t>Action 31-03</w:t>
      </w:r>
    </w:p>
    <w:p w:rsidR="0025528F" w:rsidRDefault="0025528F" w:rsidP="001F017D">
      <w:pPr>
        <w:pStyle w:val="Textbody"/>
        <w:ind w:left="0" w:right="0"/>
        <w:rPr>
          <w:u w:val="single"/>
        </w:rPr>
      </w:pPr>
      <w:r>
        <w:rPr>
          <w:u w:val="single"/>
        </w:rPr>
        <w:t>Requirement:</w:t>
      </w:r>
    </w:p>
    <w:p w:rsidR="0025528F" w:rsidRPr="0021701E" w:rsidRDefault="0025528F" w:rsidP="001F017D">
      <w:pPr>
        <w:pStyle w:val="Textbody"/>
        <w:ind w:left="0" w:right="0"/>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w:t>
      </w:r>
      <w:r w:rsidR="002C614F">
        <w:rPr>
          <w:szCs w:val="22"/>
        </w:rPr>
        <w:t>,</w:t>
      </w:r>
      <w:r w:rsidRPr="001A27A3">
        <w:rPr>
          <w:szCs w:val="22"/>
        </w:rPr>
        <w:t xml:space="preserve"> etc.</w:t>
      </w:r>
    </w:p>
    <w:p w:rsidR="0025528F" w:rsidRDefault="0025528F" w:rsidP="001F017D">
      <w:pPr>
        <w:pStyle w:val="Textbody"/>
        <w:ind w:left="0" w:right="0"/>
        <w:rPr>
          <w:u w:val="single"/>
        </w:rPr>
      </w:pPr>
      <w:r>
        <w:rPr>
          <w:u w:val="single"/>
        </w:rPr>
        <w:t>Current Status:</w:t>
      </w:r>
    </w:p>
    <w:p w:rsidR="00FA484C" w:rsidRDefault="00EA67E6" w:rsidP="001F017D">
      <w:pPr>
        <w:pStyle w:val="Textbody"/>
        <w:ind w:left="0" w:right="0"/>
      </w:pPr>
      <w:r>
        <w:t xml:space="preserve">The </w:t>
      </w:r>
      <w:proofErr w:type="spellStart"/>
      <w:r>
        <w:t>LiveLink</w:t>
      </w:r>
      <w:proofErr w:type="spellEnd"/>
      <w:r>
        <w:t xml:space="preserve"> WG 8 folder already provides lists of meetings. </w:t>
      </w:r>
      <w:r w:rsidR="00EC2B04">
        <w:t>It is no longer considered important to duplicate the o</w:t>
      </w:r>
      <w:r>
        <w:t>ther features available</w:t>
      </w:r>
      <w:r w:rsidR="00EC2B04">
        <w:t xml:space="preserve"> on the WG 8 web site </w:t>
      </w:r>
      <w:r w:rsidR="005C5DDE">
        <w:t xml:space="preserve">(hosted on sedris.org) </w:t>
      </w:r>
      <w:r w:rsidR="00EC2B04">
        <w:t xml:space="preserve">onto the </w:t>
      </w:r>
      <w:proofErr w:type="spellStart"/>
      <w:r w:rsidR="00EC2B04">
        <w:t>LiveLink</w:t>
      </w:r>
      <w:proofErr w:type="spellEnd"/>
      <w:r w:rsidR="00EC2B04">
        <w:t xml:space="preserve"> site</w:t>
      </w:r>
      <w:r w:rsidR="00C71FC9">
        <w:t>, hence the action should be closed.</w:t>
      </w:r>
    </w:p>
    <w:p w:rsidR="007A047C" w:rsidRPr="007F0A86" w:rsidRDefault="00C71FC9" w:rsidP="001F017D">
      <w:pPr>
        <w:pStyle w:val="Textbody"/>
        <w:ind w:left="0" w:right="0"/>
        <w:rPr>
          <w:b/>
        </w:rPr>
      </w:pPr>
      <w:r>
        <w:rPr>
          <w:b/>
        </w:rPr>
        <w:t>Closed</w:t>
      </w:r>
    </w:p>
    <w:p w:rsidR="007F0A86" w:rsidRDefault="007F0A86" w:rsidP="001F017D">
      <w:pPr>
        <w:pStyle w:val="Textbody"/>
        <w:ind w:left="0" w:right="0"/>
        <w:rPr>
          <w:b/>
        </w:rPr>
      </w:pPr>
    </w:p>
    <w:p w:rsidR="00FD4AAF" w:rsidRDefault="00A54A0A" w:rsidP="001F017D">
      <w:pPr>
        <w:pStyle w:val="Textbody"/>
        <w:ind w:left="0" w:right="0"/>
        <w:rPr>
          <w:b/>
        </w:rPr>
      </w:pPr>
      <w:r>
        <w:rPr>
          <w:b/>
        </w:rPr>
        <w:t>Action 33-01</w:t>
      </w:r>
    </w:p>
    <w:p w:rsidR="00991704" w:rsidRPr="00991704" w:rsidRDefault="00991704" w:rsidP="001F017D">
      <w:pPr>
        <w:pStyle w:val="Textbody"/>
        <w:ind w:left="0" w:right="0"/>
        <w:rPr>
          <w:szCs w:val="22"/>
          <w:u w:val="single"/>
        </w:rPr>
      </w:pPr>
      <w:r>
        <w:rPr>
          <w:szCs w:val="22"/>
          <w:u w:val="single"/>
        </w:rPr>
        <w:t>Requirement:</w:t>
      </w:r>
    </w:p>
    <w:p w:rsidR="00726CDD" w:rsidRDefault="00A54A0A" w:rsidP="001F017D">
      <w:pPr>
        <w:pStyle w:val="Textbody"/>
        <w:ind w:left="0" w:right="0"/>
        <w:rPr>
          <w:szCs w:val="22"/>
        </w:rPr>
      </w:pPr>
      <w:r>
        <w:rPr>
          <w:szCs w:val="22"/>
        </w:rPr>
        <w:t>Update the front page of the SC 24 Registry to enable additional classes to have links to their contents</w:t>
      </w:r>
      <w:r w:rsidR="00726CDD">
        <w:rPr>
          <w:szCs w:val="22"/>
        </w:rPr>
        <w:t>.</w:t>
      </w:r>
    </w:p>
    <w:p w:rsidR="00991704" w:rsidRDefault="00991704" w:rsidP="001F017D">
      <w:pPr>
        <w:pStyle w:val="Textbody"/>
        <w:ind w:left="0" w:right="0"/>
        <w:rPr>
          <w:szCs w:val="22"/>
          <w:u w:val="single"/>
        </w:rPr>
      </w:pPr>
      <w:r>
        <w:rPr>
          <w:szCs w:val="22"/>
          <w:u w:val="single"/>
        </w:rPr>
        <w:t>Current Status:</w:t>
      </w:r>
    </w:p>
    <w:p w:rsidR="00075F00" w:rsidRDefault="00726CDD" w:rsidP="001F017D">
      <w:pPr>
        <w:pStyle w:val="Textbody"/>
        <w:ind w:left="0" w:right="0"/>
      </w:pPr>
      <w:r>
        <w:t>No action to date.</w:t>
      </w:r>
      <w:r w:rsidR="00CA7E8E">
        <w:t xml:space="preserve"> </w:t>
      </w:r>
    </w:p>
    <w:p w:rsidR="00886292" w:rsidRDefault="00A54A0A" w:rsidP="00886292">
      <w:pPr>
        <w:pStyle w:val="Textbody"/>
        <w:ind w:left="0" w:right="0"/>
        <w:rPr>
          <w:b/>
        </w:rPr>
      </w:pPr>
      <w:r w:rsidRPr="00726CDD">
        <w:rPr>
          <w:b/>
        </w:rPr>
        <w:t>Continuing</w:t>
      </w:r>
    </w:p>
    <w:p w:rsidR="00886292" w:rsidRDefault="00886292" w:rsidP="00886292">
      <w:pPr>
        <w:pStyle w:val="Textbody"/>
        <w:ind w:left="0" w:right="0"/>
        <w:rPr>
          <w:b/>
        </w:rPr>
      </w:pPr>
    </w:p>
    <w:p w:rsidR="00886292" w:rsidRDefault="00886292" w:rsidP="00886292">
      <w:pPr>
        <w:pStyle w:val="Textbody"/>
        <w:ind w:left="0" w:right="0"/>
        <w:rPr>
          <w:b/>
        </w:rPr>
      </w:pPr>
      <w:r>
        <w:rPr>
          <w:b/>
        </w:rPr>
        <w:t>Action 33-02</w:t>
      </w:r>
    </w:p>
    <w:p w:rsidR="00886292" w:rsidRPr="00991704" w:rsidRDefault="00886292" w:rsidP="00886292">
      <w:pPr>
        <w:pStyle w:val="Textbody"/>
        <w:ind w:left="0" w:right="0"/>
        <w:rPr>
          <w:szCs w:val="22"/>
          <w:u w:val="single"/>
        </w:rPr>
      </w:pPr>
      <w:r>
        <w:rPr>
          <w:szCs w:val="22"/>
          <w:u w:val="single"/>
        </w:rPr>
        <w:t>Requirement:</w:t>
      </w:r>
    </w:p>
    <w:p w:rsidR="00886292" w:rsidRDefault="00886292" w:rsidP="00886292">
      <w:pPr>
        <w:pStyle w:val="Textbody"/>
        <w:ind w:left="0" w:right="0"/>
        <w:rPr>
          <w:szCs w:val="22"/>
        </w:rPr>
      </w:pPr>
      <w:r>
        <w:rPr>
          <w:szCs w:val="22"/>
        </w:rPr>
        <w:t xml:space="preserve">Investigate whether persons other than the WG 8 </w:t>
      </w:r>
      <w:proofErr w:type="spellStart"/>
      <w:r>
        <w:rPr>
          <w:szCs w:val="22"/>
        </w:rPr>
        <w:t>Convenor</w:t>
      </w:r>
      <w:proofErr w:type="spellEnd"/>
      <w:r>
        <w:rPr>
          <w:szCs w:val="22"/>
        </w:rPr>
        <w:t xml:space="preserve"> may edit the </w:t>
      </w:r>
      <w:proofErr w:type="spellStart"/>
      <w:r>
        <w:rPr>
          <w:szCs w:val="22"/>
        </w:rPr>
        <w:t>LiveLink</w:t>
      </w:r>
      <w:proofErr w:type="spellEnd"/>
      <w:r>
        <w:rPr>
          <w:szCs w:val="22"/>
        </w:rPr>
        <w:t xml:space="preserve"> WG8 document folder. </w:t>
      </w:r>
    </w:p>
    <w:p w:rsidR="00886292" w:rsidRDefault="00886292" w:rsidP="00886292">
      <w:pPr>
        <w:pStyle w:val="Textbody"/>
        <w:ind w:left="0" w:right="0"/>
        <w:rPr>
          <w:szCs w:val="22"/>
          <w:u w:val="single"/>
        </w:rPr>
      </w:pPr>
      <w:r>
        <w:rPr>
          <w:szCs w:val="22"/>
          <w:u w:val="single"/>
        </w:rPr>
        <w:t>Current Status:</w:t>
      </w:r>
    </w:p>
    <w:p w:rsidR="00886292" w:rsidRDefault="00886292" w:rsidP="00886292">
      <w:pPr>
        <w:pStyle w:val="Textbody"/>
        <w:ind w:left="0" w:right="0"/>
      </w:pPr>
      <w:r>
        <w:t xml:space="preserve">It has been established that any person registered in the </w:t>
      </w:r>
      <w:proofErr w:type="spellStart"/>
      <w:r>
        <w:t>Convenor</w:t>
      </w:r>
      <w:proofErr w:type="spellEnd"/>
      <w:r>
        <w:t xml:space="preserve"> Support Team for WG8 may edit the WG 8 Document Folder, in addition to the </w:t>
      </w:r>
      <w:proofErr w:type="spellStart"/>
      <w:r>
        <w:t>Convenor</w:t>
      </w:r>
      <w:proofErr w:type="spellEnd"/>
      <w:r>
        <w:t xml:space="preserve">. The current person is Tim Gifford, who </w:t>
      </w:r>
      <w:r w:rsidR="005C5DDE">
        <w:t xml:space="preserve">has retired from his WG 8 Secretary position and </w:t>
      </w:r>
      <w:r>
        <w:t xml:space="preserve">was replaced on 2018-08-23 by Farid </w:t>
      </w:r>
      <w:proofErr w:type="spellStart"/>
      <w:r>
        <w:t>Mamaghani</w:t>
      </w:r>
      <w:proofErr w:type="spellEnd"/>
      <w:r>
        <w:t>.</w:t>
      </w:r>
    </w:p>
    <w:p w:rsidR="00886292" w:rsidRPr="00886292" w:rsidRDefault="00886292" w:rsidP="00886292">
      <w:pPr>
        <w:pStyle w:val="Textbody"/>
        <w:ind w:left="0" w:right="0"/>
        <w:rPr>
          <w:b/>
        </w:rPr>
      </w:pPr>
      <w:r>
        <w:rPr>
          <w:b/>
        </w:rPr>
        <w:t>Closed 2018-08-23</w:t>
      </w:r>
    </w:p>
    <w:p w:rsidR="00C71FC9" w:rsidRDefault="00C71FC9" w:rsidP="00C71FC9">
      <w:pPr>
        <w:pStyle w:val="Textbody"/>
        <w:ind w:left="0" w:right="0"/>
      </w:pPr>
    </w:p>
    <w:p w:rsidR="00C476B0" w:rsidRDefault="00C476B0" w:rsidP="00C476B0">
      <w:pPr>
        <w:pStyle w:val="Textbody"/>
        <w:ind w:left="0" w:right="0"/>
        <w:rPr>
          <w:b/>
        </w:rPr>
      </w:pPr>
      <w:r>
        <w:rPr>
          <w:b/>
        </w:rPr>
        <w:t xml:space="preserve">Action 34-01: </w:t>
      </w:r>
    </w:p>
    <w:p w:rsidR="00C476B0" w:rsidRPr="00812C3C" w:rsidRDefault="00C476B0" w:rsidP="00C476B0">
      <w:pPr>
        <w:rPr>
          <w:szCs w:val="22"/>
          <w:u w:val="single"/>
        </w:rPr>
      </w:pPr>
      <w:r w:rsidRPr="00812C3C">
        <w:rPr>
          <w:szCs w:val="22"/>
          <w:u w:val="single"/>
        </w:rPr>
        <w:t>Requirement:</w:t>
      </w:r>
    </w:p>
    <w:p w:rsidR="00C476B0" w:rsidRDefault="00C476B0" w:rsidP="00C476B0">
      <w:pPr>
        <w:rPr>
          <w:szCs w:val="22"/>
        </w:rPr>
      </w:pPr>
      <w:r>
        <w:rPr>
          <w:szCs w:val="22"/>
        </w:rPr>
        <w:t>Investigate whether the SC 24 Liaisons stated on the ISO web site correspond with the current ISO Directives.</w:t>
      </w:r>
    </w:p>
    <w:p w:rsidR="00C476B0" w:rsidRPr="00812C3C" w:rsidRDefault="00C476B0" w:rsidP="00C476B0">
      <w:pPr>
        <w:rPr>
          <w:szCs w:val="22"/>
          <w:u w:val="single"/>
        </w:rPr>
      </w:pPr>
      <w:r>
        <w:rPr>
          <w:szCs w:val="22"/>
          <w:u w:val="single"/>
        </w:rPr>
        <w:t>Current Status:</w:t>
      </w:r>
    </w:p>
    <w:p w:rsidR="00C476B0" w:rsidRDefault="00C476B0" w:rsidP="00C476B0">
      <w:pPr>
        <w:rPr>
          <w:szCs w:val="22"/>
        </w:rPr>
      </w:pPr>
      <w:r>
        <w:rPr>
          <w:szCs w:val="22"/>
        </w:rPr>
        <w:t>Examination of the ISO web page for SC 24 confirmed that the liaison categories are now accurately recorded.</w:t>
      </w:r>
    </w:p>
    <w:p w:rsidR="00C476B0" w:rsidRPr="00EC72BA" w:rsidRDefault="00C476B0" w:rsidP="00C476B0">
      <w:pPr>
        <w:rPr>
          <w:b/>
          <w:bCs/>
          <w:szCs w:val="22"/>
        </w:rPr>
      </w:pPr>
      <w:r w:rsidRPr="00EC72BA">
        <w:rPr>
          <w:b/>
          <w:bCs/>
          <w:szCs w:val="22"/>
        </w:rPr>
        <w:t>Closed 2018-08-29</w:t>
      </w:r>
    </w:p>
    <w:p w:rsidR="00C476B0" w:rsidRPr="004D7B95" w:rsidRDefault="00C476B0" w:rsidP="00C476B0">
      <w:pPr>
        <w:rPr>
          <w:szCs w:val="22"/>
        </w:rPr>
      </w:pPr>
    </w:p>
    <w:p w:rsidR="00C476B0" w:rsidRDefault="00C476B0" w:rsidP="00C71FC9">
      <w:pPr>
        <w:pStyle w:val="Textbody"/>
        <w:ind w:left="0" w:right="0"/>
        <w:rPr>
          <w:b/>
        </w:rPr>
      </w:pPr>
    </w:p>
    <w:p w:rsidR="002D455B" w:rsidRDefault="002D455B" w:rsidP="00C71FC9">
      <w:pPr>
        <w:pStyle w:val="Textbody"/>
        <w:ind w:left="0" w:right="0"/>
        <w:rPr>
          <w:b/>
        </w:rPr>
      </w:pPr>
    </w:p>
    <w:p w:rsidR="002D455B" w:rsidRDefault="002D455B" w:rsidP="00C71FC9">
      <w:pPr>
        <w:pStyle w:val="Textbody"/>
        <w:ind w:left="0" w:right="0"/>
        <w:rPr>
          <w:b/>
        </w:rPr>
      </w:pPr>
    </w:p>
    <w:p w:rsidR="002D455B" w:rsidRDefault="002D455B" w:rsidP="00C71FC9">
      <w:pPr>
        <w:pStyle w:val="Textbody"/>
        <w:ind w:left="0" w:right="0"/>
        <w:rPr>
          <w:b/>
        </w:rPr>
      </w:pPr>
    </w:p>
    <w:p w:rsidR="00C71FC9" w:rsidRDefault="00C71FC9" w:rsidP="00C71FC9">
      <w:pPr>
        <w:pStyle w:val="Textbody"/>
        <w:ind w:left="0" w:right="0"/>
        <w:rPr>
          <w:b/>
        </w:rPr>
      </w:pPr>
      <w:r>
        <w:rPr>
          <w:b/>
        </w:rPr>
        <w:t>Action 34-02</w:t>
      </w:r>
    </w:p>
    <w:p w:rsidR="00C71FC9" w:rsidRPr="00991704" w:rsidRDefault="00C71FC9" w:rsidP="00C71FC9">
      <w:pPr>
        <w:pStyle w:val="Textbody"/>
        <w:ind w:left="0" w:right="0"/>
        <w:rPr>
          <w:szCs w:val="22"/>
          <w:u w:val="single"/>
        </w:rPr>
      </w:pPr>
      <w:r>
        <w:rPr>
          <w:szCs w:val="22"/>
          <w:u w:val="single"/>
        </w:rPr>
        <w:t>Requirement:</w:t>
      </w:r>
    </w:p>
    <w:p w:rsidR="00C71FC9" w:rsidRPr="0032595C" w:rsidRDefault="00C71FC9" w:rsidP="00C71FC9">
      <w:pPr>
        <w:pStyle w:val="Textbody"/>
        <w:ind w:left="0" w:right="0"/>
        <w:rPr>
          <w:szCs w:val="22"/>
        </w:rPr>
      </w:pPr>
      <w:r w:rsidRPr="0032595C">
        <w:t xml:space="preserve">WG 8 to discuss with the </w:t>
      </w:r>
      <w:r w:rsidR="005C5DDE">
        <w:t xml:space="preserve">Korea development team on </w:t>
      </w:r>
      <w:r w:rsidRPr="0032595C">
        <w:t>SEDRIS Visualization using X3D before further work proceeds.</w:t>
      </w:r>
      <w:r w:rsidRPr="0032595C">
        <w:rPr>
          <w:szCs w:val="22"/>
        </w:rPr>
        <w:t xml:space="preserve"> </w:t>
      </w:r>
    </w:p>
    <w:p w:rsidR="00C71FC9" w:rsidRDefault="00C71FC9" w:rsidP="00C71FC9">
      <w:pPr>
        <w:pStyle w:val="Textbody"/>
        <w:ind w:left="0" w:right="0"/>
        <w:rPr>
          <w:szCs w:val="22"/>
          <w:u w:val="single"/>
        </w:rPr>
      </w:pPr>
      <w:r>
        <w:rPr>
          <w:szCs w:val="22"/>
          <w:u w:val="single"/>
        </w:rPr>
        <w:t>Current Status:</w:t>
      </w:r>
    </w:p>
    <w:p w:rsidR="00C71FC9" w:rsidRDefault="00B71CB2" w:rsidP="00C71FC9">
      <w:pPr>
        <w:pStyle w:val="Textbody"/>
        <w:ind w:left="0" w:right="0"/>
      </w:pPr>
      <w:r>
        <w:t xml:space="preserve">Farid </w:t>
      </w:r>
      <w:proofErr w:type="spellStart"/>
      <w:r>
        <w:t>Mamaghani</w:t>
      </w:r>
      <w:proofErr w:type="spellEnd"/>
      <w:r>
        <w:t xml:space="preserve"> reported to the meeting that</w:t>
      </w:r>
      <w:r w:rsidR="00C71FC9">
        <w:t xml:space="preserve"> </w:t>
      </w:r>
      <w:r>
        <w:t>discussions on the way forward had taken place and that the action could now be closed</w:t>
      </w:r>
    </w:p>
    <w:p w:rsidR="00C71FC9" w:rsidRDefault="00C71FC9" w:rsidP="00C71FC9">
      <w:pPr>
        <w:pStyle w:val="Textbody"/>
        <w:ind w:left="0" w:right="0"/>
        <w:rPr>
          <w:b/>
        </w:rPr>
      </w:pPr>
      <w:r>
        <w:rPr>
          <w:b/>
        </w:rPr>
        <w:t>C</w:t>
      </w:r>
      <w:r w:rsidR="00B71CB2">
        <w:rPr>
          <w:b/>
        </w:rPr>
        <w:t>losed</w:t>
      </w:r>
    </w:p>
    <w:p w:rsidR="00B71CB2" w:rsidRDefault="00B71CB2" w:rsidP="001F017D">
      <w:pPr>
        <w:pStyle w:val="Textbody"/>
        <w:ind w:left="0" w:right="0"/>
        <w:rPr>
          <w:b/>
        </w:rPr>
      </w:pPr>
    </w:p>
    <w:p w:rsidR="00B71CB2" w:rsidRDefault="00B71CB2" w:rsidP="001F017D">
      <w:pPr>
        <w:pStyle w:val="Textbody"/>
        <w:ind w:left="0" w:right="0"/>
        <w:rPr>
          <w:b/>
        </w:rPr>
      </w:pPr>
      <w:r>
        <w:rPr>
          <w:b/>
        </w:rPr>
        <w:t>Action 34-03</w:t>
      </w:r>
    </w:p>
    <w:p w:rsidR="00B71CB2" w:rsidRDefault="00B71CB2" w:rsidP="001F017D">
      <w:pPr>
        <w:pStyle w:val="Textbody"/>
        <w:ind w:left="0" w:right="0"/>
        <w:rPr>
          <w:u w:val="single"/>
        </w:rPr>
      </w:pPr>
      <w:r>
        <w:rPr>
          <w:u w:val="single"/>
        </w:rPr>
        <w:t>Requirement:</w:t>
      </w:r>
    </w:p>
    <w:p w:rsidR="00B71CB2" w:rsidRPr="004D7B95" w:rsidRDefault="00B71CB2" w:rsidP="00B71CB2">
      <w:pPr>
        <w:pStyle w:val="Textbody"/>
        <w:ind w:left="0"/>
      </w:pPr>
      <w:r>
        <w:t>Update the SC 24 Register to:</w:t>
      </w:r>
    </w:p>
    <w:p w:rsidR="00B71CB2" w:rsidRPr="004D7B95" w:rsidRDefault="00B71CB2" w:rsidP="00B71CB2">
      <w:pPr>
        <w:pStyle w:val="Textbody"/>
        <w:numPr>
          <w:ilvl w:val="0"/>
          <w:numId w:val="37"/>
        </w:numPr>
      </w:pPr>
      <w:r w:rsidRPr="004D7B95">
        <w:t>Add registered items for SEDRIS – Part 1</w:t>
      </w:r>
    </w:p>
    <w:p w:rsidR="00B71CB2" w:rsidRPr="004D7B95" w:rsidRDefault="00B71CB2" w:rsidP="00B71CB2">
      <w:pPr>
        <w:pStyle w:val="Textbody"/>
        <w:numPr>
          <w:ilvl w:val="0"/>
          <w:numId w:val="37"/>
        </w:numPr>
      </w:pPr>
      <w:r w:rsidRPr="004D7B95">
        <w:t>Add registered items for SRM</w:t>
      </w:r>
    </w:p>
    <w:p w:rsidR="00B71CB2" w:rsidRDefault="00B71CB2" w:rsidP="00B71CB2">
      <w:pPr>
        <w:pStyle w:val="Textbody"/>
        <w:numPr>
          <w:ilvl w:val="0"/>
          <w:numId w:val="37"/>
        </w:numPr>
      </w:pPr>
      <w:r w:rsidRPr="004D7B95">
        <w:t>Update BIIF profiles, when requested</w:t>
      </w:r>
    </w:p>
    <w:p w:rsidR="00B71CB2" w:rsidRDefault="00B71CB2" w:rsidP="00B71CB2">
      <w:pPr>
        <w:pStyle w:val="Textbody"/>
        <w:numPr>
          <w:ilvl w:val="0"/>
          <w:numId w:val="37"/>
        </w:numPr>
      </w:pPr>
      <w:r w:rsidRPr="004D7B95">
        <w:t>Add new BIIF profiles, when available</w:t>
      </w:r>
    </w:p>
    <w:p w:rsidR="00B71CB2" w:rsidRDefault="00B71CB2" w:rsidP="00B71CB2">
      <w:pPr>
        <w:pStyle w:val="Textbody"/>
        <w:ind w:left="0"/>
        <w:rPr>
          <w:u w:val="single"/>
        </w:rPr>
      </w:pPr>
      <w:r>
        <w:rPr>
          <w:u w:val="single"/>
        </w:rPr>
        <w:t>Current Status:</w:t>
      </w:r>
    </w:p>
    <w:p w:rsidR="00B71CB2" w:rsidRDefault="00B71CB2" w:rsidP="00B71CB2">
      <w:pPr>
        <w:pStyle w:val="Textbody"/>
        <w:ind w:left="0"/>
      </w:pPr>
      <w:r>
        <w:t>No further action has been reported.</w:t>
      </w:r>
    </w:p>
    <w:p w:rsidR="000664BE" w:rsidRPr="00B71CB2" w:rsidRDefault="00B71CB2" w:rsidP="00B71CB2">
      <w:pPr>
        <w:pStyle w:val="Textbody"/>
        <w:ind w:left="0"/>
        <w:rPr>
          <w:b/>
        </w:rPr>
      </w:pPr>
      <w:r>
        <w:rPr>
          <w:b/>
        </w:rPr>
        <w:t>Continuing</w:t>
      </w:r>
    </w:p>
    <w:p w:rsidR="007F0A86" w:rsidRDefault="007F0A86" w:rsidP="001F017D">
      <w:pPr>
        <w:pStyle w:val="Textbody"/>
        <w:ind w:left="0" w:right="0"/>
        <w:rPr>
          <w:b/>
        </w:rPr>
      </w:pPr>
    </w:p>
    <w:p w:rsidR="00B71CB2" w:rsidRDefault="00AE45E8" w:rsidP="007B2508">
      <w:pPr>
        <w:pStyle w:val="Heading31"/>
      </w:pPr>
      <w:r>
        <w:t>Action Items raised during this Meeting</w:t>
      </w:r>
    </w:p>
    <w:p w:rsidR="00B71CB2" w:rsidRDefault="00B71CB2" w:rsidP="00B71CB2">
      <w:pPr>
        <w:pStyle w:val="Textbody"/>
      </w:pPr>
    </w:p>
    <w:p w:rsidR="00AE45E8" w:rsidRPr="00B71CB2" w:rsidRDefault="00B71CB2" w:rsidP="00B71CB2">
      <w:pPr>
        <w:pStyle w:val="Textbody"/>
        <w:ind w:left="0"/>
        <w:rPr>
          <w:b/>
        </w:rPr>
      </w:pPr>
      <w:r w:rsidRPr="00B71CB2">
        <w:rPr>
          <w:b/>
        </w:rPr>
        <w:t>Action 35-01</w:t>
      </w:r>
    </w:p>
    <w:p w:rsidR="00B71CB2" w:rsidRPr="00991704" w:rsidRDefault="00B71CB2" w:rsidP="00B71CB2">
      <w:pPr>
        <w:pStyle w:val="Textbody"/>
        <w:ind w:left="0" w:right="0"/>
        <w:rPr>
          <w:szCs w:val="22"/>
          <w:u w:val="single"/>
        </w:rPr>
      </w:pPr>
      <w:r>
        <w:rPr>
          <w:szCs w:val="22"/>
          <w:u w:val="single"/>
        </w:rPr>
        <w:t>Requirement:</w:t>
      </w:r>
    </w:p>
    <w:p w:rsidR="00B71CB2" w:rsidRPr="0032595C" w:rsidRDefault="00B71CB2" w:rsidP="00B71CB2">
      <w:pPr>
        <w:pStyle w:val="Textbody"/>
        <w:ind w:left="0" w:right="0"/>
        <w:rPr>
          <w:szCs w:val="22"/>
        </w:rPr>
      </w:pPr>
      <w:r>
        <w:t>Complete the updates to the EDCS Registry, such that the download function for contents of the Registry may be re-enabled</w:t>
      </w:r>
      <w:r w:rsidRPr="0032595C">
        <w:t>.</w:t>
      </w:r>
      <w:r w:rsidRPr="0032595C">
        <w:rPr>
          <w:szCs w:val="22"/>
        </w:rPr>
        <w:t xml:space="preserve"> </w:t>
      </w:r>
    </w:p>
    <w:p w:rsidR="00B71CB2" w:rsidRDefault="00B71CB2" w:rsidP="00B71CB2">
      <w:pPr>
        <w:pStyle w:val="Textbody"/>
        <w:ind w:left="0" w:right="0"/>
        <w:rPr>
          <w:szCs w:val="22"/>
          <w:u w:val="single"/>
        </w:rPr>
      </w:pPr>
      <w:r>
        <w:rPr>
          <w:szCs w:val="22"/>
          <w:u w:val="single"/>
        </w:rPr>
        <w:t>Current Status:</w:t>
      </w:r>
    </w:p>
    <w:p w:rsidR="00B71CB2" w:rsidRDefault="00B71CB2" w:rsidP="00B71CB2">
      <w:pPr>
        <w:pStyle w:val="Textbody"/>
        <w:ind w:left="0" w:right="0"/>
      </w:pPr>
      <w:r>
        <w:t>Higher priority tasks mean that this task may have to be delayed.</w:t>
      </w:r>
    </w:p>
    <w:p w:rsidR="00B71CB2" w:rsidRDefault="00B71CB2" w:rsidP="00B71CB2">
      <w:pPr>
        <w:pStyle w:val="Textbody"/>
        <w:ind w:left="0" w:right="0"/>
      </w:pPr>
    </w:p>
    <w:p w:rsidR="00B71CB2" w:rsidRDefault="00B71CB2" w:rsidP="00B71CB2">
      <w:pPr>
        <w:pStyle w:val="Textbody"/>
        <w:ind w:left="0" w:right="0"/>
        <w:rPr>
          <w:b/>
        </w:rPr>
      </w:pPr>
      <w:r>
        <w:rPr>
          <w:b/>
        </w:rPr>
        <w:t>Action 35-02</w:t>
      </w:r>
    </w:p>
    <w:p w:rsidR="00B71CB2" w:rsidRPr="00991704" w:rsidRDefault="00B71CB2" w:rsidP="00B71CB2">
      <w:pPr>
        <w:pStyle w:val="Textbody"/>
        <w:ind w:left="0" w:right="0"/>
        <w:rPr>
          <w:szCs w:val="22"/>
          <w:u w:val="single"/>
        </w:rPr>
      </w:pPr>
      <w:r>
        <w:rPr>
          <w:szCs w:val="22"/>
          <w:u w:val="single"/>
        </w:rPr>
        <w:t>Requirement:</w:t>
      </w:r>
    </w:p>
    <w:p w:rsidR="00B71CB2" w:rsidRPr="00B71CB2" w:rsidRDefault="00B1418D" w:rsidP="00B71CB2">
      <w:pPr>
        <w:pStyle w:val="Textbody"/>
        <w:ind w:left="0" w:right="0"/>
        <w:rPr>
          <w:szCs w:val="22"/>
        </w:rPr>
      </w:pPr>
      <w:r>
        <w:t>Send a comparison of</w:t>
      </w:r>
      <w:r w:rsidR="00B71CB2" w:rsidRPr="00B71CB2">
        <w:t xml:space="preserve"> the </w:t>
      </w:r>
      <w:r w:rsidR="001258CD">
        <w:t>relative attributes</w:t>
      </w:r>
      <w:r w:rsidR="00B71CB2">
        <w:t xml:space="preserve"> of WG 8 and the </w:t>
      </w:r>
      <w:r w:rsidR="001258CD">
        <w:t>AG</w:t>
      </w:r>
      <w:r w:rsidR="00C639F1">
        <w:t xml:space="preserve"> for Systems Integration Visualization</w:t>
      </w:r>
      <w:r w:rsidR="00B71CB2" w:rsidRPr="00B71CB2">
        <w:t xml:space="preserve"> to the meeting attendees</w:t>
      </w:r>
      <w:r>
        <w:t xml:space="preserve">, in order to promote discussion on the options for </w:t>
      </w:r>
      <w:r w:rsidR="001258CD">
        <w:t>A</w:t>
      </w:r>
      <w:r>
        <w:t>G SIV becoming a Working Group.</w:t>
      </w:r>
      <w:r w:rsidR="00B71CB2" w:rsidRPr="00B71CB2">
        <w:rPr>
          <w:szCs w:val="22"/>
        </w:rPr>
        <w:t xml:space="preserve"> </w:t>
      </w:r>
    </w:p>
    <w:p w:rsidR="00B71CB2" w:rsidRDefault="00B71CB2" w:rsidP="00B71CB2">
      <w:pPr>
        <w:pStyle w:val="Textbody"/>
        <w:ind w:left="0" w:right="0"/>
        <w:rPr>
          <w:szCs w:val="22"/>
          <w:u w:val="single"/>
        </w:rPr>
      </w:pPr>
      <w:r>
        <w:rPr>
          <w:szCs w:val="22"/>
          <w:u w:val="single"/>
        </w:rPr>
        <w:t>Current Status:</w:t>
      </w:r>
    </w:p>
    <w:p w:rsidR="00B71CB2" w:rsidRDefault="00B1418D" w:rsidP="00B71CB2">
      <w:pPr>
        <w:pStyle w:val="Textbody"/>
        <w:ind w:left="0" w:right="0"/>
      </w:pPr>
      <w:r>
        <w:t xml:space="preserve">The </w:t>
      </w:r>
      <w:r w:rsidR="001258CD">
        <w:t>A</w:t>
      </w:r>
      <w:r>
        <w:t>G for Systems Integration Visualization (SIV) is developing a Technical Spec for the Representation and visualization of 3D Smart Cities. To</w:t>
      </w:r>
      <w:r w:rsidR="008E5DEA">
        <w:t xml:space="preserve"> publish a document requires the AG</w:t>
      </w:r>
      <w:r>
        <w:t xml:space="preserve"> to become a WG</w:t>
      </w:r>
      <w:r w:rsidR="002D455B">
        <w:t xml:space="preserve"> (or assign the work to an existing WG)</w:t>
      </w:r>
      <w:r w:rsidR="008E5DEA">
        <w:t>. C</w:t>
      </w:r>
      <w:r w:rsidR="00C639F1">
        <w:t>ombining WG 8 and AG</w:t>
      </w:r>
      <w:r w:rsidR="008E5DEA">
        <w:t xml:space="preserve"> SIV</w:t>
      </w:r>
      <w:r w:rsidR="00C639F1">
        <w:t xml:space="preserve"> into a single WG would be one </w:t>
      </w:r>
      <w:r w:rsidR="008E5DEA">
        <w:t xml:space="preserve">way </w:t>
      </w:r>
      <w:r w:rsidR="00C639F1">
        <w:t>to achieve this.</w:t>
      </w:r>
    </w:p>
    <w:p w:rsidR="002D455B" w:rsidRDefault="002D455B" w:rsidP="001F017D">
      <w:pPr>
        <w:pStyle w:val="Textbody"/>
        <w:ind w:left="0" w:right="0"/>
        <w:rPr>
          <w:b/>
        </w:rPr>
      </w:pPr>
    </w:p>
    <w:p w:rsidR="008E7370" w:rsidRPr="009662AA" w:rsidRDefault="008E7370" w:rsidP="001F017D">
      <w:pPr>
        <w:pStyle w:val="Heading21"/>
      </w:pPr>
      <w:r>
        <w:t xml:space="preserve">Review of the </w:t>
      </w:r>
      <w:r w:rsidR="000C53A6">
        <w:t xml:space="preserve">planned </w:t>
      </w:r>
      <w:r>
        <w:t xml:space="preserve">WG 8 Work </w:t>
      </w:r>
      <w:proofErr w:type="spellStart"/>
      <w:r>
        <w:t>Programme</w:t>
      </w:r>
      <w:proofErr w:type="spellEnd"/>
    </w:p>
    <w:p w:rsidR="00EC2B04" w:rsidRDefault="00EC2B04" w:rsidP="008955E9">
      <w:pPr>
        <w:pStyle w:val="Textbody"/>
        <w:ind w:left="0" w:right="0"/>
        <w:rPr>
          <w:b/>
        </w:rPr>
      </w:pPr>
      <w:r>
        <w:rPr>
          <w:b/>
        </w:rPr>
        <w:t xml:space="preserve">Post Meeting Note: </w:t>
      </w:r>
    </w:p>
    <w:p w:rsidR="00A27976" w:rsidRDefault="00A27976" w:rsidP="008955E9">
      <w:pPr>
        <w:pStyle w:val="Textbody"/>
        <w:ind w:left="0" w:right="0"/>
      </w:pPr>
      <w:r w:rsidRPr="00A27976">
        <w:rPr>
          <w:b/>
        </w:rPr>
        <w:t>Post Meeting note:</w:t>
      </w:r>
      <w:r w:rsidR="002D455B">
        <w:t xml:space="preserve"> </w:t>
      </w:r>
      <w:r w:rsidR="00E46850">
        <w:t xml:space="preserve">The NWIP for an EDCS LB to C++ was approved in January 2020. </w:t>
      </w:r>
    </w:p>
    <w:p w:rsidR="008E7370" w:rsidRDefault="00E46850" w:rsidP="008955E9">
      <w:pPr>
        <w:pStyle w:val="Textbody"/>
        <w:ind w:left="0" w:right="0"/>
      </w:pPr>
      <w:r>
        <w:t>The updated work schedule is shown</w:t>
      </w:r>
      <w:r w:rsidR="006C5F2E">
        <w:t xml:space="preserve"> in </w:t>
      </w:r>
      <w:hyperlink w:anchor="AppendixE" w:history="1">
        <w:r w:rsidR="006C5F2E" w:rsidRPr="006C5F2E">
          <w:rPr>
            <w:rStyle w:val="Hyperlink"/>
          </w:rPr>
          <w:t>Appendix F</w:t>
        </w:r>
      </w:hyperlink>
      <w:r w:rsidR="00A618B3">
        <w:t xml:space="preserve"> and</w:t>
      </w:r>
      <w:r>
        <w:t xml:space="preserve"> includes</w:t>
      </w:r>
      <w:r w:rsidR="00515454">
        <w:t xml:space="preserve"> </w:t>
      </w:r>
      <w:r w:rsidR="00C772C4">
        <w:t>anticipated</w:t>
      </w:r>
      <w:r w:rsidR="00515454">
        <w:t xml:space="preserve"> future work </w:t>
      </w:r>
      <w:proofErr w:type="spellStart"/>
      <w:r w:rsidR="00515454">
        <w:t>programmes</w:t>
      </w:r>
      <w:proofErr w:type="spellEnd"/>
      <w:r w:rsidR="00515454">
        <w:t>.</w:t>
      </w:r>
    </w:p>
    <w:p w:rsidR="008E7370" w:rsidRDefault="008E7370" w:rsidP="001F017D">
      <w:pPr>
        <w:pStyle w:val="Textbody"/>
        <w:ind w:right="0"/>
      </w:pPr>
    </w:p>
    <w:p w:rsidR="00075F00" w:rsidRDefault="008E7370" w:rsidP="001F017D">
      <w:pPr>
        <w:pStyle w:val="Heading21"/>
      </w:pPr>
      <w:r>
        <w:t>Draft WG 8 Recommendations to be forwarded to SC 24.</w:t>
      </w:r>
    </w:p>
    <w:p w:rsidR="009F45B2" w:rsidRDefault="009F45B2" w:rsidP="009F45B2">
      <w:pPr>
        <w:pStyle w:val="Textbody"/>
        <w:ind w:left="0" w:right="0"/>
      </w:pPr>
      <w:r>
        <w:t>Actions 35-01 and 35-02 raised during the meeting are internal to WG 8.</w:t>
      </w:r>
    </w:p>
    <w:p w:rsidR="000B5EE3" w:rsidRDefault="000B5EE3" w:rsidP="009F45B2">
      <w:pPr>
        <w:pStyle w:val="Textbody"/>
        <w:ind w:left="0" w:right="0"/>
      </w:pPr>
      <w:r>
        <w:t xml:space="preserve">It was agreed that the Recommendations </w:t>
      </w:r>
      <w:r w:rsidR="009F45B2">
        <w:t xml:space="preserve">to SC 24 </w:t>
      </w:r>
      <w:r>
        <w:t>should include references to the following:</w:t>
      </w:r>
    </w:p>
    <w:p w:rsidR="000B5EE3" w:rsidRDefault="00A618B3" w:rsidP="009F45B2">
      <w:pPr>
        <w:pStyle w:val="Textbody"/>
        <w:numPr>
          <w:ilvl w:val="0"/>
          <w:numId w:val="32"/>
        </w:numPr>
        <w:ind w:right="0" w:hanging="220"/>
      </w:pPr>
      <w:r>
        <w:t>The need for ISO to publish the</w:t>
      </w:r>
      <w:r w:rsidR="009B2B72">
        <w:t xml:space="preserve"> </w:t>
      </w:r>
      <w:r w:rsidR="001D5C55" w:rsidRPr="001D5C55">
        <w:rPr>
          <w:u w:val="single"/>
        </w:rPr>
        <w:t>correct</w:t>
      </w:r>
      <w:r w:rsidR="009B2B72">
        <w:t xml:space="preserve"> version of EDCS LB to C (18041-4) Ed 3</w:t>
      </w:r>
    </w:p>
    <w:p w:rsidR="009B2B72" w:rsidRDefault="009B2B72" w:rsidP="009F45B2">
      <w:pPr>
        <w:pStyle w:val="Textbody"/>
        <w:numPr>
          <w:ilvl w:val="0"/>
          <w:numId w:val="32"/>
        </w:numPr>
        <w:ind w:right="0" w:hanging="220"/>
      </w:pPr>
      <w:r>
        <w:t>Make EDCS LB to C (18041-4) Ed 3 a publically available standard</w:t>
      </w:r>
    </w:p>
    <w:p w:rsidR="009B2B72" w:rsidRDefault="009B2B72" w:rsidP="009F45B2">
      <w:pPr>
        <w:pStyle w:val="Textbody"/>
        <w:numPr>
          <w:ilvl w:val="0"/>
          <w:numId w:val="32"/>
        </w:numPr>
        <w:ind w:right="0" w:hanging="220"/>
      </w:pPr>
      <w:r>
        <w:t>Ask JTC 1 to clarify what is required for standards to conform to the UN defined Sustainable Development Goals</w:t>
      </w:r>
      <w:r w:rsidR="009F45B2">
        <w:t xml:space="preserve"> (SDGs)</w:t>
      </w:r>
      <w:r w:rsidR="002D455B">
        <w:t xml:space="preserve"> listed in the new NWIP forms</w:t>
      </w:r>
      <w:r>
        <w:t>. In particular:</w:t>
      </w:r>
    </w:p>
    <w:p w:rsidR="009B2B72" w:rsidRDefault="009B2B72" w:rsidP="009F45B2">
      <w:pPr>
        <w:pStyle w:val="Textbody"/>
        <w:numPr>
          <w:ilvl w:val="1"/>
          <w:numId w:val="32"/>
        </w:numPr>
        <w:ind w:right="0" w:hanging="220"/>
      </w:pPr>
      <w:r>
        <w:t xml:space="preserve"> The level of justification is required for each SDG</w:t>
      </w:r>
    </w:p>
    <w:p w:rsidR="009F45B2" w:rsidRDefault="009B2B72" w:rsidP="009F45B2">
      <w:pPr>
        <w:pStyle w:val="Textbody"/>
        <w:numPr>
          <w:ilvl w:val="1"/>
          <w:numId w:val="32"/>
        </w:numPr>
        <w:ind w:right="0" w:hanging="220"/>
      </w:pPr>
      <w:r>
        <w:t xml:space="preserve"> Should existing related standards be taken into account?</w:t>
      </w:r>
    </w:p>
    <w:p w:rsidR="000B5EE3" w:rsidRDefault="00BE3AA5" w:rsidP="009F45B2">
      <w:pPr>
        <w:pStyle w:val="Textbody"/>
        <w:ind w:left="0" w:right="0"/>
      </w:pPr>
      <w:r>
        <w:t>(This</w:t>
      </w:r>
      <w:r w:rsidR="00E61E17">
        <w:t xml:space="preserve"> point relating to</w:t>
      </w:r>
      <w:r w:rsidR="009F45B2">
        <w:t xml:space="preserve"> SDGs applies to all WGs. It arose from discussions during the </w:t>
      </w:r>
      <w:proofErr w:type="spellStart"/>
      <w:r w:rsidR="009F45B2">
        <w:t>HoD</w:t>
      </w:r>
      <w:proofErr w:type="spellEnd"/>
      <w:r w:rsidR="009F45B2">
        <w:t xml:space="preserve">/C meeting on Tuesday afternoon when </w:t>
      </w:r>
      <w:r w:rsidR="00E61E17">
        <w:t>difficulties were reported about completing the revised New Work Item Proposal. This requires the Sustainable Development Goals that will be supported by the proposal to be stated).</w:t>
      </w:r>
    </w:p>
    <w:p w:rsidR="009B2B72" w:rsidRPr="008E5DEA" w:rsidRDefault="000B5EE3" w:rsidP="001F017D">
      <w:pPr>
        <w:pStyle w:val="Textbody"/>
        <w:ind w:left="0" w:right="0"/>
      </w:pPr>
      <w:r>
        <w:t>The final wording of the Recommendations was deferred to the WG 8 Plenary</w:t>
      </w:r>
      <w:r w:rsidR="002D455B">
        <w:t>.</w:t>
      </w:r>
    </w:p>
    <w:p w:rsidR="003F0ACF" w:rsidRPr="009239A8" w:rsidRDefault="003F0ACF" w:rsidP="001F017D">
      <w:pPr>
        <w:pStyle w:val="Textbody"/>
        <w:ind w:left="0" w:right="0"/>
        <w:rPr>
          <w:sz w:val="18"/>
        </w:rPr>
      </w:pPr>
    </w:p>
    <w:p w:rsidR="009B2B72" w:rsidRDefault="00037774" w:rsidP="009239A8">
      <w:pPr>
        <w:pStyle w:val="Textbody"/>
        <w:ind w:left="0" w:right="0"/>
      </w:pPr>
      <w:r>
        <w:t xml:space="preserve">The WG 8 Working </w:t>
      </w:r>
      <w:r w:rsidR="009B2B72">
        <w:t>Session concluded at 10</w:t>
      </w:r>
      <w:r w:rsidR="002D455B">
        <w:t>:</w:t>
      </w:r>
      <w:r w:rsidR="009B2B72">
        <w:t>12</w:t>
      </w:r>
      <w:r w:rsidR="00FB48EC">
        <w:t xml:space="preserve"> (local time)</w:t>
      </w:r>
      <w:r w:rsidR="000B5EE3">
        <w:t>.</w:t>
      </w:r>
      <w:r>
        <w:t xml:space="preserve"> </w:t>
      </w:r>
    </w:p>
    <w:p w:rsidR="00EE56C0" w:rsidRDefault="00EE56C0" w:rsidP="009239A8">
      <w:pPr>
        <w:pStyle w:val="Textbody"/>
        <w:ind w:left="0" w:right="0"/>
      </w:pPr>
      <w:r>
        <w:t xml:space="preserve">After a short break, the </w:t>
      </w:r>
      <w:r w:rsidR="004102AD">
        <w:t xml:space="preserve">AG </w:t>
      </w:r>
      <w:r>
        <w:t>on System Integration Visualization continued.</w:t>
      </w:r>
    </w:p>
    <w:p w:rsidR="00EE56C0" w:rsidRDefault="00EE56C0" w:rsidP="009239A8">
      <w:pPr>
        <w:pStyle w:val="Textbody"/>
        <w:ind w:left="0" w:right="0"/>
      </w:pPr>
    </w:p>
    <w:p w:rsidR="008E7370" w:rsidRPr="009239A8" w:rsidRDefault="008E7370" w:rsidP="009239A8">
      <w:pPr>
        <w:pStyle w:val="Textbody"/>
        <w:ind w:left="0" w:right="0"/>
        <w:rPr>
          <w:sz w:val="16"/>
        </w:rPr>
      </w:pPr>
    </w:p>
    <w:p w:rsidR="004102AD" w:rsidRDefault="001D5C55" w:rsidP="00886292">
      <w:pPr>
        <w:pStyle w:val="Textbody"/>
        <w:ind w:left="0" w:right="0"/>
        <w:jc w:val="left"/>
      </w:pPr>
      <w:hyperlink w:anchor="Top" w:history="1">
        <w:r w:rsidR="00166B58" w:rsidRPr="00166B58">
          <w:rPr>
            <w:rStyle w:val="Hyperlink"/>
          </w:rPr>
          <w:t>Back to Top</w:t>
        </w:r>
      </w:hyperlink>
    </w:p>
    <w:p w:rsidR="004102AD" w:rsidRDefault="004102AD" w:rsidP="00886292">
      <w:pPr>
        <w:pStyle w:val="Textbody"/>
        <w:ind w:left="0" w:right="0"/>
        <w:jc w:val="left"/>
      </w:pPr>
    </w:p>
    <w:p w:rsidR="00970D60" w:rsidRPr="004102AD" w:rsidRDefault="004102AD" w:rsidP="004102AD">
      <w:pPr>
        <w:tabs>
          <w:tab w:val="clear" w:pos="720"/>
        </w:tabs>
        <w:suppressAutoHyphens w:val="0"/>
        <w:rPr>
          <w:rFonts w:cs="Times New Roman"/>
          <w:szCs w:val="20"/>
        </w:rPr>
      </w:pPr>
      <w:r>
        <w:br w:type="page"/>
      </w:r>
    </w:p>
    <w:p w:rsidR="00C304A5" w:rsidRPr="00B97598" w:rsidRDefault="00C304A5" w:rsidP="00191685">
      <w:pPr>
        <w:pStyle w:val="Heading11"/>
      </w:pPr>
      <w:r>
        <w:t xml:space="preserve"> </w:t>
      </w:r>
      <w:bookmarkStart w:id="10" w:name="WG8Plenary"/>
      <w:bookmarkEnd w:id="10"/>
      <w:r>
        <w:t>WG 8 Plenary</w:t>
      </w:r>
    </w:p>
    <w:p w:rsidR="00512623" w:rsidRDefault="0031239F" w:rsidP="00191685">
      <w:pPr>
        <w:rPr>
          <w:b/>
          <w:sz w:val="24"/>
        </w:rPr>
      </w:pPr>
      <w:r>
        <w:rPr>
          <w:b/>
          <w:sz w:val="24"/>
        </w:rPr>
        <w:t xml:space="preserve">Thursday </w:t>
      </w:r>
      <w:r w:rsidR="00D25C9D">
        <w:rPr>
          <w:b/>
          <w:sz w:val="24"/>
        </w:rPr>
        <w:t>2</w:t>
      </w:r>
      <w:r>
        <w:rPr>
          <w:b/>
          <w:sz w:val="24"/>
        </w:rPr>
        <w:t>9 August 2018</w:t>
      </w:r>
    </w:p>
    <w:p w:rsidR="00D25C9D" w:rsidRDefault="00D25C9D" w:rsidP="00D25C9D">
      <w:pPr>
        <w:pStyle w:val="BodyText"/>
        <w:ind w:left="360"/>
        <w:jc w:val="left"/>
        <w:rPr>
          <w:b/>
          <w:bCs/>
        </w:rPr>
      </w:pPr>
      <w:r>
        <w:rPr>
          <w:rFonts w:ascii="Tahoma" w:hAnsi="Tahoma"/>
          <w:b/>
          <w:bCs/>
          <w:sz w:val="22"/>
          <w:szCs w:val="22"/>
        </w:rPr>
        <w:t>08</w:t>
      </w:r>
      <w:r w:rsidR="002D455B">
        <w:rPr>
          <w:rFonts w:ascii="Tahoma" w:hAnsi="Tahoma"/>
          <w:b/>
          <w:bCs/>
          <w:sz w:val="22"/>
          <w:szCs w:val="22"/>
        </w:rPr>
        <w:t>:</w:t>
      </w:r>
      <w:r>
        <w:rPr>
          <w:rFonts w:ascii="Tahoma" w:hAnsi="Tahoma"/>
          <w:b/>
          <w:bCs/>
          <w:sz w:val="22"/>
          <w:szCs w:val="22"/>
        </w:rPr>
        <w:t>30 – 10</w:t>
      </w:r>
      <w:r w:rsidR="002D455B">
        <w:rPr>
          <w:rFonts w:ascii="Tahoma" w:hAnsi="Tahoma"/>
          <w:b/>
          <w:bCs/>
          <w:sz w:val="22"/>
          <w:szCs w:val="22"/>
        </w:rPr>
        <w:t>:</w:t>
      </w:r>
      <w:r>
        <w:rPr>
          <w:rFonts w:ascii="Tahoma" w:hAnsi="Tahoma"/>
          <w:b/>
          <w:bCs/>
          <w:sz w:val="22"/>
          <w:szCs w:val="22"/>
        </w:rPr>
        <w:t>00 Takamatsu, Japan</w:t>
      </w:r>
    </w:p>
    <w:p w:rsidR="00D25C9D" w:rsidRDefault="00D25C9D" w:rsidP="00D25C9D">
      <w:pPr>
        <w:pStyle w:val="BodyText"/>
        <w:ind w:left="360"/>
        <w:jc w:val="left"/>
      </w:pPr>
      <w:r>
        <w:rPr>
          <w:rFonts w:ascii="Tahoma" w:hAnsi="Tahoma"/>
          <w:sz w:val="22"/>
          <w:szCs w:val="22"/>
        </w:rPr>
        <w:t>These times correspond to:</w:t>
      </w:r>
    </w:p>
    <w:p w:rsidR="00D25C9D" w:rsidRDefault="00D25C9D" w:rsidP="00D25C9D">
      <w:pPr>
        <w:pStyle w:val="BodyText"/>
        <w:ind w:left="1080" w:right="0"/>
        <w:jc w:val="left"/>
        <w:rPr>
          <w:rFonts w:ascii="Tahoma" w:hAnsi="Tahoma"/>
          <w:sz w:val="22"/>
          <w:szCs w:val="22"/>
        </w:rPr>
      </w:pPr>
      <w:r>
        <w:rPr>
          <w:rFonts w:ascii="Tahoma" w:hAnsi="Tahoma"/>
          <w:sz w:val="22"/>
          <w:szCs w:val="22"/>
        </w:rPr>
        <w:t>09:30 – 11:00 Australia (East Coast)</w:t>
      </w:r>
    </w:p>
    <w:p w:rsidR="00D25C9D" w:rsidRDefault="00D25C9D" w:rsidP="00D25C9D">
      <w:pPr>
        <w:pStyle w:val="BodyText"/>
        <w:ind w:left="1080" w:right="0"/>
        <w:jc w:val="left"/>
        <w:rPr>
          <w:rFonts w:ascii="Tahoma" w:hAnsi="Tahoma"/>
          <w:sz w:val="22"/>
          <w:szCs w:val="22"/>
        </w:rPr>
      </w:pPr>
      <w:r>
        <w:rPr>
          <w:rFonts w:ascii="Tahoma" w:hAnsi="Tahoma"/>
          <w:sz w:val="22"/>
          <w:szCs w:val="22"/>
        </w:rPr>
        <w:t>07:30 – 09:00 Beijing (China Standard Time)</w:t>
      </w:r>
    </w:p>
    <w:p w:rsidR="00D25C9D" w:rsidRDefault="00D25C9D" w:rsidP="00D25C9D">
      <w:pPr>
        <w:pStyle w:val="BodyText"/>
        <w:ind w:left="1080" w:right="0"/>
        <w:jc w:val="left"/>
        <w:rPr>
          <w:rFonts w:ascii="Tahoma" w:hAnsi="Tahoma"/>
          <w:sz w:val="22"/>
          <w:szCs w:val="22"/>
        </w:rPr>
      </w:pPr>
      <w:r>
        <w:rPr>
          <w:rFonts w:ascii="Tahoma" w:hAnsi="Tahoma"/>
          <w:sz w:val="22"/>
          <w:szCs w:val="22"/>
        </w:rPr>
        <w:t>01:30 – 03:00 France</w:t>
      </w:r>
    </w:p>
    <w:p w:rsidR="00D25C9D" w:rsidRDefault="00D25C9D" w:rsidP="00D25C9D">
      <w:pPr>
        <w:pStyle w:val="BodyText"/>
        <w:ind w:left="1080" w:right="0"/>
        <w:jc w:val="left"/>
        <w:rPr>
          <w:rFonts w:ascii="Tahoma" w:hAnsi="Tahoma"/>
          <w:sz w:val="22"/>
          <w:szCs w:val="22"/>
        </w:rPr>
      </w:pPr>
      <w:r>
        <w:rPr>
          <w:rFonts w:ascii="Tahoma" w:hAnsi="Tahoma"/>
          <w:sz w:val="22"/>
          <w:szCs w:val="22"/>
        </w:rPr>
        <w:t>00:30 – 02:</w:t>
      </w:r>
      <w:r w:rsidRPr="00C12B0E">
        <w:rPr>
          <w:rFonts w:ascii="Tahoma" w:hAnsi="Tahoma"/>
          <w:sz w:val="22"/>
          <w:szCs w:val="22"/>
        </w:rPr>
        <w:t>00 UK</w:t>
      </w:r>
    </w:p>
    <w:p w:rsidR="00D25C9D" w:rsidRPr="00C12B0E" w:rsidRDefault="00D25C9D" w:rsidP="00D25C9D">
      <w:pPr>
        <w:pStyle w:val="BodyText"/>
        <w:ind w:left="1080" w:right="0"/>
        <w:jc w:val="left"/>
        <w:rPr>
          <w:rFonts w:ascii="Tahoma" w:hAnsi="Tahoma"/>
          <w:sz w:val="22"/>
          <w:szCs w:val="22"/>
        </w:rPr>
      </w:pPr>
      <w:r>
        <w:rPr>
          <w:rFonts w:ascii="Tahoma" w:hAnsi="Tahoma"/>
          <w:sz w:val="22"/>
          <w:szCs w:val="22"/>
        </w:rPr>
        <w:t>19:30 – 21:00 Tuesday USA (East Coast)</w:t>
      </w:r>
    </w:p>
    <w:p w:rsidR="00512623" w:rsidRPr="007C6012" w:rsidRDefault="00D25C9D" w:rsidP="00126753">
      <w:pPr>
        <w:pStyle w:val="BodyText"/>
        <w:ind w:left="720" w:right="0" w:firstLine="360"/>
        <w:jc w:val="left"/>
        <w:rPr>
          <w:rFonts w:ascii="Tahoma" w:hAnsi="Tahoma"/>
          <w:b/>
          <w:sz w:val="22"/>
          <w:szCs w:val="22"/>
        </w:rPr>
      </w:pPr>
      <w:r>
        <w:rPr>
          <w:rFonts w:ascii="Tahoma" w:hAnsi="Tahoma"/>
          <w:sz w:val="22"/>
          <w:szCs w:val="22"/>
        </w:rPr>
        <w:t>16:30 – 18:</w:t>
      </w:r>
      <w:r w:rsidRPr="00C12B0E">
        <w:rPr>
          <w:rFonts w:ascii="Tahoma" w:hAnsi="Tahoma"/>
          <w:sz w:val="22"/>
          <w:szCs w:val="22"/>
        </w:rPr>
        <w:t xml:space="preserve">00 </w:t>
      </w:r>
      <w:r>
        <w:rPr>
          <w:rFonts w:ascii="Tahoma" w:hAnsi="Tahoma"/>
          <w:sz w:val="22"/>
          <w:szCs w:val="22"/>
        </w:rPr>
        <w:t xml:space="preserve">Tuesday </w:t>
      </w:r>
      <w:r w:rsidRPr="00C12B0E">
        <w:rPr>
          <w:rFonts w:ascii="Tahoma" w:hAnsi="Tahoma"/>
          <w:sz w:val="22"/>
          <w:szCs w:val="22"/>
        </w:rPr>
        <w:t>USA (Pacific)</w:t>
      </w:r>
    </w:p>
    <w:p w:rsidR="00D25C9D" w:rsidRDefault="00D25C9D" w:rsidP="00191685">
      <w:pPr>
        <w:rPr>
          <w:b/>
          <w:sz w:val="24"/>
        </w:rPr>
      </w:pPr>
    </w:p>
    <w:p w:rsidR="00512623" w:rsidRPr="00CD4174" w:rsidRDefault="00512623" w:rsidP="00191685">
      <w:pPr>
        <w:rPr>
          <w:b/>
          <w:sz w:val="24"/>
        </w:rPr>
      </w:pPr>
      <w:r>
        <w:rPr>
          <w:b/>
          <w:sz w:val="24"/>
        </w:rPr>
        <w:t xml:space="preserve">Chair: Jack </w:t>
      </w:r>
      <w:proofErr w:type="spellStart"/>
      <w:r>
        <w:rPr>
          <w:b/>
          <w:sz w:val="24"/>
        </w:rPr>
        <w:t>Cogman</w:t>
      </w:r>
      <w:proofErr w:type="spellEnd"/>
    </w:p>
    <w:p w:rsidR="00784B94" w:rsidRDefault="00784B94" w:rsidP="00191685">
      <w:r>
        <w:tab/>
      </w:r>
      <w:r>
        <w:tab/>
      </w:r>
      <w:r>
        <w:tab/>
      </w:r>
    </w:p>
    <w:p w:rsidR="00D25C9D" w:rsidRDefault="00FB48EC" w:rsidP="00D25C9D">
      <w:r>
        <w:t>The attendees at the meeting are</w:t>
      </w:r>
      <w:r w:rsidR="00AA6202">
        <w:t xml:space="preserve"> shown</w:t>
      </w:r>
      <w:r w:rsidR="00FE48AF" w:rsidRPr="00FE48AF">
        <w:t xml:space="preserve"> in </w:t>
      </w:r>
      <w:hyperlink w:anchor="AppendixD" w:history="1">
        <w:r w:rsidR="001F1EE0" w:rsidRPr="001F1EE0">
          <w:rPr>
            <w:rStyle w:val="Hyperlink"/>
          </w:rPr>
          <w:t>Appendix E</w:t>
        </w:r>
      </w:hyperlink>
      <w:r w:rsidR="001F1EE0">
        <w:t>.</w:t>
      </w:r>
      <w:r w:rsidR="00D25C9D">
        <w:t xml:space="preserve"> This included</w:t>
      </w:r>
      <w:r w:rsidR="00E45E8B">
        <w:t xml:space="preserve"> participants </w:t>
      </w:r>
      <w:r w:rsidR="00D25C9D">
        <w:t>that participated remotely via web conferencing.</w:t>
      </w:r>
    </w:p>
    <w:p w:rsidR="00FE48AF" w:rsidRDefault="00FE48AF" w:rsidP="00D25C9D"/>
    <w:p w:rsidR="007C6012" w:rsidRDefault="00FE48AF" w:rsidP="00D25C9D">
      <w:pPr>
        <w:pStyle w:val="Textbody"/>
        <w:ind w:left="0" w:right="0"/>
      </w:pPr>
      <w:r>
        <w:t xml:space="preserve">The WG 8 Plenary Agenda is given in </w:t>
      </w:r>
      <w:hyperlink w:anchor="AppendixB" w:history="1">
        <w:r w:rsidR="001F1EE0" w:rsidRPr="001F1EE0">
          <w:rPr>
            <w:rStyle w:val="Hyperlink"/>
          </w:rPr>
          <w:t>Appendix C</w:t>
        </w:r>
        <w:r w:rsidRPr="001F1EE0">
          <w:rPr>
            <w:rStyle w:val="Hyperlink"/>
          </w:rPr>
          <w:t>.</w:t>
        </w:r>
      </w:hyperlink>
    </w:p>
    <w:p w:rsidR="00D25C9D" w:rsidRDefault="00D25C9D" w:rsidP="00191685">
      <w:pPr>
        <w:pStyle w:val="Textbody"/>
        <w:ind w:left="0" w:right="0"/>
      </w:pPr>
    </w:p>
    <w:p w:rsidR="00C304A5" w:rsidRDefault="00C304A5" w:rsidP="00191685">
      <w:pPr>
        <w:pStyle w:val="Heading21"/>
      </w:pPr>
      <w:r>
        <w:t>Welcome</w:t>
      </w:r>
    </w:p>
    <w:p w:rsidR="00C304A5" w:rsidRDefault="00C304A5" w:rsidP="00126753">
      <w:pPr>
        <w:pStyle w:val="Textbody"/>
        <w:ind w:left="0" w:right="0"/>
      </w:pPr>
      <w:r>
        <w:t xml:space="preserve">The </w:t>
      </w:r>
      <w:proofErr w:type="spellStart"/>
      <w:r>
        <w:t>Convenor</w:t>
      </w:r>
      <w:proofErr w:type="spellEnd"/>
      <w:r>
        <w:t xml:space="preserve">, Jack </w:t>
      </w:r>
      <w:proofErr w:type="spellStart"/>
      <w:r>
        <w:t>Cogman</w:t>
      </w:r>
      <w:proofErr w:type="spellEnd"/>
      <w:r>
        <w:t>, we</w:t>
      </w:r>
      <w:r w:rsidR="006356BD">
        <w:t>lcomed people to the meeting.</w:t>
      </w:r>
    </w:p>
    <w:p w:rsidR="00C304A5" w:rsidRDefault="00C304A5" w:rsidP="00191685">
      <w:pPr>
        <w:pStyle w:val="Textbody"/>
        <w:ind w:right="0"/>
      </w:pPr>
    </w:p>
    <w:p w:rsidR="00C304A5" w:rsidRDefault="00C304A5" w:rsidP="00191685">
      <w:pPr>
        <w:pStyle w:val="Heading21"/>
      </w:pPr>
      <w:r>
        <w:t>Roll Call and Introductions</w:t>
      </w:r>
    </w:p>
    <w:p w:rsidR="00C304A5" w:rsidRDefault="006D4A14" w:rsidP="00126753">
      <w:pPr>
        <w:pStyle w:val="Textbody"/>
        <w:ind w:left="0" w:right="0"/>
      </w:pPr>
      <w:r>
        <w:t xml:space="preserve">Each person attending the meeting introduced </w:t>
      </w:r>
      <w:r w:rsidR="00FB7FFB">
        <w:t>herself/himself</w:t>
      </w:r>
      <w:r w:rsidR="00C304A5">
        <w:t>.</w:t>
      </w:r>
    </w:p>
    <w:p w:rsidR="00C304A5" w:rsidRDefault="00C304A5" w:rsidP="00191685">
      <w:pPr>
        <w:pStyle w:val="Textbody"/>
        <w:ind w:right="0"/>
      </w:pPr>
    </w:p>
    <w:p w:rsidR="00C304A5" w:rsidRDefault="00126753" w:rsidP="00191685">
      <w:pPr>
        <w:pStyle w:val="Heading21"/>
      </w:pPr>
      <w:r>
        <w:t>Minutes of the 34</w:t>
      </w:r>
      <w:r w:rsidRPr="00126753">
        <w:rPr>
          <w:vertAlign w:val="superscript"/>
        </w:rPr>
        <w:t>th</w:t>
      </w:r>
      <w:r w:rsidR="004B52F8">
        <w:t xml:space="preserve"> </w:t>
      </w:r>
      <w:r w:rsidR="00FB7FFB">
        <w:t xml:space="preserve">WG 8 plenary </w:t>
      </w:r>
      <w:r w:rsidR="00C304A5">
        <w:t xml:space="preserve">meeting held in </w:t>
      </w:r>
      <w:r>
        <w:t>Toulouse, France</w:t>
      </w:r>
    </w:p>
    <w:p w:rsidR="00C304A5" w:rsidRDefault="008737CA" w:rsidP="00126753">
      <w:pPr>
        <w:pStyle w:val="Textbody"/>
        <w:ind w:left="0" w:right="0"/>
      </w:pPr>
      <w:r>
        <w:t xml:space="preserve">There were no comments, so the minutes </w:t>
      </w:r>
      <w:r w:rsidR="00E3263D">
        <w:t xml:space="preserve">of the last Plenary meeting </w:t>
      </w:r>
      <w:r>
        <w:t xml:space="preserve">were </w:t>
      </w:r>
      <w:r w:rsidR="00E3263D">
        <w:t>approved</w:t>
      </w:r>
      <w:r>
        <w:t>.</w:t>
      </w:r>
    </w:p>
    <w:p w:rsidR="00C304A5" w:rsidRDefault="00C304A5" w:rsidP="00191685">
      <w:pPr>
        <w:pStyle w:val="Textbody"/>
        <w:ind w:right="0"/>
      </w:pPr>
    </w:p>
    <w:p w:rsidR="004926BE" w:rsidRDefault="00C304A5" w:rsidP="00191685">
      <w:pPr>
        <w:pStyle w:val="Heading21"/>
      </w:pPr>
      <w:r>
        <w:t xml:space="preserve"> </w:t>
      </w:r>
      <w:proofErr w:type="spellStart"/>
      <w:r>
        <w:t>Convenor’s</w:t>
      </w:r>
      <w:proofErr w:type="spellEnd"/>
      <w:r>
        <w:t xml:space="preserve"> Report</w:t>
      </w:r>
    </w:p>
    <w:p w:rsidR="00126753" w:rsidRDefault="004926BE" w:rsidP="00126753">
      <w:r>
        <w:t xml:space="preserve">Jack </w:t>
      </w:r>
      <w:proofErr w:type="spellStart"/>
      <w:r>
        <w:t>Cogman</w:t>
      </w:r>
      <w:proofErr w:type="spellEnd"/>
      <w:r>
        <w:t xml:space="preserve"> gave a </w:t>
      </w:r>
      <w:r w:rsidR="008F23B5">
        <w:t>brief summary of</w:t>
      </w:r>
      <w:r>
        <w:t xml:space="preserve"> the </w:t>
      </w:r>
      <w:proofErr w:type="spellStart"/>
      <w:r>
        <w:t>Convenor’s</w:t>
      </w:r>
      <w:proofErr w:type="spellEnd"/>
      <w:r>
        <w:t xml:space="preserve"> Report document, which is </w:t>
      </w:r>
      <w:r w:rsidR="00BE3AA5">
        <w:t>given in</w:t>
      </w:r>
      <w:r>
        <w:t xml:space="preserve"> </w:t>
      </w:r>
      <w:r w:rsidR="002758D9">
        <w:rPr>
          <w:b/>
        </w:rPr>
        <w:t>WG 8 document N063</w:t>
      </w:r>
      <w:r w:rsidR="00126753">
        <w:rPr>
          <w:b/>
        </w:rPr>
        <w:t>9</w:t>
      </w:r>
      <w:r>
        <w:t xml:space="preserve"> in the </w:t>
      </w:r>
      <w:hyperlink r:id="rId24" w:history="1">
        <w:r w:rsidRPr="008E3A47">
          <w:rPr>
            <w:rStyle w:val="Hyperlink"/>
            <w:rFonts w:cs="Cambria"/>
          </w:rPr>
          <w:t>WG 8 Document Register</w:t>
        </w:r>
      </w:hyperlink>
      <w:r>
        <w:t xml:space="preserve"> and the </w:t>
      </w:r>
      <w:hyperlink r:id="rId25"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rsidR="006B3D45">
        <w:t xml:space="preserve">. </w:t>
      </w:r>
    </w:p>
    <w:p w:rsidR="004926BE" w:rsidRDefault="004926BE" w:rsidP="00126753"/>
    <w:p w:rsidR="00126753" w:rsidRDefault="00126753" w:rsidP="00191685">
      <w:pPr>
        <w:pStyle w:val="Textbody"/>
        <w:ind w:left="0" w:right="0"/>
      </w:pPr>
      <w:r>
        <w:t xml:space="preserve">As stated at the end of the </w:t>
      </w:r>
      <w:proofErr w:type="spellStart"/>
      <w:r>
        <w:t>Convenor’s</w:t>
      </w:r>
      <w:proofErr w:type="spellEnd"/>
      <w:r>
        <w:t xml:space="preserve"> Report, Jack </w:t>
      </w:r>
      <w:proofErr w:type="spellStart"/>
      <w:r>
        <w:t>Cogman</w:t>
      </w:r>
      <w:proofErr w:type="spellEnd"/>
      <w:r>
        <w:t xml:space="preserve"> announced that he intends to stand down as </w:t>
      </w:r>
      <w:proofErr w:type="spellStart"/>
      <w:r>
        <w:t>Convenor</w:t>
      </w:r>
      <w:proofErr w:type="spellEnd"/>
      <w:r>
        <w:t xml:space="preserve">. A replacement </w:t>
      </w:r>
      <w:proofErr w:type="spellStart"/>
      <w:r>
        <w:t>Convenor</w:t>
      </w:r>
      <w:proofErr w:type="spellEnd"/>
      <w:r>
        <w:t xml:space="preserve"> therefore needs to be found. One possibility would be to combine the SIV </w:t>
      </w:r>
      <w:r w:rsidR="004102AD">
        <w:t xml:space="preserve">Advisory Group </w:t>
      </w:r>
      <w:r>
        <w:t xml:space="preserve">with WG 8, thus allowing the </w:t>
      </w:r>
      <w:r w:rsidR="004102AD">
        <w:t xml:space="preserve">Advisory Group </w:t>
      </w:r>
      <w:r>
        <w:t>to become a WG. This possibility was discussed during the Working Session (see 3.8)</w:t>
      </w:r>
    </w:p>
    <w:p w:rsidR="00C304A5" w:rsidRDefault="00126753" w:rsidP="00191685">
      <w:pPr>
        <w:pStyle w:val="Textbody"/>
        <w:ind w:left="0" w:right="0"/>
      </w:pPr>
      <w:r>
        <w:t xml:space="preserve"> </w:t>
      </w:r>
    </w:p>
    <w:p w:rsidR="00B46016" w:rsidRDefault="00B46016" w:rsidP="00191685">
      <w:pPr>
        <w:pStyle w:val="Heading21"/>
      </w:pPr>
      <w:r>
        <w:t xml:space="preserve">  Summary of key topics from the </w:t>
      </w:r>
      <w:r w:rsidR="00A373F0">
        <w:t xml:space="preserve">WG 8 </w:t>
      </w:r>
      <w:r>
        <w:t>Working Session</w:t>
      </w:r>
    </w:p>
    <w:p w:rsidR="001B576C" w:rsidRDefault="00B302A2" w:rsidP="00191685">
      <w:pPr>
        <w:pStyle w:val="Heading31"/>
      </w:pPr>
      <w:r>
        <w:t>New Work Items</w:t>
      </w:r>
      <w:r w:rsidR="001A1C17">
        <w:t xml:space="preserve"> </w:t>
      </w:r>
      <w:r w:rsidR="001A1C17">
        <w:rPr>
          <w:b w:val="0"/>
        </w:rPr>
        <w:t>(Ref. 3.3)</w:t>
      </w:r>
    </w:p>
    <w:p w:rsidR="00345487" w:rsidRDefault="00345487" w:rsidP="00B302A2">
      <w:pPr>
        <w:pStyle w:val="Textbody"/>
        <w:ind w:left="0" w:right="0"/>
      </w:pPr>
      <w:r>
        <w:t>New Work Items were proposed to provide C++ language bindings for SEDRIS standards, in addition to the existing C language bindings</w:t>
      </w:r>
      <w:r w:rsidR="008F23B5">
        <w:t xml:space="preserve">. </w:t>
      </w:r>
      <w:r>
        <w:t>These will be assigned as Part 5 of the standard and will be developed in the following order:</w:t>
      </w:r>
    </w:p>
    <w:p w:rsidR="00345487" w:rsidRDefault="00345487" w:rsidP="00B302A2">
      <w:pPr>
        <w:pStyle w:val="Textbody"/>
        <w:ind w:left="0" w:right="0"/>
      </w:pPr>
      <w:r>
        <w:t>EDCS LB to C++ 18041-5</w:t>
      </w:r>
    </w:p>
    <w:p w:rsidR="00345487" w:rsidRDefault="00345487" w:rsidP="00B302A2">
      <w:pPr>
        <w:pStyle w:val="Textbody"/>
        <w:ind w:left="0" w:right="0"/>
      </w:pPr>
      <w:r>
        <w:t>SRM LB to C++ 18042-5</w:t>
      </w:r>
    </w:p>
    <w:p w:rsidR="00345487" w:rsidRDefault="00345487" w:rsidP="00B302A2">
      <w:pPr>
        <w:pStyle w:val="Textbody"/>
        <w:ind w:left="0" w:right="0"/>
      </w:pPr>
      <w:r>
        <w:t>SEDRIS LB to C++ 18024-5</w:t>
      </w:r>
    </w:p>
    <w:p w:rsidR="001B576C" w:rsidRDefault="00345487" w:rsidP="00B302A2">
      <w:pPr>
        <w:pStyle w:val="Textbody"/>
        <w:ind w:left="0" w:right="0"/>
      </w:pPr>
      <w:r>
        <w:t xml:space="preserve">An NWIP for EDCS LB and WD is expected to be submitted for ballot </w:t>
      </w:r>
      <w:r w:rsidR="0074559A">
        <w:t xml:space="preserve">soon </w:t>
      </w:r>
      <w:r>
        <w:t>after the Plenary.</w:t>
      </w:r>
    </w:p>
    <w:p w:rsidR="00345487" w:rsidRDefault="00345487" w:rsidP="00191685">
      <w:pPr>
        <w:pStyle w:val="Heading31"/>
      </w:pPr>
      <w:r>
        <w:t>EDCS Registry</w:t>
      </w:r>
      <w:r w:rsidR="001A1C17">
        <w:t xml:space="preserve"> </w:t>
      </w:r>
      <w:r w:rsidR="001A1C17">
        <w:rPr>
          <w:b w:val="0"/>
        </w:rPr>
        <w:t>(Ref. 3.4)</w:t>
      </w:r>
    </w:p>
    <w:p w:rsidR="00CE791B" w:rsidRDefault="00CE791B" w:rsidP="00CE791B">
      <w:pPr>
        <w:pStyle w:val="Textbody"/>
        <w:ind w:left="0" w:right="40"/>
      </w:pPr>
      <w:r>
        <w:t xml:space="preserve">There were no changes to the contents of the EDCS Registry. It was noted, however, that the download function that allows registry content to be downloaded in Excel or Access format, is currently not available. </w:t>
      </w:r>
    </w:p>
    <w:p w:rsidR="00FE1623" w:rsidRPr="00CE791B" w:rsidRDefault="00CE791B" w:rsidP="00CE791B">
      <w:pPr>
        <w:pStyle w:val="Textbody"/>
        <w:ind w:left="0" w:right="40"/>
      </w:pPr>
      <w:r>
        <w:rPr>
          <w:b/>
        </w:rPr>
        <w:t xml:space="preserve">Action 35-01 </w:t>
      </w:r>
      <w:r>
        <w:t>has been raised to correct this situation.</w:t>
      </w:r>
    </w:p>
    <w:p w:rsidR="008F23B5" w:rsidRPr="00713CA7" w:rsidRDefault="005C0EE1" w:rsidP="00191685">
      <w:pPr>
        <w:pStyle w:val="Heading31"/>
      </w:pPr>
      <w:r>
        <w:t>RIEDP</w:t>
      </w:r>
      <w:r w:rsidR="001A1C17">
        <w:t xml:space="preserve"> </w:t>
      </w:r>
      <w:r w:rsidR="001A1C17">
        <w:rPr>
          <w:b w:val="0"/>
        </w:rPr>
        <w:t>(Ref. 3.</w:t>
      </w:r>
      <w:r w:rsidR="00620D1C">
        <w:rPr>
          <w:b w:val="0"/>
        </w:rPr>
        <w:t>5</w:t>
      </w:r>
      <w:r w:rsidR="001A1C17">
        <w:rPr>
          <w:b w:val="0"/>
        </w:rPr>
        <w:t>)</w:t>
      </w:r>
    </w:p>
    <w:p w:rsidR="000A7060" w:rsidRDefault="005C0EE1" w:rsidP="00CE791B">
      <w:pPr>
        <w:pStyle w:val="Textbody"/>
        <w:ind w:left="0" w:right="0"/>
      </w:pPr>
      <w:r>
        <w:t xml:space="preserve">The SISO RIEDP project addresses the Reuse and Interoperation of Environmental Data and Processes. </w:t>
      </w:r>
      <w:r w:rsidR="00CE791B">
        <w:t>During the Monday Technical Session</w:t>
      </w:r>
      <w:r w:rsidR="00133FC1">
        <w:t>, a</w:t>
      </w:r>
      <w:r>
        <w:t xml:space="preserve"> presentation on RIEDP was given by </w:t>
      </w:r>
      <w:r w:rsidR="00CE791B">
        <w:t xml:space="preserve">Farid </w:t>
      </w:r>
      <w:proofErr w:type="spellStart"/>
      <w:r w:rsidR="00CE791B">
        <w:t>Mamaghani</w:t>
      </w:r>
      <w:proofErr w:type="spellEnd"/>
      <w:r>
        <w:t xml:space="preserve">.  </w:t>
      </w:r>
      <w:r w:rsidR="000A53DA">
        <w:t>The similarities and differences between S</w:t>
      </w:r>
      <w:r w:rsidR="001C128E">
        <w:t xml:space="preserve">EDRIS and RIEDP were explained - </w:t>
      </w:r>
      <w:r w:rsidR="000A53DA" w:rsidRPr="001C128E">
        <w:t xml:space="preserve">see </w:t>
      </w:r>
      <w:hyperlink w:anchor="Section35" w:history="1">
        <w:r w:rsidR="001C128E" w:rsidRPr="001C128E">
          <w:rPr>
            <w:rStyle w:val="Hyperlink"/>
          </w:rPr>
          <w:t xml:space="preserve">Section </w:t>
        </w:r>
        <w:r w:rsidR="000A53DA" w:rsidRPr="001C128E">
          <w:rPr>
            <w:rStyle w:val="Hyperlink"/>
          </w:rPr>
          <w:t>3.5</w:t>
        </w:r>
      </w:hyperlink>
      <w:r w:rsidRPr="001C128E">
        <w:t>.</w:t>
      </w:r>
    </w:p>
    <w:p w:rsidR="000A53DA" w:rsidRPr="00FC4102" w:rsidRDefault="000A53DA" w:rsidP="000A53DA">
      <w:pPr>
        <w:pStyle w:val="Textbody"/>
        <w:ind w:left="0" w:right="0"/>
        <w:rPr>
          <w:iCs/>
        </w:rPr>
      </w:pPr>
      <w:r>
        <w:rPr>
          <w:iCs/>
        </w:rPr>
        <w:t xml:space="preserve">Further details are given in </w:t>
      </w:r>
      <w:r>
        <w:t xml:space="preserve">the presentation, </w:t>
      </w:r>
      <w:r w:rsidRPr="004D76E1">
        <w:rPr>
          <w:b/>
        </w:rPr>
        <w:t>WG 8 document 06</w:t>
      </w:r>
      <w:r>
        <w:rPr>
          <w:b/>
        </w:rPr>
        <w:t xml:space="preserve">45, </w:t>
      </w:r>
      <w:r w:rsidRPr="00FC4102">
        <w:t>which</w:t>
      </w:r>
      <w:r>
        <w:t xml:space="preserve"> is available from the </w:t>
      </w:r>
      <w:hyperlink r:id="rId26" w:history="1">
        <w:r w:rsidRPr="008E3A47">
          <w:rPr>
            <w:rStyle w:val="Hyperlink"/>
            <w:rFonts w:cs="Cambria"/>
          </w:rPr>
          <w:t>WG 8 Document Register</w:t>
        </w:r>
      </w:hyperlink>
      <w:r>
        <w:t xml:space="preserve"> and from </w:t>
      </w:r>
      <w:hyperlink r:id="rId27"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B85340" w:rsidRDefault="00B85340" w:rsidP="00B85340">
      <w:pPr>
        <w:pStyle w:val="Heading31"/>
      </w:pPr>
      <w:r>
        <w:t>Future Direction of SC 24</w:t>
      </w:r>
      <w:r w:rsidR="001A1C17">
        <w:t xml:space="preserve"> </w:t>
      </w:r>
      <w:r w:rsidR="00620D1C">
        <w:rPr>
          <w:b w:val="0"/>
        </w:rPr>
        <w:t>(Ref. 3.7</w:t>
      </w:r>
      <w:r w:rsidR="001A1C17">
        <w:rPr>
          <w:b w:val="0"/>
        </w:rPr>
        <w:t>)</w:t>
      </w:r>
    </w:p>
    <w:p w:rsidR="00B85340" w:rsidRDefault="00B85340" w:rsidP="00B85340">
      <w:pPr>
        <w:pStyle w:val="Textbody"/>
        <w:ind w:left="0" w:right="0"/>
      </w:pPr>
      <w:r>
        <w:t xml:space="preserve">To continue the discussion on a Roadmap for SC 24 that started at the 2018 Plenary meeting in Toulouse, a presentation on  “Ideas on the Future Direction of SC 24” was given by Jack </w:t>
      </w:r>
      <w:proofErr w:type="spellStart"/>
      <w:r>
        <w:t>Cogman</w:t>
      </w:r>
      <w:proofErr w:type="spellEnd"/>
      <w:r>
        <w:t xml:space="preserve"> during the Monday Technical Presentations. </w:t>
      </w:r>
    </w:p>
    <w:p w:rsidR="00B85340" w:rsidRDefault="00B85340" w:rsidP="00B85340">
      <w:pPr>
        <w:pStyle w:val="Textbody"/>
        <w:ind w:left="0" w:right="0"/>
      </w:pPr>
      <w:r>
        <w:t xml:space="preserve">Jack </w:t>
      </w:r>
      <w:proofErr w:type="spellStart"/>
      <w:r>
        <w:t>Cogman</w:t>
      </w:r>
      <w:proofErr w:type="spellEnd"/>
      <w:r>
        <w:t xml:space="preserve"> expressed his view that SC 24 needs to work more closely together as a unit rather than as individual groups</w:t>
      </w:r>
      <w:r w:rsidR="00CC5941">
        <w:t>,</w:t>
      </w:r>
      <w:r>
        <w:t xml:space="preserve"> and that we need to investigate how SC 24 Standards can be used to enhance standards being developed by other standards bodies.</w:t>
      </w:r>
    </w:p>
    <w:p w:rsidR="00B85340" w:rsidRPr="005231CA" w:rsidRDefault="00B85340" w:rsidP="00B85340">
      <w:pPr>
        <w:pStyle w:val="Textbody"/>
        <w:ind w:left="0" w:right="0"/>
      </w:pPr>
      <w:r>
        <w:t xml:space="preserve">The presentation is available as </w:t>
      </w:r>
      <w:r w:rsidRPr="004D76E1">
        <w:rPr>
          <w:b/>
        </w:rPr>
        <w:t>WG 8 document 06</w:t>
      </w:r>
      <w:r>
        <w:rPr>
          <w:b/>
        </w:rPr>
        <w:t>46</w:t>
      </w:r>
      <w:r>
        <w:t xml:space="preserve"> from the </w:t>
      </w:r>
      <w:hyperlink r:id="rId28" w:history="1">
        <w:r w:rsidRPr="008E3A47">
          <w:rPr>
            <w:rStyle w:val="Hyperlink"/>
            <w:rFonts w:cs="Cambria"/>
          </w:rPr>
          <w:t>WG 8 Document Register</w:t>
        </w:r>
      </w:hyperlink>
      <w:r>
        <w:t xml:space="preserve"> and the </w:t>
      </w:r>
      <w:hyperlink r:id="rId29"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DE5569" w:rsidRDefault="00DE5569" w:rsidP="00DE5569">
      <w:pPr>
        <w:pStyle w:val="Heading31"/>
      </w:pPr>
      <w:r>
        <w:t xml:space="preserve">Relationship between </w:t>
      </w:r>
      <w:r w:rsidR="0096511D">
        <w:t>WG 8 and the SIV Advisory</w:t>
      </w:r>
      <w:r w:rsidR="00620D1C">
        <w:t xml:space="preserve"> Group</w:t>
      </w:r>
      <w:r w:rsidR="00B92080">
        <w:t xml:space="preserve"> </w:t>
      </w:r>
      <w:r w:rsidR="00B92080">
        <w:rPr>
          <w:b w:val="0"/>
        </w:rPr>
        <w:t>(Ref. 3.8)</w:t>
      </w:r>
    </w:p>
    <w:p w:rsidR="0074559A" w:rsidRDefault="0074559A" w:rsidP="00DE5569">
      <w:pPr>
        <w:pStyle w:val="Textbody"/>
        <w:ind w:left="0" w:right="0"/>
      </w:pPr>
      <w:r>
        <w:t xml:space="preserve">As stated in the </w:t>
      </w:r>
      <w:proofErr w:type="spellStart"/>
      <w:r>
        <w:t>Convenor’s</w:t>
      </w:r>
      <w:proofErr w:type="spellEnd"/>
      <w:r>
        <w:t xml:space="preserve"> Report</w:t>
      </w:r>
      <w:r w:rsidR="00EA37C0">
        <w:t xml:space="preserve"> above</w:t>
      </w:r>
      <w:r>
        <w:t xml:space="preserve"> (4.4), the current </w:t>
      </w:r>
      <w:proofErr w:type="spellStart"/>
      <w:r>
        <w:t>Convenor</w:t>
      </w:r>
      <w:proofErr w:type="spellEnd"/>
      <w:r>
        <w:t xml:space="preserve"> Jack </w:t>
      </w:r>
      <w:proofErr w:type="spellStart"/>
      <w:r>
        <w:t>Cogman</w:t>
      </w:r>
      <w:proofErr w:type="spellEnd"/>
      <w:r>
        <w:t xml:space="preserve"> intends to stand down before the 2020 Plenary. In parallel with this, </w:t>
      </w:r>
      <w:r w:rsidR="003C1010">
        <w:t xml:space="preserve">the </w:t>
      </w:r>
      <w:r w:rsidR="004102AD">
        <w:t xml:space="preserve">Advisory Group </w:t>
      </w:r>
      <w:r w:rsidR="003C1010">
        <w:t>for SIV plans to publish a document, which will require it to become a Working Group</w:t>
      </w:r>
      <w:r w:rsidR="00CC5941">
        <w:t xml:space="preserve"> (unless the work is assigned to an existing WG)</w:t>
      </w:r>
      <w:r w:rsidR="003C1010">
        <w:t xml:space="preserve">. A possible way in which the </w:t>
      </w:r>
      <w:r w:rsidR="004102AD">
        <w:t xml:space="preserve">AG </w:t>
      </w:r>
      <w:r w:rsidR="003C1010">
        <w:t xml:space="preserve">could become a WG would be if WG 8 and </w:t>
      </w:r>
      <w:r w:rsidR="004102AD">
        <w:t xml:space="preserve">AG </w:t>
      </w:r>
      <w:r w:rsidR="003C1010">
        <w:t>for SIV were to merge.</w:t>
      </w:r>
    </w:p>
    <w:p w:rsidR="0096511D" w:rsidRDefault="003C1010" w:rsidP="00DE5569">
      <w:pPr>
        <w:pStyle w:val="Textbody"/>
        <w:ind w:left="0" w:right="0"/>
      </w:pPr>
      <w:r>
        <w:t xml:space="preserve">This possibility was proposed </w:t>
      </w:r>
      <w:r w:rsidR="00CC5941">
        <w:t xml:space="preserve">by Jack </w:t>
      </w:r>
      <w:proofErr w:type="spellStart"/>
      <w:r w:rsidR="00CC5941">
        <w:t>Cogman</w:t>
      </w:r>
      <w:proofErr w:type="spellEnd"/>
      <w:r w:rsidR="00CC5941">
        <w:t xml:space="preserve"> </w:t>
      </w:r>
      <w:r>
        <w:t xml:space="preserve">at the WG 8 Working Session. As there was insufficient time in which to discuss it, it was decided that a table comparing the respective attributes of WG 8 and the </w:t>
      </w:r>
      <w:r w:rsidR="004102AD">
        <w:t xml:space="preserve">AG </w:t>
      </w:r>
      <w:r>
        <w:t>be sent to the meeting</w:t>
      </w:r>
      <w:r w:rsidR="00975D9F">
        <w:t xml:space="preserve"> attendees for them </w:t>
      </w:r>
      <w:r w:rsidR="00CC5941">
        <w:t xml:space="preserve">to </w:t>
      </w:r>
      <w:r w:rsidR="00975D9F">
        <w:t xml:space="preserve">review and comment. </w:t>
      </w:r>
      <w:r w:rsidR="00975D9F">
        <w:rPr>
          <w:b/>
          <w:bCs/>
        </w:rPr>
        <w:t xml:space="preserve">Action 35-02 </w:t>
      </w:r>
      <w:r w:rsidR="00975D9F">
        <w:t>was raised to action this.</w:t>
      </w:r>
    </w:p>
    <w:p w:rsidR="0096511D" w:rsidRDefault="0096511D" w:rsidP="0096511D">
      <w:pPr>
        <w:pStyle w:val="Textbody"/>
        <w:ind w:left="0" w:right="0"/>
      </w:pPr>
      <w:r>
        <w:t>A presentation on the work of the AG was given to JTC 1/WG 11 Smart Cities at their meeting in London in July</w:t>
      </w:r>
      <w:r w:rsidR="00680AC4">
        <w:t xml:space="preserve"> by Jack </w:t>
      </w:r>
      <w:proofErr w:type="spellStart"/>
      <w:r w:rsidR="00680AC4">
        <w:t>Cogman</w:t>
      </w:r>
      <w:proofErr w:type="spellEnd"/>
      <w:r>
        <w:t>. WG 11 seemed to believe at the time that a liaison already existed between SC 24/WG 8 and JTC 1/WG</w:t>
      </w:r>
      <w:r w:rsidR="00680AC4">
        <w:t xml:space="preserve"> </w:t>
      </w:r>
      <w:r w:rsidR="00CC5941">
        <w:t>11</w:t>
      </w:r>
      <w:r w:rsidR="00680AC4">
        <w:t>. However,</w:t>
      </w:r>
      <w:r>
        <w:t xml:space="preserve"> </w:t>
      </w:r>
      <w:r w:rsidR="00BE3AA5">
        <w:t>as this is not the case, a</w:t>
      </w:r>
      <w:r>
        <w:t xml:space="preserve"> </w:t>
      </w:r>
      <w:r w:rsidRPr="0096511D">
        <w:rPr>
          <w:b/>
        </w:rPr>
        <w:t>Recommendation</w:t>
      </w:r>
      <w:r>
        <w:t xml:space="preserve"> </w:t>
      </w:r>
      <w:r w:rsidRPr="0096511D">
        <w:rPr>
          <w:b/>
        </w:rPr>
        <w:t>to SC 24</w:t>
      </w:r>
      <w:r>
        <w:t xml:space="preserve"> needs to be made </w:t>
      </w:r>
      <w:r w:rsidR="00680AC4">
        <w:t>to establish a Cat A liaison to JTC 1/WG 11</w:t>
      </w:r>
      <w:r>
        <w:t>.</w:t>
      </w:r>
    </w:p>
    <w:p w:rsidR="003C1010" w:rsidRPr="00975D9F" w:rsidRDefault="003C1010" w:rsidP="00DE5569">
      <w:pPr>
        <w:pStyle w:val="Textbody"/>
        <w:ind w:left="0" w:right="0"/>
      </w:pPr>
    </w:p>
    <w:p w:rsidR="008F23B5" w:rsidRPr="00B85340" w:rsidRDefault="008F23B5" w:rsidP="00B85340">
      <w:pPr>
        <w:pStyle w:val="Textbody"/>
        <w:ind w:left="0"/>
      </w:pPr>
    </w:p>
    <w:p w:rsidR="00C304A5" w:rsidRDefault="00C304A5" w:rsidP="00191685">
      <w:pPr>
        <w:pStyle w:val="Heading21"/>
      </w:pPr>
      <w:r>
        <w:t xml:space="preserve"> National Body Reports</w:t>
      </w:r>
    </w:p>
    <w:p w:rsidR="00C304A5" w:rsidRDefault="00C304A5" w:rsidP="00D6431C">
      <w:pPr>
        <w:pStyle w:val="Textbody"/>
        <w:ind w:left="0" w:right="0"/>
      </w:pPr>
      <w:r w:rsidRPr="00D15932">
        <w:t>National body</w:t>
      </w:r>
      <w:r>
        <w:t xml:space="preserve"> reports have been issued as the following SC 24 documents:</w:t>
      </w:r>
    </w:p>
    <w:p w:rsidR="00C304A5" w:rsidRPr="00281822" w:rsidRDefault="00F66F42" w:rsidP="00D6431C">
      <w:pPr>
        <w:pStyle w:val="Textbody"/>
        <w:ind w:left="0" w:right="0"/>
        <w:rPr>
          <w:lang w:val="es-AR"/>
        </w:rPr>
      </w:pPr>
      <w:r>
        <w:rPr>
          <w:lang w:val="es-AR"/>
        </w:rPr>
        <w:t>N4217</w:t>
      </w:r>
      <w:r w:rsidR="00C304A5" w:rsidRPr="00AE2683">
        <w:rPr>
          <w:lang w:val="es-AR"/>
        </w:rPr>
        <w:t xml:space="preserve"> </w:t>
      </w:r>
      <w:r w:rsidR="00C304A5" w:rsidRPr="000A78D9">
        <w:rPr>
          <w:lang w:val="es-AR"/>
        </w:rPr>
        <w:t>–</w:t>
      </w:r>
      <w:r w:rsidR="00C304A5" w:rsidRPr="00AE2683">
        <w:rPr>
          <w:lang w:val="es-AR"/>
        </w:rPr>
        <w:t xml:space="preserve"> Australia</w:t>
      </w:r>
    </w:p>
    <w:p w:rsidR="000B5C78" w:rsidRDefault="00F66F42" w:rsidP="00D6431C">
      <w:pPr>
        <w:pStyle w:val="Textbody"/>
        <w:ind w:left="0" w:right="0"/>
      </w:pPr>
      <w:r>
        <w:t>N4273</w:t>
      </w:r>
      <w:r w:rsidR="000B5C78">
        <w:t xml:space="preserve"> – China</w:t>
      </w:r>
    </w:p>
    <w:p w:rsidR="00C304A5" w:rsidRPr="00281822" w:rsidRDefault="00F66F42" w:rsidP="00D6431C">
      <w:pPr>
        <w:pStyle w:val="Textbody"/>
        <w:ind w:left="0" w:right="0"/>
        <w:rPr>
          <w:lang w:val="es-AR"/>
        </w:rPr>
      </w:pPr>
      <w:r>
        <w:rPr>
          <w:lang w:val="es-AR"/>
        </w:rPr>
        <w:t>N4243</w:t>
      </w:r>
      <w:r w:rsidR="00C304A5" w:rsidRPr="00AE2683">
        <w:rPr>
          <w:lang w:val="es-AR"/>
        </w:rPr>
        <w:t xml:space="preserve"> </w:t>
      </w:r>
      <w:r w:rsidR="00C304A5" w:rsidRPr="000A78D9">
        <w:rPr>
          <w:lang w:val="es-AR"/>
        </w:rPr>
        <w:t>–</w:t>
      </w:r>
      <w:r w:rsidR="00C304A5" w:rsidRPr="00AE2683">
        <w:rPr>
          <w:lang w:val="es-AR"/>
        </w:rPr>
        <w:t xml:space="preserve"> </w:t>
      </w:r>
      <w:r w:rsidR="00726D78">
        <w:rPr>
          <w:lang w:val="es-AR"/>
        </w:rPr>
        <w:t>Japan</w:t>
      </w:r>
    </w:p>
    <w:p w:rsidR="001635A4" w:rsidRDefault="00F66F42" w:rsidP="00D6431C">
      <w:pPr>
        <w:pStyle w:val="Textbody"/>
        <w:ind w:left="0" w:right="0"/>
      </w:pPr>
      <w:r>
        <w:t>N4245</w:t>
      </w:r>
      <w:r w:rsidR="00C304A5">
        <w:t xml:space="preserve"> – Korea</w:t>
      </w:r>
    </w:p>
    <w:p w:rsidR="001635A4" w:rsidRDefault="00F66F42" w:rsidP="00D6431C">
      <w:pPr>
        <w:pStyle w:val="Textbody"/>
        <w:ind w:left="0" w:right="0"/>
      </w:pPr>
      <w:r>
        <w:t>N4235</w:t>
      </w:r>
      <w:r w:rsidR="001635A4">
        <w:t xml:space="preserve"> – UK</w:t>
      </w:r>
    </w:p>
    <w:p w:rsidR="001635A4" w:rsidRDefault="00F66F42" w:rsidP="00D6431C">
      <w:pPr>
        <w:pStyle w:val="Textbody"/>
        <w:ind w:left="0" w:right="0"/>
      </w:pPr>
      <w:r>
        <w:t>N4246</w:t>
      </w:r>
      <w:r w:rsidR="001635A4">
        <w:t xml:space="preserve"> – USA</w:t>
      </w:r>
    </w:p>
    <w:p w:rsidR="000C7BE0" w:rsidRDefault="001635A4" w:rsidP="00D6431C">
      <w:pPr>
        <w:pStyle w:val="Textbody"/>
        <w:ind w:left="0" w:right="0"/>
      </w:pPr>
      <w:r>
        <w:t xml:space="preserve">These documents may be obtained from the </w:t>
      </w:r>
      <w:hyperlink r:id="rId30" w:history="1">
        <w:r w:rsidRPr="001635A4">
          <w:rPr>
            <w:rStyle w:val="Hyperlink"/>
          </w:rPr>
          <w:t>SC 24 N-Documents List</w:t>
        </w:r>
      </w:hyperlink>
      <w:r>
        <w:t xml:space="preserve"> on </w:t>
      </w:r>
      <w:proofErr w:type="spellStart"/>
      <w:r>
        <w:t>LiveLink</w:t>
      </w:r>
      <w:proofErr w:type="spellEnd"/>
      <w:r w:rsidR="00A65C00">
        <w:t>.</w:t>
      </w:r>
    </w:p>
    <w:p w:rsidR="00C304A5" w:rsidRDefault="00C304A5" w:rsidP="00191685">
      <w:pPr>
        <w:pStyle w:val="Textbody"/>
        <w:ind w:right="0"/>
      </w:pPr>
    </w:p>
    <w:p w:rsidR="00C304A5" w:rsidRDefault="00C304A5" w:rsidP="00191685">
      <w:pPr>
        <w:pStyle w:val="Heading21"/>
      </w:pPr>
      <w:r>
        <w:t>Liaison Reports</w:t>
      </w:r>
    </w:p>
    <w:p w:rsidR="00C304A5" w:rsidRDefault="00C304A5" w:rsidP="00191685">
      <w:pPr>
        <w:pStyle w:val="Heading31"/>
      </w:pPr>
      <w:r>
        <w:t>DGIWG</w:t>
      </w:r>
    </w:p>
    <w:p w:rsidR="000C7BE0" w:rsidRDefault="00243B70" w:rsidP="00D6431C">
      <w:pPr>
        <w:pStyle w:val="Textbody"/>
        <w:ind w:left="0" w:right="0"/>
        <w:rPr>
          <w:rFonts w:cs="Cambria"/>
          <w:b/>
          <w:bCs/>
          <w:szCs w:val="24"/>
        </w:rPr>
      </w:pPr>
      <w:r>
        <w:t>There was no liaison report from DGIWG</w:t>
      </w:r>
      <w:r w:rsidR="00D14435">
        <w:t xml:space="preserve">, the </w:t>
      </w:r>
      <w:r w:rsidR="004E45ED">
        <w:t>Defen</w:t>
      </w:r>
      <w:r w:rsidR="00F66F42">
        <w:t>s</w:t>
      </w:r>
      <w:r w:rsidR="004E45ED">
        <w:t>e</w:t>
      </w:r>
      <w:r w:rsidR="001941FD">
        <w:t xml:space="preserve"> Geospatial</w:t>
      </w:r>
      <w:r w:rsidR="00D14435">
        <w:t xml:space="preserve"> Information Working Group</w:t>
      </w:r>
      <w:r w:rsidR="00277978">
        <w:t xml:space="preserve">. </w:t>
      </w:r>
    </w:p>
    <w:p w:rsidR="000C7BE0" w:rsidRDefault="000C7BE0" w:rsidP="00191685">
      <w:pPr>
        <w:pStyle w:val="Heading31"/>
      </w:pPr>
      <w:r>
        <w:t>SEDRIS</w:t>
      </w:r>
    </w:p>
    <w:p w:rsidR="00607F9A" w:rsidRDefault="00607F9A" w:rsidP="00D6431C">
      <w:pPr>
        <w:pStyle w:val="Textbody"/>
        <w:ind w:left="0" w:right="0"/>
      </w:pPr>
      <w:r>
        <w:t>The SEDRIS Organization reported that over the last 12 months, they have been involved in the following activities:</w:t>
      </w:r>
    </w:p>
    <w:p w:rsidR="00607F9A" w:rsidRDefault="00607F9A" w:rsidP="00A80553">
      <w:pPr>
        <w:pStyle w:val="Textbody"/>
        <w:numPr>
          <w:ilvl w:val="0"/>
          <w:numId w:val="48"/>
        </w:numPr>
        <w:ind w:left="993" w:right="0"/>
      </w:pPr>
      <w:r>
        <w:t xml:space="preserve">Assisting the </w:t>
      </w:r>
      <w:r w:rsidR="004102AD">
        <w:t xml:space="preserve">Advisory Group </w:t>
      </w:r>
      <w:r w:rsidR="007E723A">
        <w:t xml:space="preserve">for SIV and contributing to a new Guidelines document on </w:t>
      </w:r>
      <w:r>
        <w:t xml:space="preserve">Smart Cities </w:t>
      </w:r>
    </w:p>
    <w:p w:rsidR="00570077" w:rsidRDefault="007E723A" w:rsidP="00A80553">
      <w:pPr>
        <w:pStyle w:val="Textbody"/>
        <w:numPr>
          <w:ilvl w:val="0"/>
          <w:numId w:val="48"/>
        </w:numPr>
        <w:ind w:left="993" w:right="0"/>
      </w:pPr>
      <w:r>
        <w:t>Updating and restoring</w:t>
      </w:r>
      <w:r w:rsidR="00607F9A">
        <w:t xml:space="preserve"> the </w:t>
      </w:r>
      <w:r>
        <w:t>capability for downloading EDCS Registry content</w:t>
      </w:r>
    </w:p>
    <w:p w:rsidR="00570077" w:rsidRDefault="00570077" w:rsidP="00A80553">
      <w:pPr>
        <w:pStyle w:val="Textbody"/>
        <w:numPr>
          <w:ilvl w:val="0"/>
          <w:numId w:val="48"/>
        </w:numPr>
        <w:ind w:left="993" w:right="0"/>
      </w:pPr>
      <w:r>
        <w:t xml:space="preserve">Editorial work on </w:t>
      </w:r>
      <w:r w:rsidR="007E723A">
        <w:t>the</w:t>
      </w:r>
      <w:r>
        <w:t xml:space="preserve"> RIEDP</w:t>
      </w:r>
      <w:r w:rsidR="00537ED7">
        <w:t xml:space="preserve"> Guideline and Standard</w:t>
      </w:r>
      <w:r w:rsidR="007E723A">
        <w:t>, which use SEDRIS standards</w:t>
      </w:r>
    </w:p>
    <w:p w:rsidR="007E723A" w:rsidRDefault="00570077" w:rsidP="00A80553">
      <w:pPr>
        <w:pStyle w:val="Textbody"/>
        <w:numPr>
          <w:ilvl w:val="0"/>
          <w:numId w:val="48"/>
        </w:numPr>
        <w:ind w:left="993" w:right="0"/>
      </w:pPr>
      <w:r>
        <w:t>Support for the SISO EDRS (Environmental Data Representation Standards) Product Support Group</w:t>
      </w:r>
    </w:p>
    <w:p w:rsidR="00607F9A" w:rsidRDefault="007E723A" w:rsidP="00A80553">
      <w:pPr>
        <w:pStyle w:val="Textbody"/>
        <w:numPr>
          <w:ilvl w:val="0"/>
          <w:numId w:val="48"/>
        </w:numPr>
        <w:ind w:left="993" w:right="0"/>
      </w:pPr>
      <w:r>
        <w:t>Contributions to the development and review of WG 9 documents on MAR (Mixed and Augmented Reality)</w:t>
      </w:r>
    </w:p>
    <w:p w:rsidR="000C7BE0" w:rsidRDefault="00570077" w:rsidP="00A80553">
      <w:pPr>
        <w:pStyle w:val="Textbody"/>
        <w:ind w:left="0" w:right="0"/>
      </w:pPr>
      <w:r>
        <w:t>Further details are given in the</w:t>
      </w:r>
      <w:r w:rsidR="00C304A5">
        <w:t xml:space="preserve"> SEDRIS liaison report </w:t>
      </w:r>
      <w:r w:rsidR="005346F8" w:rsidRPr="005346F8">
        <w:rPr>
          <w:b/>
        </w:rPr>
        <w:t xml:space="preserve">WG 8 </w:t>
      </w:r>
      <w:r w:rsidR="00C304A5" w:rsidRPr="005346F8">
        <w:rPr>
          <w:b/>
        </w:rPr>
        <w:t xml:space="preserve">document </w:t>
      </w:r>
      <w:r w:rsidR="00EA76B9">
        <w:rPr>
          <w:b/>
        </w:rPr>
        <w:t>N06</w:t>
      </w:r>
      <w:r w:rsidR="00F66F42">
        <w:rPr>
          <w:b/>
        </w:rPr>
        <w:t>43</w:t>
      </w:r>
      <w:r w:rsidR="005346F8">
        <w:t xml:space="preserve">, which may be downloaded from the </w:t>
      </w:r>
      <w:hyperlink r:id="rId31" w:history="1">
        <w:r w:rsidR="005346F8" w:rsidRPr="008E3A47">
          <w:rPr>
            <w:rStyle w:val="Hyperlink"/>
            <w:rFonts w:cs="Cambria"/>
          </w:rPr>
          <w:t>WG 8 Document Register</w:t>
        </w:r>
      </w:hyperlink>
      <w:r w:rsidR="005346F8">
        <w:t xml:space="preserve"> and the </w:t>
      </w:r>
      <w:hyperlink r:id="rId32" w:history="1">
        <w:r w:rsidR="005346F8">
          <w:rPr>
            <w:rStyle w:val="Hyperlink"/>
            <w:rFonts w:ascii="Arial" w:hAnsi="Arial" w:cs="Arial"/>
            <w:szCs w:val="26"/>
          </w:rPr>
          <w:t>ISO/</w:t>
        </w:r>
        <w:proofErr w:type="spellStart"/>
        <w:r w:rsidR="005346F8">
          <w:rPr>
            <w:rStyle w:val="Hyperlink"/>
            <w:rFonts w:ascii="Arial" w:hAnsi="Arial" w:cs="Arial"/>
            <w:szCs w:val="26"/>
          </w:rPr>
          <w:t>LiveLink</w:t>
        </w:r>
        <w:proofErr w:type="spellEnd"/>
        <w:r w:rsidR="005346F8">
          <w:rPr>
            <w:rStyle w:val="Hyperlink"/>
            <w:rFonts w:ascii="Arial" w:hAnsi="Arial" w:cs="Arial"/>
            <w:szCs w:val="26"/>
          </w:rPr>
          <w:t xml:space="preserve"> SC 24/WG 8 General Documents</w:t>
        </w:r>
      </w:hyperlink>
      <w:r w:rsidR="005346F8">
        <w:t>.  It is also available</w:t>
      </w:r>
      <w:r w:rsidR="00A05712">
        <w:t xml:space="preserve"> as document </w:t>
      </w:r>
      <w:r w:rsidR="004429FC" w:rsidRPr="004429FC">
        <w:rPr>
          <w:b/>
        </w:rPr>
        <w:t>SC24 N4269</w:t>
      </w:r>
      <w:r w:rsidR="005346F8">
        <w:t>.</w:t>
      </w:r>
      <w:r w:rsidR="00A05712">
        <w:t xml:space="preserve"> </w:t>
      </w:r>
    </w:p>
    <w:p w:rsidR="005346F8" w:rsidRDefault="000C7BE0" w:rsidP="00191685">
      <w:pPr>
        <w:pStyle w:val="Heading31"/>
      </w:pPr>
      <w:r>
        <w:t>TC 211</w:t>
      </w:r>
      <w:r w:rsidR="00782148">
        <w:t>, Geospatial Report</w:t>
      </w:r>
    </w:p>
    <w:p w:rsidR="00C304A5" w:rsidRPr="005346F8" w:rsidRDefault="004429FC" w:rsidP="00A80553">
      <w:pPr>
        <w:pStyle w:val="Textbody"/>
        <w:ind w:left="0" w:right="0"/>
      </w:pPr>
      <w:r>
        <w:t>There was no liaison report from TC 211</w:t>
      </w:r>
      <w:r w:rsidR="00607CBB" w:rsidRPr="00C43310">
        <w:t>.</w:t>
      </w:r>
    </w:p>
    <w:p w:rsidR="00CA3FD0" w:rsidRDefault="00E851CF" w:rsidP="00191685">
      <w:pPr>
        <w:pStyle w:val="Heading31"/>
      </w:pPr>
      <w:r>
        <w:t>SISO</w:t>
      </w:r>
    </w:p>
    <w:p w:rsidR="00C304A5" w:rsidRPr="000B7BE5" w:rsidRDefault="003C2A70" w:rsidP="00A80553">
      <w:pPr>
        <w:pStyle w:val="Textbody"/>
        <w:ind w:left="0" w:right="0"/>
      </w:pPr>
      <w:r>
        <w:t xml:space="preserve">There was no </w:t>
      </w:r>
      <w:r w:rsidR="00537ED7">
        <w:t xml:space="preserve">liaison </w:t>
      </w:r>
      <w:r>
        <w:t>report from SISO, the Simulation Interoperability Standards Organization.</w:t>
      </w:r>
    </w:p>
    <w:p w:rsidR="003C2A70" w:rsidRDefault="003C2A70" w:rsidP="00191685">
      <w:pPr>
        <w:pStyle w:val="Heading31"/>
      </w:pPr>
      <w:r>
        <w:t>OGC</w:t>
      </w:r>
    </w:p>
    <w:p w:rsidR="003C2A70" w:rsidRPr="00607CBB" w:rsidRDefault="004429FC" w:rsidP="00A80553">
      <w:pPr>
        <w:pStyle w:val="Textbody"/>
        <w:ind w:left="0" w:right="0"/>
      </w:pPr>
      <w:r>
        <w:t>There was no liaison report from</w:t>
      </w:r>
      <w:r w:rsidR="00607CBB">
        <w:t xml:space="preserve"> OG</w:t>
      </w:r>
      <w:r>
        <w:t>C, the Open Geospatial Consortium</w:t>
      </w:r>
      <w:r w:rsidR="00607CBB">
        <w:t>.</w:t>
      </w:r>
    </w:p>
    <w:p w:rsidR="00E851CF" w:rsidRPr="00E851CF" w:rsidRDefault="00C304A5" w:rsidP="00191685">
      <w:pPr>
        <w:pStyle w:val="Heading31"/>
      </w:pPr>
      <w:r>
        <w:t>Other</w:t>
      </w:r>
    </w:p>
    <w:p w:rsidR="0092753B" w:rsidRDefault="002A35C5" w:rsidP="00A80553">
      <w:pPr>
        <w:pStyle w:val="Textbody"/>
        <w:ind w:left="0" w:right="0"/>
      </w:pPr>
      <w:r>
        <w:t>There were no other Liaison Reports</w:t>
      </w:r>
      <w:r w:rsidR="00D1323E">
        <w:t>.</w:t>
      </w:r>
    </w:p>
    <w:p w:rsidR="0092753B" w:rsidRDefault="0092753B" w:rsidP="00191685">
      <w:pPr>
        <w:pStyle w:val="Textbody"/>
        <w:ind w:right="0"/>
      </w:pPr>
    </w:p>
    <w:p w:rsidR="00C43310" w:rsidRDefault="0092753B" w:rsidP="00A80553">
      <w:pPr>
        <w:pStyle w:val="Textbody"/>
        <w:ind w:left="0" w:right="0"/>
      </w:pPr>
      <w:r>
        <w:t xml:space="preserve">The SC 24 documents may be downloaded from the </w:t>
      </w:r>
      <w:hyperlink r:id="rId33" w:history="1">
        <w:r w:rsidRPr="001635A4">
          <w:rPr>
            <w:rStyle w:val="Hyperlink"/>
          </w:rPr>
          <w:t>SC 24 N-Documents List</w:t>
        </w:r>
      </w:hyperlink>
      <w:r>
        <w:t xml:space="preserve"> on </w:t>
      </w:r>
      <w:proofErr w:type="spellStart"/>
      <w:r>
        <w:t>LiveLink</w:t>
      </w:r>
      <w:proofErr w:type="spellEnd"/>
      <w:r>
        <w:t>.</w:t>
      </w:r>
    </w:p>
    <w:p w:rsidR="00C304A5" w:rsidRDefault="00C304A5" w:rsidP="00191685">
      <w:pPr>
        <w:pStyle w:val="Textbody"/>
        <w:ind w:left="0" w:right="0"/>
      </w:pPr>
    </w:p>
    <w:p w:rsidR="0090017B" w:rsidRDefault="00C304A5" w:rsidP="00191685">
      <w:pPr>
        <w:pStyle w:val="Heading21"/>
      </w:pPr>
      <w:r>
        <w:t>Editors Reports</w:t>
      </w:r>
    </w:p>
    <w:p w:rsidR="004429FC" w:rsidRDefault="00133FC1" w:rsidP="00A80553">
      <w:pPr>
        <w:pStyle w:val="Textbody"/>
        <w:ind w:left="0" w:right="0"/>
      </w:pPr>
      <w:r>
        <w:t>T</w:t>
      </w:r>
      <w:r w:rsidR="00297058">
        <w:t>here are cur</w:t>
      </w:r>
      <w:r w:rsidR="00543AB2">
        <w:t xml:space="preserve">rently no active </w:t>
      </w:r>
      <w:proofErr w:type="spellStart"/>
      <w:r w:rsidR="00543AB2">
        <w:t>programmes</w:t>
      </w:r>
      <w:proofErr w:type="spellEnd"/>
      <w:r w:rsidR="004429FC">
        <w:t xml:space="preserve">, hence there were no Editor’s Reports. Future </w:t>
      </w:r>
      <w:proofErr w:type="spellStart"/>
      <w:r w:rsidR="004429FC">
        <w:t>progr</w:t>
      </w:r>
      <w:r w:rsidR="000C275C">
        <w:t>ammes</w:t>
      </w:r>
      <w:proofErr w:type="spellEnd"/>
      <w:r w:rsidR="000C275C">
        <w:t xml:space="preserve"> are planned for Language B</w:t>
      </w:r>
      <w:r w:rsidR="004429FC">
        <w:t>indings to C++</w:t>
      </w:r>
      <w:r w:rsidR="000C275C">
        <w:t>, but these have not yet been approved.</w:t>
      </w:r>
    </w:p>
    <w:p w:rsidR="00C304A5" w:rsidRDefault="00C304A5" w:rsidP="00191685">
      <w:pPr>
        <w:pStyle w:val="Textbody"/>
        <w:ind w:left="0" w:right="0"/>
      </w:pPr>
    </w:p>
    <w:p w:rsidR="00C304A5" w:rsidRDefault="00C304A5" w:rsidP="00191685">
      <w:pPr>
        <w:pStyle w:val="Heading21"/>
      </w:pPr>
      <w:r>
        <w:t>Report from the Registry Rapporteurs</w:t>
      </w:r>
    </w:p>
    <w:p w:rsidR="00BF4D69" w:rsidRDefault="00635D4C" w:rsidP="00191685">
      <w:pPr>
        <w:pStyle w:val="Heading31"/>
      </w:pPr>
      <w:r>
        <w:t>SC 24 Register</w:t>
      </w:r>
      <w:r w:rsidR="00BF4D69">
        <w:t xml:space="preserve"> – General</w:t>
      </w:r>
    </w:p>
    <w:p w:rsidR="00635D4C" w:rsidRDefault="0084615B" w:rsidP="00A80553">
      <w:pPr>
        <w:pStyle w:val="Textbody"/>
        <w:ind w:left="0" w:right="0"/>
      </w:pPr>
      <w:r>
        <w:t xml:space="preserve">The </w:t>
      </w:r>
      <w:r w:rsidR="00CC5941">
        <w:t xml:space="preserve">entry point for the </w:t>
      </w:r>
      <w:r>
        <w:t>registries for SEDRIS part 1 and SRM are currently</w:t>
      </w:r>
      <w:r w:rsidR="00133FC1">
        <w:t xml:space="preserve"> not linked to their corresponding register sites</w:t>
      </w:r>
      <w:r w:rsidR="00CC5941">
        <w:t xml:space="preserve"> from the main SC 24 Registry site</w:t>
      </w:r>
      <w:r>
        <w:t>. This was raised as Action 34-03 at the 2018 Plenary in Toulouse, but has not progressed</w:t>
      </w:r>
      <w:r w:rsidR="00635D4C">
        <w:t>.</w:t>
      </w:r>
    </w:p>
    <w:p w:rsidR="00C304A5" w:rsidRDefault="00C304A5" w:rsidP="00191685">
      <w:pPr>
        <w:pStyle w:val="Heading31"/>
      </w:pPr>
      <w:r>
        <w:t>EDCS Registry</w:t>
      </w:r>
    </w:p>
    <w:p w:rsidR="0084615B" w:rsidRDefault="000D7D20" w:rsidP="00A80553">
      <w:pPr>
        <w:pStyle w:val="Textbody"/>
        <w:ind w:left="0" w:right="0"/>
      </w:pPr>
      <w:r>
        <w:t>EDCS has about 300 items to addr</w:t>
      </w:r>
      <w:r w:rsidR="000B7BE5">
        <w:t xml:space="preserve">ess. </w:t>
      </w:r>
      <w:r w:rsidR="00F95D95">
        <w:t>As these were submitted a number of years ago</w:t>
      </w:r>
      <w:r>
        <w:t xml:space="preserve"> </w:t>
      </w:r>
      <w:r w:rsidR="00F6723D">
        <w:t>and could not be resolved during the publishing of Edition 2 of the EDCS standard</w:t>
      </w:r>
      <w:r w:rsidR="00A373F0">
        <w:t>,</w:t>
      </w:r>
      <w:r w:rsidR="00F6723D">
        <w:t xml:space="preserve"> the appropriate</w:t>
      </w:r>
      <w:r w:rsidR="00537ED7">
        <w:t xml:space="preserve"> action</w:t>
      </w:r>
      <w:r w:rsidR="00D90C18">
        <w:t xml:space="preserve"> would</w:t>
      </w:r>
      <w:r w:rsidR="00005934">
        <w:t xml:space="preserve"> be to </w:t>
      </w:r>
      <w:r w:rsidR="008F50D0">
        <w:t xml:space="preserve">either </w:t>
      </w:r>
      <w:r w:rsidR="00005934">
        <w:t>eliminate the items</w:t>
      </w:r>
      <w:r w:rsidR="008F50D0">
        <w:t xml:space="preserve"> or resolve</w:t>
      </w:r>
      <w:r>
        <w:t xml:space="preserve"> with the submitters </w:t>
      </w:r>
      <w:r w:rsidR="008F50D0">
        <w:t>based on Edition 2 of the EDCS standard</w:t>
      </w:r>
      <w:r>
        <w:t xml:space="preserve">. </w:t>
      </w:r>
    </w:p>
    <w:p w:rsidR="00F113EB" w:rsidRDefault="0084615B" w:rsidP="00A80553">
      <w:pPr>
        <w:pStyle w:val="Textbody"/>
        <w:ind w:left="0" w:right="0"/>
      </w:pPr>
      <w:r>
        <w:t xml:space="preserve">A problem </w:t>
      </w:r>
      <w:r w:rsidR="00CC5941">
        <w:t xml:space="preserve">with </w:t>
      </w:r>
      <w:r w:rsidR="00A27976">
        <w:t xml:space="preserve">the content </w:t>
      </w:r>
      <w:r w:rsidR="00CC5941">
        <w:t xml:space="preserve">Download capability of </w:t>
      </w:r>
      <w:r>
        <w:t xml:space="preserve">the EDCS Registry </w:t>
      </w:r>
      <w:r w:rsidR="00A27976">
        <w:t xml:space="preserve">as Access or Excel files </w:t>
      </w:r>
      <w:r>
        <w:t>has already been raised as Action 35-01</w:t>
      </w:r>
      <w:r w:rsidR="000D7D20">
        <w:t xml:space="preserve"> </w:t>
      </w:r>
      <w:r w:rsidR="00F113EB">
        <w:t xml:space="preserve"> </w:t>
      </w:r>
    </w:p>
    <w:p w:rsidR="00C304A5" w:rsidRDefault="00C304A5" w:rsidP="00191685">
      <w:pPr>
        <w:pStyle w:val="Heading31"/>
      </w:pPr>
      <w:r>
        <w:t>SRM Registry</w:t>
      </w:r>
    </w:p>
    <w:p w:rsidR="00C304A5" w:rsidRDefault="00C304A5" w:rsidP="00A80553">
      <w:pPr>
        <w:pStyle w:val="Textbody"/>
        <w:ind w:left="0" w:right="0"/>
      </w:pPr>
      <w:r>
        <w:t>No items have been submitted to date.</w:t>
      </w:r>
    </w:p>
    <w:p w:rsidR="00C304A5" w:rsidRDefault="00C304A5" w:rsidP="00191685">
      <w:pPr>
        <w:pStyle w:val="Heading31"/>
      </w:pPr>
      <w:r>
        <w:t>SEDRIS</w:t>
      </w:r>
      <w:r w:rsidR="00404184">
        <w:t xml:space="preserve"> DRM</w:t>
      </w:r>
      <w:r>
        <w:t xml:space="preserve"> Registry</w:t>
      </w:r>
    </w:p>
    <w:p w:rsidR="00C304A5" w:rsidRDefault="00C304A5" w:rsidP="00A80553">
      <w:pPr>
        <w:pStyle w:val="Textbody"/>
        <w:ind w:left="0" w:right="0"/>
      </w:pPr>
      <w:r>
        <w:t>No items have been submitted to date.</w:t>
      </w:r>
    </w:p>
    <w:p w:rsidR="00C304A5" w:rsidRDefault="00C304A5" w:rsidP="00191685">
      <w:pPr>
        <w:pStyle w:val="Textbody"/>
        <w:ind w:right="0"/>
      </w:pPr>
    </w:p>
    <w:p w:rsidR="00C304A5" w:rsidRDefault="00C304A5" w:rsidP="00191685">
      <w:pPr>
        <w:pStyle w:val="Heading21"/>
      </w:pPr>
      <w:r>
        <w:t>Appointment of Registry Rapporteurs</w:t>
      </w:r>
    </w:p>
    <w:p w:rsidR="00C304A5" w:rsidRDefault="00274536" w:rsidP="00A80553">
      <w:pPr>
        <w:pStyle w:val="Textbody"/>
        <w:ind w:left="0" w:right="0"/>
      </w:pPr>
      <w:r>
        <w:t>The</w:t>
      </w:r>
      <w:r w:rsidR="00C304A5">
        <w:t xml:space="preserve"> existing Registry Rapporteurs</w:t>
      </w:r>
      <w:r w:rsidR="00005934">
        <w:t xml:space="preserve"> </w:t>
      </w:r>
      <w:r w:rsidR="00C304A5">
        <w:t>were re-appointed, with no objections, as shown below:</w:t>
      </w:r>
    </w:p>
    <w:p w:rsidR="00C304A5" w:rsidRDefault="00C304A5" w:rsidP="00A80553">
      <w:pPr>
        <w:pStyle w:val="Textbody"/>
        <w:ind w:left="0" w:right="0"/>
      </w:pPr>
      <w:r>
        <w:t xml:space="preserve">EDCS:  Farid </w:t>
      </w:r>
      <w:proofErr w:type="spellStart"/>
      <w:r>
        <w:t>Mamaghani</w:t>
      </w:r>
      <w:proofErr w:type="spellEnd"/>
    </w:p>
    <w:p w:rsidR="00365E27" w:rsidRDefault="00C304A5" w:rsidP="00A80553">
      <w:pPr>
        <w:pStyle w:val="Textbody"/>
        <w:ind w:left="0" w:right="0"/>
      </w:pPr>
      <w:r>
        <w:t xml:space="preserve">SRM:    Paul </w:t>
      </w:r>
      <w:proofErr w:type="spellStart"/>
      <w:r>
        <w:t>Berner</w:t>
      </w:r>
      <w:proofErr w:type="spellEnd"/>
    </w:p>
    <w:p w:rsidR="00FB6C30" w:rsidRDefault="00FB6C30" w:rsidP="00A80553">
      <w:pPr>
        <w:pStyle w:val="Textbody"/>
        <w:ind w:left="0" w:right="0"/>
      </w:pPr>
      <w:r>
        <w:t>DRM:</w:t>
      </w:r>
      <w:r w:rsidR="00274536">
        <w:t xml:space="preserve">   </w:t>
      </w:r>
      <w:r w:rsidR="00EB30F7">
        <w:t xml:space="preserve">Farid </w:t>
      </w:r>
      <w:proofErr w:type="spellStart"/>
      <w:r w:rsidR="00EB30F7">
        <w:t>Mamaghani</w:t>
      </w:r>
      <w:proofErr w:type="spellEnd"/>
    </w:p>
    <w:p w:rsidR="00C304A5" w:rsidRPr="00C9349C" w:rsidRDefault="00C304A5" w:rsidP="00191685">
      <w:pPr>
        <w:pStyle w:val="Textbody"/>
        <w:ind w:right="0"/>
        <w:rPr>
          <w:sz w:val="16"/>
        </w:rPr>
      </w:pPr>
    </w:p>
    <w:p w:rsidR="00C304A5" w:rsidRDefault="00C304A5" w:rsidP="00191685">
      <w:pPr>
        <w:pStyle w:val="Heading21"/>
      </w:pPr>
      <w:r>
        <w:t xml:space="preserve">WG 8 Content of </w:t>
      </w:r>
      <w:r w:rsidR="002978FB">
        <w:t>the SC 24 Business Report</w:t>
      </w:r>
      <w:r w:rsidR="00C67679">
        <w:t xml:space="preserve"> </w:t>
      </w:r>
      <w:r w:rsidR="002978FB">
        <w:t xml:space="preserve">and Dashboard </w:t>
      </w:r>
      <w:r w:rsidR="00C67679">
        <w:t xml:space="preserve">for </w:t>
      </w:r>
      <w:r w:rsidR="00E45E8B">
        <w:t>2018</w:t>
      </w:r>
      <w:r>
        <w:t>-</w:t>
      </w:r>
      <w:r w:rsidR="00FB6C30" w:rsidRPr="00D15932">
        <w:t>201</w:t>
      </w:r>
      <w:r w:rsidR="00E45E8B">
        <w:t>9</w:t>
      </w:r>
    </w:p>
    <w:p w:rsidR="000D7D20" w:rsidRDefault="00005934" w:rsidP="00F15A74">
      <w:pPr>
        <w:pStyle w:val="Textbody"/>
        <w:ind w:left="0" w:right="0"/>
      </w:pPr>
      <w:r>
        <w:t>The</w:t>
      </w:r>
      <w:r w:rsidR="002978FB">
        <w:t xml:space="preserve"> Business Plan </w:t>
      </w:r>
      <w:r>
        <w:t>consists of a 4-page</w:t>
      </w:r>
      <w:r w:rsidR="00A80553">
        <w:t xml:space="preserve"> Business Report</w:t>
      </w:r>
      <w:r w:rsidR="00DE5E33">
        <w:t xml:space="preserve"> only</w:t>
      </w:r>
      <w:r w:rsidR="00A80553">
        <w:t>, as JTC 1 has decided that a Dashboard is no longer required</w:t>
      </w:r>
      <w:r w:rsidR="002978FB">
        <w:t>.</w:t>
      </w:r>
      <w:r w:rsidR="000D4320">
        <w:t xml:space="preserve"> </w:t>
      </w:r>
      <w:r w:rsidR="002978FB">
        <w:t>All WG activities</w:t>
      </w:r>
      <w:r w:rsidR="00767131">
        <w:t xml:space="preserve">, including </w:t>
      </w:r>
      <w:r w:rsidR="000B7BE5">
        <w:t xml:space="preserve">those for </w:t>
      </w:r>
      <w:r w:rsidR="00767131">
        <w:t>WG 8,</w:t>
      </w:r>
      <w:r w:rsidR="002978FB">
        <w:t xml:space="preserve"> are reported in terms of </w:t>
      </w:r>
      <w:r w:rsidR="00767131">
        <w:t xml:space="preserve">Accomplishments, Deliverables and Strategies/Risks. </w:t>
      </w:r>
    </w:p>
    <w:p w:rsidR="00466E58" w:rsidRDefault="00466E58" w:rsidP="00F15A74">
      <w:pPr>
        <w:pStyle w:val="Textbody"/>
        <w:ind w:left="0" w:right="0"/>
      </w:pPr>
      <w:r>
        <w:t xml:space="preserve">For </w:t>
      </w:r>
      <w:r w:rsidR="000D4320">
        <w:t xml:space="preserve">WG 8 </w:t>
      </w:r>
      <w:r>
        <w:t xml:space="preserve">accomplishments, </w:t>
      </w:r>
      <w:r w:rsidR="000D4320">
        <w:t>contributions to the MAR reference Model</w:t>
      </w:r>
      <w:r w:rsidR="008F50D0">
        <w:t xml:space="preserve"> and other WG 9 standards efforts</w:t>
      </w:r>
      <w:r w:rsidR="000D4320">
        <w:t xml:space="preserve"> and to the RIEDP project will be noted</w:t>
      </w:r>
      <w:r>
        <w:t>. The</w:t>
      </w:r>
      <w:r w:rsidR="000D4320">
        <w:t xml:space="preserve">re have been no </w:t>
      </w:r>
      <w:r w:rsidR="00A80553">
        <w:t>deliverables during the year. T</w:t>
      </w:r>
      <w:r w:rsidR="000D4320">
        <w:t>he</w:t>
      </w:r>
      <w:r>
        <w:t xml:space="preserve"> Strategies/Risks</w:t>
      </w:r>
      <w:r w:rsidR="00A80553">
        <w:t xml:space="preserve"> section will state that the strategy is to widen the scope of existing</w:t>
      </w:r>
      <w:r w:rsidR="00DE5E33">
        <w:t xml:space="preserve"> standards into new application areas</w:t>
      </w:r>
      <w:r w:rsidR="00A80553">
        <w:t>, such as the</w:t>
      </w:r>
      <w:r>
        <w:t xml:space="preserve"> </w:t>
      </w:r>
      <w:r w:rsidR="00DE5E33">
        <w:t>WG 9 MAR standards</w:t>
      </w:r>
      <w:r w:rsidR="00A80553">
        <w:t xml:space="preserve">, the </w:t>
      </w:r>
      <w:r w:rsidR="001D53EC">
        <w:t xml:space="preserve">SISO </w:t>
      </w:r>
      <w:r>
        <w:t>RIEDP</w:t>
      </w:r>
      <w:r w:rsidR="00A80553">
        <w:t xml:space="preserve"> project and the Advisory </w:t>
      </w:r>
      <w:r w:rsidR="000D4320">
        <w:t>Group for Systems Integration Visualization (SIV)</w:t>
      </w:r>
      <w:r w:rsidR="00DE5E33">
        <w:t>, in particular for Smart Cities data representation and visualization</w:t>
      </w:r>
      <w:r w:rsidR="001D53EC">
        <w:t>.</w:t>
      </w:r>
    </w:p>
    <w:p w:rsidR="00090075" w:rsidRDefault="00090075" w:rsidP="00191685">
      <w:pPr>
        <w:pStyle w:val="Textbody"/>
        <w:ind w:right="0"/>
      </w:pPr>
    </w:p>
    <w:p w:rsidR="00DD0F08" w:rsidRDefault="00090075" w:rsidP="00191685">
      <w:pPr>
        <w:pStyle w:val="Heading21"/>
      </w:pPr>
      <w:r>
        <w:t>Work Schedule</w:t>
      </w:r>
    </w:p>
    <w:p w:rsidR="00515454" w:rsidRDefault="00515454" w:rsidP="00F15A74">
      <w:pPr>
        <w:pStyle w:val="Textbody"/>
        <w:ind w:left="0" w:right="0"/>
      </w:pPr>
      <w:r>
        <w:t>T</w:t>
      </w:r>
      <w:r w:rsidR="0066768E">
        <w:t>he</w:t>
      </w:r>
      <w:r w:rsidR="002852BD">
        <w:t xml:space="preserve"> planned EDCS and SRM languages bindings to C++ have been added to the Work Schedule</w:t>
      </w:r>
      <w:r>
        <w:t xml:space="preserve">. The table in </w:t>
      </w:r>
      <w:hyperlink w:anchor="AppendixF" w:history="1">
        <w:r w:rsidRPr="00B467FE">
          <w:rPr>
            <w:rStyle w:val="Hyperlink"/>
          </w:rPr>
          <w:t>Appendix F</w:t>
        </w:r>
      </w:hyperlink>
      <w:r w:rsidR="002852BD">
        <w:t xml:space="preserve"> shows the current status of the most recent</w:t>
      </w:r>
      <w:r>
        <w:t xml:space="preserve"> WG 8 standards, including </w:t>
      </w:r>
      <w:r w:rsidR="00DC7EF5">
        <w:t>anticipated</w:t>
      </w:r>
      <w:r>
        <w:t xml:space="preserve"> future work </w:t>
      </w:r>
      <w:proofErr w:type="spellStart"/>
      <w:r>
        <w:t>programmes</w:t>
      </w:r>
      <w:proofErr w:type="spellEnd"/>
      <w:r>
        <w:t>.</w:t>
      </w:r>
    </w:p>
    <w:p w:rsidR="00C304A5" w:rsidRPr="00DD0F08" w:rsidRDefault="00DD0F08" w:rsidP="00191685">
      <w:pPr>
        <w:pStyle w:val="Textbody"/>
        <w:ind w:right="0"/>
      </w:pPr>
      <w:r>
        <w:t xml:space="preserve"> </w:t>
      </w:r>
    </w:p>
    <w:p w:rsidR="00C304A5" w:rsidRDefault="00C304A5" w:rsidP="00191685">
      <w:pPr>
        <w:pStyle w:val="Heading21"/>
      </w:pPr>
      <w:r>
        <w:t>Recommendations to SC 24</w:t>
      </w:r>
    </w:p>
    <w:p w:rsidR="00087AB3" w:rsidRDefault="002852BD" w:rsidP="00361DEB">
      <w:pPr>
        <w:pStyle w:val="Textbody"/>
        <w:ind w:left="0" w:right="0"/>
      </w:pPr>
      <w:r>
        <w:t>Based on the 2018</w:t>
      </w:r>
      <w:r w:rsidR="00087AB3">
        <w:t xml:space="preserve"> Recommendations to SC 24, the following changes</w:t>
      </w:r>
      <w:r w:rsidR="00EC425D">
        <w:t xml:space="preserve"> </w:t>
      </w:r>
      <w:r w:rsidR="003D17B5">
        <w:t>were made to produc</w:t>
      </w:r>
      <w:r>
        <w:t>e the 2019</w:t>
      </w:r>
      <w:r w:rsidR="00087AB3">
        <w:t xml:space="preserve"> Recommendations to SC 24</w:t>
      </w:r>
      <w:r w:rsidR="00EC425D">
        <w:t xml:space="preserve">. These changes were the result of items identified in the </w:t>
      </w:r>
      <w:r w:rsidR="003D17B5">
        <w:t xml:space="preserve">Working Session </w:t>
      </w:r>
      <w:r w:rsidR="00543C2A">
        <w:t xml:space="preserve">(3.11) </w:t>
      </w:r>
      <w:r w:rsidR="003D17B5">
        <w:t xml:space="preserve">and </w:t>
      </w:r>
      <w:r w:rsidR="00CF7A33">
        <w:t xml:space="preserve">at </w:t>
      </w:r>
      <w:r w:rsidR="003D17B5">
        <w:t>this meeting</w:t>
      </w:r>
      <w:r w:rsidR="00EC425D">
        <w:t>.</w:t>
      </w:r>
    </w:p>
    <w:p w:rsidR="00543C2A" w:rsidRDefault="00361DEB" w:rsidP="00543C2A">
      <w:pPr>
        <w:pStyle w:val="Textbody"/>
        <w:numPr>
          <w:ilvl w:val="0"/>
          <w:numId w:val="18"/>
        </w:numPr>
        <w:ind w:left="709" w:right="0"/>
      </w:pPr>
      <w:r>
        <w:t>The SC 24 Committee Manager to verify with ISO the validity of the published version of 18041-4:2016 that was issued to him</w:t>
      </w:r>
      <w:r w:rsidR="00543C2A">
        <w:t xml:space="preserve"> and to obtain the correct version</w:t>
      </w:r>
      <w:r w:rsidR="00F15A74">
        <w:t xml:space="preserve">. </w:t>
      </w:r>
    </w:p>
    <w:p w:rsidR="0066768E" w:rsidRDefault="00543C2A" w:rsidP="00543C2A">
      <w:pPr>
        <w:pStyle w:val="Textbody"/>
        <w:numPr>
          <w:ilvl w:val="0"/>
          <w:numId w:val="18"/>
        </w:numPr>
        <w:ind w:left="709" w:right="0"/>
      </w:pPr>
      <w:r>
        <w:t>The valid</w:t>
      </w:r>
      <w:r w:rsidR="00A27976">
        <w:t xml:space="preserve"> and correct</w:t>
      </w:r>
      <w:r>
        <w:t xml:space="preserve"> version of 18041-4:2016 to made publically available.</w:t>
      </w:r>
      <w:r w:rsidR="00F15A74">
        <w:t xml:space="preserve"> </w:t>
      </w:r>
    </w:p>
    <w:p w:rsidR="00FD1152" w:rsidRDefault="00FD1152" w:rsidP="00F15A74">
      <w:pPr>
        <w:pStyle w:val="Textbody"/>
        <w:numPr>
          <w:ilvl w:val="0"/>
          <w:numId w:val="18"/>
        </w:numPr>
        <w:ind w:left="709" w:right="0"/>
      </w:pPr>
      <w:r>
        <w:t>The representation of digital hologr</w:t>
      </w:r>
      <w:r w:rsidR="0077233B">
        <w:t>aphic data</w:t>
      </w:r>
      <w:r w:rsidR="00543C2A">
        <w:t xml:space="preserve"> as a new work area should be removed</w:t>
      </w:r>
      <w:r w:rsidR="0077233B">
        <w:t xml:space="preserve">, </w:t>
      </w:r>
      <w:r w:rsidR="00543C2A">
        <w:t>as there ha</w:t>
      </w:r>
      <w:r w:rsidR="00205108">
        <w:t>s been no further activity on this topic</w:t>
      </w:r>
      <w:r w:rsidR="00EB17FA">
        <w:t>.</w:t>
      </w:r>
    </w:p>
    <w:p w:rsidR="00065C15" w:rsidRDefault="00543C2A" w:rsidP="00F15A74">
      <w:pPr>
        <w:pStyle w:val="Textbody"/>
        <w:numPr>
          <w:ilvl w:val="0"/>
          <w:numId w:val="18"/>
        </w:numPr>
        <w:ind w:left="709" w:right="0"/>
      </w:pPr>
      <w:r>
        <w:t>Request SC 24 to seek clarification of how the UN specified Sustainable Development Goals (SDGs)</w:t>
      </w:r>
      <w:r w:rsidR="00205108">
        <w:t xml:space="preserve"> </w:t>
      </w:r>
      <w:r w:rsidR="00A27976">
        <w:t xml:space="preserve">(on the new NWIP forms) </w:t>
      </w:r>
      <w:r w:rsidR="00205108">
        <w:t>should be interpreted</w:t>
      </w:r>
      <w:r w:rsidR="0077233B">
        <w:t>.</w:t>
      </w:r>
      <w:r w:rsidR="00065C15">
        <w:t xml:space="preserve"> </w:t>
      </w:r>
      <w:r w:rsidR="00205108">
        <w:t xml:space="preserve">Support for SDGs is now required for all New Work Item Proposals. </w:t>
      </w:r>
      <w:r w:rsidR="00A27976">
        <w:t>And also clarify the impact and/or required action for relating existing published standards to these SDGs.</w:t>
      </w:r>
    </w:p>
    <w:p w:rsidR="001A3BB4" w:rsidRDefault="00205108" w:rsidP="00F15A74">
      <w:pPr>
        <w:pStyle w:val="Textbody"/>
        <w:numPr>
          <w:ilvl w:val="0"/>
          <w:numId w:val="18"/>
        </w:numPr>
        <w:ind w:left="709" w:right="0"/>
      </w:pPr>
      <w:r>
        <w:t>Request a Cat A Liaison with JTC 1/WG 11 Smart Cities</w:t>
      </w:r>
      <w:r w:rsidR="0077233B">
        <w:t>.</w:t>
      </w:r>
    </w:p>
    <w:p w:rsidR="00EB17FA" w:rsidRDefault="00205108" w:rsidP="00F15A74">
      <w:pPr>
        <w:pStyle w:val="Textbody"/>
        <w:numPr>
          <w:ilvl w:val="0"/>
          <w:numId w:val="18"/>
        </w:numPr>
        <w:ind w:left="709" w:right="0"/>
      </w:pPr>
      <w:r>
        <w:t xml:space="preserve">Request SC 24 </w:t>
      </w:r>
      <w:r w:rsidR="0001205A">
        <w:t xml:space="preserve">to investigate </w:t>
      </w:r>
      <w:r>
        <w:t xml:space="preserve">the </w:t>
      </w:r>
      <w:r w:rsidR="0001205A">
        <w:t>relative work of</w:t>
      </w:r>
      <w:r>
        <w:t xml:space="preserve"> WG 8 and the AG for Systems Integration Visualization</w:t>
      </w:r>
      <w:r w:rsidR="0001205A">
        <w:t xml:space="preserve"> and to determine whether the AG should be made into a WG or WG 8 and the </w:t>
      </w:r>
      <w:r w:rsidR="004102AD">
        <w:t xml:space="preserve">AG </w:t>
      </w:r>
      <w:r w:rsidR="0001205A">
        <w:t>should be combined into a single Working Group</w:t>
      </w:r>
      <w:r w:rsidR="0077233B">
        <w:t>.</w:t>
      </w:r>
      <w:r w:rsidR="0053407B">
        <w:t xml:space="preserve"> </w:t>
      </w:r>
    </w:p>
    <w:p w:rsidR="001A3589" w:rsidRDefault="00D73AFC" w:rsidP="00886292">
      <w:pPr>
        <w:pStyle w:val="Textbody"/>
        <w:tabs>
          <w:tab w:val="left" w:pos="7655"/>
        </w:tabs>
        <w:ind w:left="0" w:right="0"/>
      </w:pPr>
      <w:r w:rsidRPr="001B3B2B">
        <w:t xml:space="preserve">The </w:t>
      </w:r>
      <w:r w:rsidR="002E6AB7" w:rsidRPr="001B3B2B">
        <w:t xml:space="preserve">final </w:t>
      </w:r>
      <w:r w:rsidR="00173434">
        <w:t>2018</w:t>
      </w:r>
      <w:r w:rsidR="00C304A5" w:rsidRPr="001B3B2B">
        <w:t xml:space="preserve"> Recommendations to SC 24 may be accessed as </w:t>
      </w:r>
      <w:r w:rsidR="0001205A">
        <w:rPr>
          <w:b/>
        </w:rPr>
        <w:t>WG 8 Document N0640</w:t>
      </w:r>
      <w:r w:rsidR="001A3589" w:rsidRPr="001B3B2B">
        <w:t xml:space="preserve"> in the</w:t>
      </w:r>
      <w:r w:rsidR="001A3589">
        <w:t xml:space="preserve"> </w:t>
      </w:r>
      <w:hyperlink r:id="rId34" w:history="1">
        <w:r w:rsidR="001A3589" w:rsidRPr="008E3A47">
          <w:rPr>
            <w:rStyle w:val="Hyperlink"/>
            <w:rFonts w:cs="Cambria"/>
          </w:rPr>
          <w:t>WG 8 Document Register</w:t>
        </w:r>
      </w:hyperlink>
      <w:r w:rsidR="001A3589">
        <w:t xml:space="preserve"> </w:t>
      </w:r>
      <w:r w:rsidR="001A3589" w:rsidRPr="001B3B2B">
        <w:t>and the</w:t>
      </w:r>
      <w:r w:rsidR="001A3589">
        <w:t xml:space="preserve"> </w:t>
      </w:r>
      <w:hyperlink r:id="rId35" w:history="1">
        <w:r w:rsidR="001A3589">
          <w:rPr>
            <w:rStyle w:val="Hyperlink"/>
            <w:rFonts w:ascii="Arial" w:hAnsi="Arial" w:cs="Arial"/>
            <w:szCs w:val="26"/>
          </w:rPr>
          <w:t>ISO/</w:t>
        </w:r>
        <w:proofErr w:type="spellStart"/>
        <w:r w:rsidR="001A3589">
          <w:rPr>
            <w:rStyle w:val="Hyperlink"/>
            <w:rFonts w:ascii="Arial" w:hAnsi="Arial" w:cs="Arial"/>
            <w:szCs w:val="26"/>
          </w:rPr>
          <w:t>LiveLink</w:t>
        </w:r>
        <w:proofErr w:type="spellEnd"/>
        <w:r w:rsidR="001A3589">
          <w:rPr>
            <w:rStyle w:val="Hyperlink"/>
            <w:rFonts w:ascii="Arial" w:hAnsi="Arial" w:cs="Arial"/>
            <w:szCs w:val="26"/>
          </w:rPr>
          <w:t xml:space="preserve"> SC 24/WG 8 General Documents</w:t>
        </w:r>
      </w:hyperlink>
      <w:r w:rsidR="001A3589">
        <w:t>.</w:t>
      </w:r>
      <w:r w:rsidR="00C304A5" w:rsidRPr="001A3589">
        <w:t xml:space="preserve"> </w:t>
      </w:r>
    </w:p>
    <w:p w:rsidR="00C304A5" w:rsidRPr="001A3589" w:rsidRDefault="00C304A5" w:rsidP="00191685">
      <w:pPr>
        <w:pStyle w:val="Textbody"/>
        <w:ind w:left="0" w:right="0"/>
      </w:pPr>
    </w:p>
    <w:p w:rsidR="00C304A5" w:rsidRDefault="00C304A5" w:rsidP="00191685">
      <w:pPr>
        <w:pStyle w:val="Heading21"/>
      </w:pPr>
      <w:r>
        <w:t>Action Items</w:t>
      </w:r>
    </w:p>
    <w:p w:rsidR="004E19F1" w:rsidRDefault="004E19F1" w:rsidP="00191685">
      <w:pPr>
        <w:pStyle w:val="Heading31"/>
      </w:pPr>
      <w:r>
        <w:t>Existing Open Items</w:t>
      </w:r>
    </w:p>
    <w:p w:rsidR="008E642F" w:rsidRDefault="00CA7E8E" w:rsidP="00886292">
      <w:pPr>
        <w:pStyle w:val="Textbody"/>
        <w:ind w:left="0" w:right="0"/>
      </w:pPr>
      <w:r>
        <w:t xml:space="preserve">The status of </w:t>
      </w:r>
      <w:r w:rsidR="00AE45E8">
        <w:t xml:space="preserve">the existing Action </w:t>
      </w:r>
      <w:r w:rsidR="00EC72BA">
        <w:t>I</w:t>
      </w:r>
      <w:r w:rsidR="00AE45E8">
        <w:t xml:space="preserve">tems </w:t>
      </w:r>
      <w:r>
        <w:t>w</w:t>
      </w:r>
      <w:r w:rsidR="00EC72BA">
        <w:t>ere</w:t>
      </w:r>
      <w:r>
        <w:t xml:space="preserve"> resolved in the Working Session</w:t>
      </w:r>
      <w:r w:rsidR="00EC72BA">
        <w:t xml:space="preserve"> as follows:</w:t>
      </w:r>
    </w:p>
    <w:p w:rsidR="00EC72BA" w:rsidRDefault="00EC72BA" w:rsidP="00886292">
      <w:pPr>
        <w:pStyle w:val="Textbody"/>
        <w:ind w:left="0" w:right="0"/>
      </w:pPr>
      <w:r>
        <w:t xml:space="preserve">31-02: Closed </w:t>
      </w:r>
    </w:p>
    <w:p w:rsidR="00EC72BA" w:rsidRDefault="00EC72BA" w:rsidP="00886292">
      <w:pPr>
        <w:pStyle w:val="Textbody"/>
        <w:ind w:left="0" w:right="0"/>
      </w:pPr>
      <w:r>
        <w:t xml:space="preserve">31-03: Closed </w:t>
      </w:r>
    </w:p>
    <w:p w:rsidR="00886292" w:rsidRDefault="00EC72BA" w:rsidP="00886292">
      <w:pPr>
        <w:pStyle w:val="Textbody"/>
        <w:ind w:left="0" w:right="0"/>
      </w:pPr>
      <w:r>
        <w:t>33-01: Continuing</w:t>
      </w:r>
    </w:p>
    <w:p w:rsidR="00C476B0" w:rsidRDefault="00886292" w:rsidP="00886292">
      <w:pPr>
        <w:pStyle w:val="Textbody"/>
        <w:ind w:left="0" w:right="0"/>
      </w:pPr>
      <w:r>
        <w:t>33-02: Closed</w:t>
      </w:r>
    </w:p>
    <w:p w:rsidR="00EC72BA" w:rsidRDefault="00C476B0" w:rsidP="00886292">
      <w:pPr>
        <w:pStyle w:val="Textbody"/>
        <w:ind w:left="0" w:right="0"/>
      </w:pPr>
      <w:r>
        <w:t>34-01: Closed</w:t>
      </w:r>
      <w:r w:rsidR="00EC72BA">
        <w:t xml:space="preserve"> </w:t>
      </w:r>
    </w:p>
    <w:p w:rsidR="00EC72BA" w:rsidRDefault="00EC72BA" w:rsidP="00886292">
      <w:pPr>
        <w:pStyle w:val="Textbody"/>
        <w:ind w:left="0" w:right="0"/>
      </w:pPr>
      <w:r>
        <w:t xml:space="preserve">34-02: Closed </w:t>
      </w:r>
    </w:p>
    <w:p w:rsidR="00EC72BA" w:rsidRDefault="00EC72BA" w:rsidP="00886292">
      <w:pPr>
        <w:pStyle w:val="Textbody"/>
        <w:ind w:left="0" w:right="0"/>
      </w:pPr>
      <w:r>
        <w:t>34-03: Continuing</w:t>
      </w:r>
    </w:p>
    <w:p w:rsidR="00DA0B9E" w:rsidRDefault="00DA0B9E" w:rsidP="00191685">
      <w:pPr>
        <w:pStyle w:val="Textbody"/>
        <w:ind w:right="0"/>
      </w:pPr>
    </w:p>
    <w:p w:rsidR="00DA0B9E" w:rsidRDefault="00DA0B9E" w:rsidP="00191685">
      <w:pPr>
        <w:pStyle w:val="Heading31"/>
      </w:pPr>
      <w:r>
        <w:t>New Items</w:t>
      </w:r>
    </w:p>
    <w:p w:rsidR="00812C3C" w:rsidRDefault="00814F56" w:rsidP="00886292">
      <w:pPr>
        <w:pStyle w:val="Textbody"/>
        <w:ind w:left="0" w:right="0"/>
      </w:pPr>
      <w:r>
        <w:t>Resulting from this meeting</w:t>
      </w:r>
      <w:r w:rsidR="00EC72BA">
        <w:t>,</w:t>
      </w:r>
      <w:r w:rsidR="001C5412">
        <w:t xml:space="preserve"> two new </w:t>
      </w:r>
      <w:r w:rsidR="00EC72BA">
        <w:t>Action Items</w:t>
      </w:r>
      <w:r w:rsidR="001C5412">
        <w:t xml:space="preserve"> were</w:t>
      </w:r>
      <w:r w:rsidR="00FA1589">
        <w:t xml:space="preserve"> raised:</w:t>
      </w:r>
      <w:r>
        <w:t xml:space="preserve"> </w:t>
      </w:r>
    </w:p>
    <w:p w:rsidR="00812C3C" w:rsidRDefault="00812C3C" w:rsidP="00812C3C">
      <w:pPr>
        <w:pStyle w:val="Textbody"/>
      </w:pPr>
    </w:p>
    <w:p w:rsidR="00812C3C" w:rsidRPr="00B71CB2" w:rsidRDefault="00812C3C" w:rsidP="00812C3C">
      <w:pPr>
        <w:pStyle w:val="Textbody"/>
        <w:ind w:left="0"/>
        <w:rPr>
          <w:b/>
        </w:rPr>
      </w:pPr>
      <w:r w:rsidRPr="00B71CB2">
        <w:rPr>
          <w:b/>
        </w:rPr>
        <w:t>Action 35-01</w:t>
      </w:r>
      <w:r w:rsidR="00C476B0">
        <w:rPr>
          <w:b/>
        </w:rPr>
        <w:t>:</w:t>
      </w:r>
    </w:p>
    <w:p w:rsidR="00812C3C" w:rsidRPr="00991704" w:rsidRDefault="00812C3C" w:rsidP="00812C3C">
      <w:pPr>
        <w:pStyle w:val="Textbody"/>
        <w:ind w:left="0" w:right="0"/>
        <w:rPr>
          <w:szCs w:val="22"/>
          <w:u w:val="single"/>
        </w:rPr>
      </w:pPr>
      <w:r>
        <w:rPr>
          <w:szCs w:val="22"/>
          <w:u w:val="single"/>
        </w:rPr>
        <w:t>Requirement:</w:t>
      </w:r>
    </w:p>
    <w:p w:rsidR="00812C3C" w:rsidRPr="0032595C" w:rsidRDefault="00812C3C" w:rsidP="00812C3C">
      <w:pPr>
        <w:pStyle w:val="Textbody"/>
        <w:ind w:left="0" w:right="0"/>
        <w:rPr>
          <w:szCs w:val="22"/>
        </w:rPr>
      </w:pPr>
      <w:r>
        <w:t>Complete the updates to the EDCS Registry, such that the download function for contents of the Registry may be re-enabled</w:t>
      </w:r>
      <w:r w:rsidRPr="0032595C">
        <w:t>.</w:t>
      </w:r>
      <w:r w:rsidRPr="0032595C">
        <w:rPr>
          <w:szCs w:val="22"/>
        </w:rPr>
        <w:t xml:space="preserve"> </w:t>
      </w:r>
    </w:p>
    <w:p w:rsidR="00812C3C" w:rsidRDefault="00812C3C" w:rsidP="00812C3C">
      <w:pPr>
        <w:pStyle w:val="Textbody"/>
        <w:ind w:left="0" w:right="0"/>
        <w:rPr>
          <w:szCs w:val="22"/>
          <w:u w:val="single"/>
        </w:rPr>
      </w:pPr>
      <w:r>
        <w:rPr>
          <w:szCs w:val="22"/>
          <w:u w:val="single"/>
        </w:rPr>
        <w:t>Current Status:</w:t>
      </w:r>
    </w:p>
    <w:p w:rsidR="00812C3C" w:rsidRDefault="00812C3C" w:rsidP="00812C3C">
      <w:pPr>
        <w:pStyle w:val="Textbody"/>
        <w:ind w:left="0" w:right="0"/>
      </w:pPr>
      <w:r>
        <w:t>Higher priority tasks mean that this task may have to be delayed.</w:t>
      </w:r>
    </w:p>
    <w:p w:rsidR="00812C3C" w:rsidRDefault="00812C3C" w:rsidP="00812C3C">
      <w:pPr>
        <w:pStyle w:val="Textbody"/>
        <w:ind w:left="0" w:right="0"/>
      </w:pPr>
    </w:p>
    <w:p w:rsidR="00812C3C" w:rsidRDefault="00812C3C" w:rsidP="00812C3C">
      <w:pPr>
        <w:pStyle w:val="Textbody"/>
        <w:ind w:left="0" w:right="0"/>
        <w:rPr>
          <w:b/>
        </w:rPr>
      </w:pPr>
      <w:r>
        <w:rPr>
          <w:b/>
        </w:rPr>
        <w:t>Action 35-02</w:t>
      </w:r>
      <w:r w:rsidR="00C476B0">
        <w:rPr>
          <w:b/>
        </w:rPr>
        <w:t>:</w:t>
      </w:r>
    </w:p>
    <w:p w:rsidR="00812C3C" w:rsidRPr="00991704" w:rsidRDefault="00812C3C" w:rsidP="00812C3C">
      <w:pPr>
        <w:pStyle w:val="Textbody"/>
        <w:ind w:left="0" w:right="0"/>
        <w:rPr>
          <w:szCs w:val="22"/>
          <w:u w:val="single"/>
        </w:rPr>
      </w:pPr>
      <w:r>
        <w:rPr>
          <w:szCs w:val="22"/>
          <w:u w:val="single"/>
        </w:rPr>
        <w:t>Requirement:</w:t>
      </w:r>
    </w:p>
    <w:p w:rsidR="00812C3C" w:rsidRPr="00B71CB2" w:rsidRDefault="00812C3C" w:rsidP="00812C3C">
      <w:pPr>
        <w:pStyle w:val="Textbody"/>
        <w:ind w:left="0" w:right="0"/>
        <w:rPr>
          <w:szCs w:val="22"/>
        </w:rPr>
      </w:pPr>
      <w:r>
        <w:t>Send a comparison of</w:t>
      </w:r>
      <w:r w:rsidRPr="00B71CB2">
        <w:t xml:space="preserve"> the </w:t>
      </w:r>
      <w:r>
        <w:t>relative attributes of WG 8 and the AG for Systems Integration Visualization</w:t>
      </w:r>
      <w:r w:rsidRPr="00B71CB2">
        <w:t xml:space="preserve"> to the meeting attendees</w:t>
      </w:r>
      <w:r>
        <w:t>, in order to promote discussion on the options for AG SIV becoming a Working Group.</w:t>
      </w:r>
      <w:r w:rsidRPr="00B71CB2">
        <w:rPr>
          <w:szCs w:val="22"/>
        </w:rPr>
        <w:t xml:space="preserve"> </w:t>
      </w:r>
    </w:p>
    <w:p w:rsidR="00812C3C" w:rsidRDefault="00812C3C" w:rsidP="00812C3C">
      <w:pPr>
        <w:pStyle w:val="Textbody"/>
        <w:ind w:left="0" w:right="0"/>
        <w:rPr>
          <w:szCs w:val="22"/>
          <w:u w:val="single"/>
        </w:rPr>
      </w:pPr>
      <w:r>
        <w:rPr>
          <w:szCs w:val="22"/>
          <w:u w:val="single"/>
        </w:rPr>
        <w:t>Current Status:</w:t>
      </w:r>
    </w:p>
    <w:p w:rsidR="00812C3C" w:rsidRDefault="00B467FE" w:rsidP="00812C3C">
      <w:pPr>
        <w:pStyle w:val="Textbody"/>
        <w:ind w:left="0" w:right="0"/>
      </w:pPr>
      <w:r>
        <w:rPr>
          <w:b/>
        </w:rPr>
        <w:t xml:space="preserve">Post Meeting Note: </w:t>
      </w:r>
      <w:r w:rsidR="00C476B0">
        <w:t>A comparison table was sent to the meeting attendees on 2020-02-18</w:t>
      </w:r>
      <w:r w:rsidR="00812C3C">
        <w:t>.</w:t>
      </w:r>
    </w:p>
    <w:p w:rsidR="00C476B0" w:rsidRPr="00C476B0" w:rsidRDefault="00C476B0" w:rsidP="00812C3C">
      <w:pPr>
        <w:pStyle w:val="Textbody"/>
        <w:ind w:left="0" w:right="0"/>
        <w:rPr>
          <w:b/>
          <w:bCs/>
        </w:rPr>
      </w:pPr>
      <w:r w:rsidRPr="00C476B0">
        <w:rPr>
          <w:b/>
          <w:bCs/>
        </w:rPr>
        <w:t>Closed</w:t>
      </w:r>
      <w:r w:rsidR="00B467FE">
        <w:rPr>
          <w:b/>
          <w:bCs/>
        </w:rPr>
        <w:t xml:space="preserve"> 2020-02-18</w:t>
      </w:r>
    </w:p>
    <w:p w:rsidR="00812C3C" w:rsidRDefault="00812C3C" w:rsidP="00812C3C">
      <w:pPr>
        <w:pStyle w:val="Textbody"/>
        <w:ind w:left="0" w:right="0"/>
      </w:pPr>
    </w:p>
    <w:p w:rsidR="00E74515" w:rsidRPr="00C9349C" w:rsidRDefault="00C304A5" w:rsidP="00886292">
      <w:pPr>
        <w:pStyle w:val="Textbody"/>
        <w:ind w:left="0" w:right="0"/>
        <w:rPr>
          <w:sz w:val="16"/>
        </w:rPr>
      </w:pPr>
      <w:r>
        <w:t xml:space="preserve">The updated action list is shown in </w:t>
      </w:r>
      <w:hyperlink w:anchor="AppendixG" w:history="1">
        <w:r w:rsidR="00D62C68" w:rsidRPr="00D62C68">
          <w:rPr>
            <w:rStyle w:val="Hyperlink"/>
          </w:rPr>
          <w:t>Appendix G</w:t>
        </w:r>
      </w:hyperlink>
    </w:p>
    <w:p w:rsidR="00C304A5" w:rsidRDefault="00090075" w:rsidP="00191685">
      <w:pPr>
        <w:pStyle w:val="Heading21"/>
      </w:pPr>
      <w:r>
        <w:t>Adjourn</w:t>
      </w:r>
    </w:p>
    <w:p w:rsidR="004C2984" w:rsidRDefault="00C304A5" w:rsidP="00191685">
      <w:pPr>
        <w:pStyle w:val="Heading31"/>
      </w:pPr>
      <w:r w:rsidRPr="00D41C53">
        <w:t xml:space="preserve">The Plenary meeting closed at </w:t>
      </w:r>
      <w:r w:rsidR="00A87224">
        <w:t>10</w:t>
      </w:r>
      <w:r w:rsidR="00006840">
        <w:t>:</w:t>
      </w:r>
      <w:r w:rsidR="00DA0B9E">
        <w:t>00 (local time)</w:t>
      </w:r>
      <w:r w:rsidRPr="00D15932">
        <w:t>.</w:t>
      </w:r>
      <w:r w:rsidRPr="00D41C53">
        <w:t xml:space="preserve"> </w:t>
      </w:r>
      <w:bookmarkStart w:id="11" w:name="_Appendix_A"/>
      <w:bookmarkEnd w:id="11"/>
    </w:p>
    <w:p w:rsidR="005534DD" w:rsidRPr="00CF7A33" w:rsidRDefault="005534DD" w:rsidP="00191685">
      <w:pPr>
        <w:pStyle w:val="Textbody"/>
        <w:ind w:right="0"/>
        <w:rPr>
          <w:rFonts w:cs="Cambria"/>
          <w:szCs w:val="24"/>
        </w:rPr>
      </w:pPr>
    </w:p>
    <w:p w:rsidR="0080142F" w:rsidRDefault="001D5C55" w:rsidP="00886292">
      <w:pPr>
        <w:pStyle w:val="Textbody"/>
        <w:ind w:left="0" w:right="0"/>
        <w:jc w:val="left"/>
        <w:rPr>
          <w:rStyle w:val="Hyperlink"/>
        </w:rPr>
      </w:pPr>
      <w:hyperlink w:anchor="Top" w:history="1">
        <w:r w:rsidR="001A27A3" w:rsidRPr="00722D79">
          <w:rPr>
            <w:rStyle w:val="Hyperlink"/>
            <w:rFonts w:cs="Cambria"/>
            <w:szCs w:val="22"/>
          </w:rPr>
          <w:t>Back to Top</w:t>
        </w:r>
      </w:hyperlink>
    </w:p>
    <w:p w:rsidR="0080142F" w:rsidRDefault="0080142F" w:rsidP="00191685">
      <w:pPr>
        <w:pStyle w:val="Textbody"/>
        <w:ind w:right="0"/>
        <w:jc w:val="left"/>
      </w:pPr>
    </w:p>
    <w:p w:rsidR="008E642F" w:rsidRPr="00A86DCC" w:rsidRDefault="008E642F" w:rsidP="00191685">
      <w:pPr>
        <w:tabs>
          <w:tab w:val="clear" w:pos="720"/>
        </w:tabs>
        <w:suppressAutoHyphens w:val="0"/>
        <w:rPr>
          <w:rFonts w:cs="Times New Roman"/>
          <w:b/>
          <w:szCs w:val="20"/>
        </w:rPr>
      </w:pPr>
      <w:r>
        <w:br w:type="page"/>
      </w:r>
    </w:p>
    <w:p w:rsidR="00A86DCC" w:rsidRPr="004C4B38" w:rsidRDefault="00A86DCC" w:rsidP="007C2E83">
      <w:pPr>
        <w:pStyle w:val="Heading11"/>
        <w:rPr>
          <w:rFonts w:ascii="Calibri" w:hAnsi="Calibri" w:cs="Times New Roman"/>
          <w:bCs w:val="0"/>
          <w:sz w:val="32"/>
        </w:rPr>
      </w:pPr>
      <w:bookmarkStart w:id="12" w:name="AdditionalItems"/>
      <w:bookmarkEnd w:id="12"/>
      <w:r>
        <w:rPr>
          <w:rStyle w:val="Heading1Char"/>
          <w:b/>
        </w:rPr>
        <w:t>Additional Items discussed during the Week</w:t>
      </w:r>
    </w:p>
    <w:p w:rsidR="00A86DCC" w:rsidRDefault="00A86DCC" w:rsidP="008955E9">
      <w:pPr>
        <w:pStyle w:val="Textbody"/>
        <w:ind w:left="0" w:right="0"/>
      </w:pPr>
      <w:r>
        <w:t>In addition to the WG 8 meetings, other meetings held during the week highlighted issues considered to be of interest to WG</w:t>
      </w:r>
      <w:r w:rsidR="00D1160C">
        <w:t xml:space="preserve"> </w:t>
      </w:r>
      <w:r>
        <w:t>8.</w:t>
      </w:r>
    </w:p>
    <w:p w:rsidR="00CD116C" w:rsidRDefault="00CD116C" w:rsidP="007C2E83">
      <w:pPr>
        <w:pStyle w:val="Textbody"/>
        <w:ind w:right="0"/>
      </w:pPr>
    </w:p>
    <w:p w:rsidR="00521421" w:rsidRDefault="00CD116C" w:rsidP="007C2E83">
      <w:pPr>
        <w:pStyle w:val="Heading21"/>
      </w:pPr>
      <w:r>
        <w:t xml:space="preserve"> </w:t>
      </w:r>
      <w:bookmarkStart w:id="13" w:name="Section51"/>
      <w:bookmarkEnd w:id="13"/>
      <w:r>
        <w:t>S</w:t>
      </w:r>
      <w:r w:rsidR="00521421">
        <w:t>ystems Integ</w:t>
      </w:r>
      <w:r w:rsidR="002C3A5C">
        <w:t>ration Visualization (SIV) Advisory</w:t>
      </w:r>
      <w:r w:rsidR="00521421">
        <w:t xml:space="preserve"> Group</w:t>
      </w:r>
      <w:r w:rsidR="002C3A5C">
        <w:t xml:space="preserve"> (AG)</w:t>
      </w:r>
    </w:p>
    <w:p w:rsidR="00B81631" w:rsidRDefault="008955E9" w:rsidP="008955E9">
      <w:pPr>
        <w:pStyle w:val="Textbody"/>
        <w:ind w:left="0" w:right="0"/>
      </w:pPr>
      <w:r>
        <w:t>The</w:t>
      </w:r>
      <w:r w:rsidR="002C3A5C">
        <w:t>re was one meeting for the Advisory</w:t>
      </w:r>
      <w:r>
        <w:t xml:space="preserve"> Group, which was held on 28 August 2019, following the WG 8 Working session.</w:t>
      </w:r>
    </w:p>
    <w:p w:rsidR="008955E9" w:rsidRDefault="00B81631" w:rsidP="008955E9">
      <w:pPr>
        <w:pStyle w:val="Textbody"/>
        <w:ind w:left="0" w:right="0"/>
      </w:pPr>
      <w:r>
        <w:t>The meeting wa</w:t>
      </w:r>
      <w:r w:rsidR="002C3A5C">
        <w:t>s chaired by Peter Ryan</w:t>
      </w:r>
      <w:r w:rsidR="00D1160C">
        <w:t>.</w:t>
      </w:r>
    </w:p>
    <w:p w:rsidR="008955E9" w:rsidRDefault="008955E9" w:rsidP="008955E9">
      <w:pPr>
        <w:pStyle w:val="Heading31"/>
      </w:pPr>
      <w:r>
        <w:t>Presentations</w:t>
      </w:r>
    </w:p>
    <w:p w:rsidR="008955E9" w:rsidRDefault="008955E9" w:rsidP="008955E9">
      <w:pPr>
        <w:pStyle w:val="Textbody"/>
        <w:ind w:left="0"/>
      </w:pPr>
      <w:r>
        <w:t>Presentations were given on:</w:t>
      </w:r>
    </w:p>
    <w:p w:rsidR="000C349F" w:rsidRDefault="000C349F" w:rsidP="008955E9">
      <w:pPr>
        <w:pStyle w:val="Textbody"/>
        <w:numPr>
          <w:ilvl w:val="0"/>
          <w:numId w:val="46"/>
        </w:numPr>
      </w:pPr>
      <w:r>
        <w:t>The architecture for 3D Virtual Training Systems</w:t>
      </w:r>
    </w:p>
    <w:p w:rsidR="000C349F" w:rsidRDefault="000C349F" w:rsidP="008955E9">
      <w:pPr>
        <w:pStyle w:val="Textbody"/>
        <w:numPr>
          <w:ilvl w:val="0"/>
          <w:numId w:val="46"/>
        </w:numPr>
      </w:pPr>
      <w:r>
        <w:t>Multimodal interfaces in VR training systems</w:t>
      </w:r>
    </w:p>
    <w:p w:rsidR="000C349F" w:rsidRDefault="000C349F" w:rsidP="008955E9">
      <w:pPr>
        <w:pStyle w:val="Textbody"/>
        <w:numPr>
          <w:ilvl w:val="0"/>
          <w:numId w:val="46"/>
        </w:numPr>
      </w:pPr>
      <w:r>
        <w:t>Human health information systems integration</w:t>
      </w:r>
    </w:p>
    <w:p w:rsidR="000C349F" w:rsidRDefault="000C349F" w:rsidP="008955E9">
      <w:pPr>
        <w:pStyle w:val="Textbody"/>
        <w:numPr>
          <w:ilvl w:val="0"/>
          <w:numId w:val="46"/>
        </w:numPr>
      </w:pPr>
      <w:r>
        <w:t>Smart City representation and visualization</w:t>
      </w:r>
    </w:p>
    <w:p w:rsidR="000C349F" w:rsidRDefault="000C349F" w:rsidP="000C349F">
      <w:pPr>
        <w:pStyle w:val="Textbody"/>
        <w:ind w:left="0"/>
      </w:pPr>
    </w:p>
    <w:p w:rsidR="000C349F" w:rsidRDefault="000C349F" w:rsidP="000C349F">
      <w:pPr>
        <w:pStyle w:val="Heading31"/>
      </w:pPr>
      <w:r>
        <w:t>Discussions</w:t>
      </w:r>
    </w:p>
    <w:p w:rsidR="000C349F" w:rsidRDefault="002C3A5C" w:rsidP="000C349F">
      <w:pPr>
        <w:pStyle w:val="Textbody"/>
        <w:ind w:left="0" w:right="40"/>
      </w:pPr>
      <w:r>
        <w:t>The discussion related to the need for</w:t>
      </w:r>
      <w:r w:rsidR="000C349F">
        <w:t xml:space="preserve"> </w:t>
      </w:r>
      <w:r>
        <w:t>better definitions for terms such as</w:t>
      </w:r>
      <w:r w:rsidR="000C349F">
        <w:t xml:space="preserve"> virtual reality. Farid </w:t>
      </w:r>
      <w:proofErr w:type="spellStart"/>
      <w:r w:rsidR="000C349F">
        <w:t>Mamaghani</w:t>
      </w:r>
      <w:proofErr w:type="spellEnd"/>
      <w:r w:rsidR="000C349F">
        <w:t xml:space="preserve"> pointed out, for example, that flight simulation was sometimes referred to as virtual reality, whereas</w:t>
      </w:r>
      <w:r>
        <w:t xml:space="preserve"> in fact,</w:t>
      </w:r>
      <w:r w:rsidR="000C349F">
        <w:t xml:space="preserve"> it is a simulated envir</w:t>
      </w:r>
      <w:r>
        <w:t>onment that p</w:t>
      </w:r>
      <w:r w:rsidR="00A741B3">
        <w:t>rovides training based on real</w:t>
      </w:r>
      <w:r>
        <w:t>,</w:t>
      </w:r>
      <w:r w:rsidR="000C349F">
        <w:t xml:space="preserve"> physical equipment.</w:t>
      </w:r>
    </w:p>
    <w:p w:rsidR="000C349F" w:rsidRDefault="000C349F" w:rsidP="000C349F">
      <w:pPr>
        <w:pStyle w:val="Textbody"/>
        <w:ind w:left="0" w:right="40"/>
      </w:pPr>
    </w:p>
    <w:p w:rsidR="000C349F" w:rsidRDefault="000C349F" w:rsidP="000C349F">
      <w:pPr>
        <w:pStyle w:val="Heading31"/>
      </w:pPr>
      <w:r>
        <w:t>Recommendations</w:t>
      </w:r>
    </w:p>
    <w:p w:rsidR="00D818E7" w:rsidRDefault="00D818E7" w:rsidP="000C349F">
      <w:pPr>
        <w:pStyle w:val="Textbody"/>
        <w:ind w:left="0"/>
      </w:pPr>
      <w:r>
        <w:t>NWIPs will be submitted after the Plenary for:</w:t>
      </w:r>
    </w:p>
    <w:p w:rsidR="00D818E7" w:rsidRDefault="00D818E7" w:rsidP="00D818E7">
      <w:pPr>
        <w:pStyle w:val="Textbody"/>
        <w:numPr>
          <w:ilvl w:val="0"/>
          <w:numId w:val="47"/>
        </w:numPr>
      </w:pPr>
      <w:r>
        <w:t>Guidelines for representing and visualizing Smart Cities</w:t>
      </w:r>
    </w:p>
    <w:p w:rsidR="00D818E7" w:rsidRDefault="00D818E7" w:rsidP="00D818E7">
      <w:pPr>
        <w:pStyle w:val="Textbody"/>
        <w:numPr>
          <w:ilvl w:val="0"/>
          <w:numId w:val="47"/>
        </w:numPr>
      </w:pPr>
      <w:r>
        <w:t>Smart Cities health information modeling and representation for Smart Cities</w:t>
      </w:r>
    </w:p>
    <w:p w:rsidR="00D818E7" w:rsidRDefault="00D818E7" w:rsidP="002C3A5C">
      <w:pPr>
        <w:pStyle w:val="Textbody"/>
        <w:ind w:left="0" w:right="40"/>
      </w:pPr>
      <w:r>
        <w:t xml:space="preserve">In order </w:t>
      </w:r>
      <w:r w:rsidR="002C3A5C">
        <w:t xml:space="preserve">to progress the NWIPs, it will be necessary for the AG to be </w:t>
      </w:r>
      <w:r w:rsidR="00951015">
        <w:t xml:space="preserve">either </w:t>
      </w:r>
      <w:r w:rsidR="002C3A5C">
        <w:t>discontinued and a new WG created</w:t>
      </w:r>
      <w:r w:rsidR="00951015">
        <w:t>, or the new work</w:t>
      </w:r>
      <w:r w:rsidR="00D1160C">
        <w:t xml:space="preserve"> be assigned to an existing WG</w:t>
      </w:r>
      <w:r>
        <w:t>.</w:t>
      </w:r>
    </w:p>
    <w:p w:rsidR="00725FE1" w:rsidRPr="00940456" w:rsidRDefault="00D818E7" w:rsidP="00940456">
      <w:pPr>
        <w:pStyle w:val="Textbody"/>
        <w:ind w:left="0"/>
      </w:pPr>
      <w:r>
        <w:t>The first meeting of the proposed WG will be held during the 2020 SC 24 Plenary.</w:t>
      </w:r>
    </w:p>
    <w:p w:rsidR="00725FE1" w:rsidRDefault="00725FE1" w:rsidP="007C2E83">
      <w:pPr>
        <w:pStyle w:val="Textbody"/>
        <w:ind w:right="0"/>
        <w:rPr>
          <w:iCs/>
        </w:rPr>
      </w:pPr>
    </w:p>
    <w:p w:rsidR="00725FE1" w:rsidRPr="005E6A88" w:rsidRDefault="002C3A5C" w:rsidP="005E6A88">
      <w:pPr>
        <w:pStyle w:val="Heading21"/>
      </w:pPr>
      <w:r>
        <w:t xml:space="preserve"> </w:t>
      </w:r>
      <w:bookmarkStart w:id="14" w:name="Section52"/>
      <w:bookmarkEnd w:id="14"/>
      <w:r w:rsidR="005E6A88">
        <w:t>JWG 16 - Formats for Visualization and other derived forms of product data</w:t>
      </w:r>
    </w:p>
    <w:p w:rsidR="005E6A88" w:rsidRDefault="005E6A88" w:rsidP="005E6A88">
      <w:pPr>
        <w:pStyle w:val="Textbody"/>
        <w:ind w:left="0" w:right="0"/>
      </w:pPr>
      <w:r>
        <w:t>JWG 16 is a Joint Working G</w:t>
      </w:r>
      <w:r w:rsidR="00A741B3">
        <w:t>roup established by TC 184/SC 4,</w:t>
      </w:r>
      <w:r w:rsidR="003F413C">
        <w:t xml:space="preserve"> </w:t>
      </w:r>
      <w:r>
        <w:t>which includes JTC 1/SC 24</w:t>
      </w:r>
      <w:r w:rsidR="003F413C">
        <w:t xml:space="preserve"> and TC 171/SC 22 WG 16. It has an interest in SC 24</w:t>
      </w:r>
      <w:r w:rsidR="00940456">
        <w:t xml:space="preserve"> because it is </w:t>
      </w:r>
      <w:r w:rsidR="00A741B3">
        <w:t>researching</w:t>
      </w:r>
      <w:r>
        <w:t xml:space="preserve"> existing standard</w:t>
      </w:r>
      <w:r w:rsidR="00B55525">
        <w:t>s that would be</w:t>
      </w:r>
      <w:r>
        <w:t xml:space="preserve"> suitable for visualizing the S</w:t>
      </w:r>
      <w:r w:rsidR="003F413C">
        <w:t>TEP dat</w:t>
      </w:r>
      <w:r w:rsidR="00A741B3">
        <w:t xml:space="preserve">a </w:t>
      </w:r>
      <w:r w:rsidR="00715F62">
        <w:t>generated by ISO 10303.</w:t>
      </w:r>
      <w:r w:rsidR="003F413C">
        <w:t xml:space="preserve"> X3D</w:t>
      </w:r>
      <w:r w:rsidR="00715F62">
        <w:t xml:space="preserve"> has been selected as one of the candidate </w:t>
      </w:r>
      <w:r w:rsidR="00D1160C">
        <w:t xml:space="preserve">visualization </w:t>
      </w:r>
      <w:r w:rsidR="00715F62">
        <w:t>standards</w:t>
      </w:r>
      <w:r w:rsidR="00B55525">
        <w:t>.</w:t>
      </w:r>
    </w:p>
    <w:p w:rsidR="00B57357" w:rsidRDefault="005E6A88" w:rsidP="005E6A88">
      <w:pPr>
        <w:pStyle w:val="Textbody"/>
        <w:ind w:left="0" w:right="0"/>
      </w:pPr>
      <w:r>
        <w:t>Two working sessions and one plenary meeting were held during the week.</w:t>
      </w:r>
    </w:p>
    <w:p w:rsidR="005E6A88" w:rsidRDefault="00B55525" w:rsidP="005E6A88">
      <w:pPr>
        <w:pStyle w:val="Textbody"/>
        <w:ind w:left="0" w:right="0"/>
      </w:pPr>
      <w:proofErr w:type="spellStart"/>
      <w:r>
        <w:t>Soonhung</w:t>
      </w:r>
      <w:proofErr w:type="spellEnd"/>
      <w:r>
        <w:t xml:space="preserve"> Han, the </w:t>
      </w:r>
      <w:r w:rsidR="00D1160C">
        <w:t xml:space="preserve">local </w:t>
      </w:r>
      <w:proofErr w:type="spellStart"/>
      <w:r>
        <w:t>Convenor</w:t>
      </w:r>
      <w:proofErr w:type="spellEnd"/>
      <w:r>
        <w:t xml:space="preserve"> of JWG 16, chaired the Plenary meeting</w:t>
      </w:r>
      <w:r w:rsidR="00D1160C">
        <w:t>, since Christophe Mouton could not attend the Takamatsu meetings</w:t>
      </w:r>
      <w:r w:rsidR="00B57357">
        <w:t>.</w:t>
      </w:r>
    </w:p>
    <w:p w:rsidR="00B55525" w:rsidRDefault="00B55525" w:rsidP="005E6A88">
      <w:pPr>
        <w:pStyle w:val="Textbody"/>
        <w:ind w:left="0" w:right="0"/>
      </w:pPr>
      <w:r>
        <w:t xml:space="preserve">The task facing JWG 16 is </w:t>
      </w:r>
      <w:r w:rsidR="00715F62">
        <w:t>not only</w:t>
      </w:r>
      <w:r w:rsidR="005C2B78">
        <w:t xml:space="preserve"> to find</w:t>
      </w:r>
      <w:r>
        <w:t xml:space="preserve"> a standard to visualize STEP data, but the more </w:t>
      </w:r>
      <w:r w:rsidR="005C2B78">
        <w:t>general</w:t>
      </w:r>
      <w:r>
        <w:t xml:space="preserve"> problem of managing the transition of technical data packages from 2D paper-based drawings to multi-media 3D data representations</w:t>
      </w:r>
      <w:r w:rsidR="003F413C">
        <w:t>. STEP data has been in use over many years, as ISO 10303 was published</w:t>
      </w:r>
      <w:r w:rsidR="005C2B78">
        <w:t xml:space="preserve"> over 20 years ago.</w:t>
      </w:r>
      <w:r>
        <w:t xml:space="preserve"> </w:t>
      </w:r>
      <w:r w:rsidR="00D1160C">
        <w:t>As discussed during the 2018 meetings in Toulouse, there are considerable similarities between the approach used in STEP and SEDRIS standards. Some of the capabilities in SEDRIS can be leveraged in JWG 16 work.</w:t>
      </w:r>
      <w:bookmarkStart w:id="15" w:name="_GoBack"/>
      <w:bookmarkEnd w:id="15"/>
    </w:p>
    <w:p w:rsidR="00B55525" w:rsidRDefault="00B55525" w:rsidP="005E6A88">
      <w:pPr>
        <w:pStyle w:val="Textbody"/>
        <w:ind w:left="0" w:right="0"/>
      </w:pPr>
      <w:r>
        <w:t>The current work program consists of:</w:t>
      </w:r>
    </w:p>
    <w:p w:rsidR="00B55525" w:rsidRDefault="00B55525" w:rsidP="00B55525">
      <w:pPr>
        <w:pStyle w:val="Textbody"/>
        <w:numPr>
          <w:ilvl w:val="0"/>
          <w:numId w:val="50"/>
        </w:numPr>
        <w:ind w:right="0"/>
      </w:pPr>
      <w:r>
        <w:t>ISO TS 23301 STEP Geometry Service</w:t>
      </w:r>
    </w:p>
    <w:p w:rsidR="005C2B78" w:rsidRDefault="005C2B78" w:rsidP="00B55525">
      <w:pPr>
        <w:pStyle w:val="Textbody"/>
        <w:numPr>
          <w:ilvl w:val="0"/>
          <w:numId w:val="50"/>
        </w:numPr>
        <w:ind w:right="0"/>
      </w:pPr>
      <w:r>
        <w:t>ISO NP 17506: COLLADA – Supporting the progress from PAS to IS</w:t>
      </w:r>
    </w:p>
    <w:p w:rsidR="005C2B78" w:rsidRDefault="005C2B78" w:rsidP="00B55525">
      <w:pPr>
        <w:pStyle w:val="Textbody"/>
        <w:numPr>
          <w:ilvl w:val="0"/>
          <w:numId w:val="50"/>
        </w:numPr>
        <w:ind w:right="0"/>
      </w:pPr>
      <w:r>
        <w:t>ISO NP 3151: Visualization components for the PLM-MES interface for plant industry</w:t>
      </w:r>
    </w:p>
    <w:p w:rsidR="005C2B78" w:rsidRDefault="005C2B78" w:rsidP="00B55525">
      <w:pPr>
        <w:pStyle w:val="Textbody"/>
        <w:numPr>
          <w:ilvl w:val="0"/>
          <w:numId w:val="50"/>
        </w:numPr>
        <w:ind w:right="0"/>
      </w:pPr>
      <w:r>
        <w:t>ISO TR 24464: Visualization elements of digital twins</w:t>
      </w:r>
    </w:p>
    <w:p w:rsidR="005C2B78" w:rsidRDefault="005C2B78" w:rsidP="00B55525">
      <w:pPr>
        <w:pStyle w:val="Textbody"/>
        <w:numPr>
          <w:ilvl w:val="0"/>
          <w:numId w:val="50"/>
        </w:numPr>
        <w:ind w:right="0"/>
      </w:pPr>
      <w:r>
        <w:t>TR on Industrial requirements for product data visualization</w:t>
      </w:r>
    </w:p>
    <w:p w:rsidR="005C2B78" w:rsidRDefault="005C2B78" w:rsidP="00B55525">
      <w:pPr>
        <w:pStyle w:val="Textbody"/>
        <w:numPr>
          <w:ilvl w:val="0"/>
          <w:numId w:val="50"/>
        </w:numPr>
        <w:ind w:right="0"/>
      </w:pPr>
      <w:r>
        <w:t>ISO NWIP 14306 Ed 3: JT file format specification for 3D visualization</w:t>
      </w:r>
    </w:p>
    <w:p w:rsidR="005C2B78" w:rsidRDefault="005C2B78" w:rsidP="005C2B78">
      <w:pPr>
        <w:pStyle w:val="Textbody"/>
        <w:ind w:left="0" w:right="0"/>
      </w:pPr>
    </w:p>
    <w:p w:rsidR="003F413C" w:rsidRDefault="005C2B78" w:rsidP="005C2B78">
      <w:pPr>
        <w:pStyle w:val="Textbody"/>
        <w:ind w:left="0" w:right="0"/>
      </w:pPr>
      <w:r>
        <w:t>ISO 19777</w:t>
      </w:r>
      <w:r w:rsidR="003F413C">
        <w:t xml:space="preserve"> X3D is not included in the above list as it is already a published ISO standard.</w:t>
      </w:r>
    </w:p>
    <w:p w:rsidR="005E6A88" w:rsidRDefault="003F413C" w:rsidP="005C2B78">
      <w:pPr>
        <w:pStyle w:val="Textbody"/>
        <w:ind w:left="0" w:right="0"/>
      </w:pPr>
      <w:r>
        <w:t xml:space="preserve">COLLADA is produced by the </w:t>
      </w:r>
      <w:proofErr w:type="spellStart"/>
      <w:r>
        <w:t>Khronos</w:t>
      </w:r>
      <w:proofErr w:type="spellEnd"/>
      <w:r>
        <w:t xml:space="preserve"> Group</w:t>
      </w:r>
      <w:r w:rsidR="00715F62">
        <w:t>,</w:t>
      </w:r>
      <w:r>
        <w:t xml:space="preserve"> whose president, Neil </w:t>
      </w:r>
      <w:proofErr w:type="spellStart"/>
      <w:r>
        <w:t>Trevett</w:t>
      </w:r>
      <w:proofErr w:type="spellEnd"/>
      <w:r>
        <w:t>, was present at the meeting.</w:t>
      </w:r>
    </w:p>
    <w:p w:rsidR="007C517B" w:rsidRDefault="007C517B" w:rsidP="005E6A88">
      <w:pPr>
        <w:pStyle w:val="Textbody"/>
        <w:ind w:left="0" w:right="0"/>
      </w:pPr>
    </w:p>
    <w:p w:rsidR="007C517B" w:rsidRDefault="007C517B" w:rsidP="005E6A88">
      <w:pPr>
        <w:pStyle w:val="Textbody"/>
        <w:ind w:left="0" w:right="0"/>
      </w:pPr>
    </w:p>
    <w:p w:rsidR="007C517B" w:rsidRPr="00CF7A33" w:rsidRDefault="007C517B" w:rsidP="005E6A88">
      <w:pPr>
        <w:pStyle w:val="Textbody"/>
        <w:ind w:left="0" w:right="0"/>
        <w:rPr>
          <w:rFonts w:cs="Cambria"/>
          <w:szCs w:val="24"/>
        </w:rPr>
      </w:pPr>
    </w:p>
    <w:p w:rsidR="007C517B" w:rsidRDefault="001D5C55" w:rsidP="005E6A88">
      <w:pPr>
        <w:pStyle w:val="Textbody"/>
        <w:ind w:left="0" w:right="0"/>
        <w:jc w:val="left"/>
        <w:rPr>
          <w:rStyle w:val="Hyperlink"/>
        </w:rPr>
      </w:pPr>
      <w:hyperlink w:anchor="Top" w:history="1">
        <w:r w:rsidR="007C517B" w:rsidRPr="00722D79">
          <w:rPr>
            <w:rStyle w:val="Hyperlink"/>
            <w:rFonts w:cs="Cambria"/>
            <w:szCs w:val="22"/>
          </w:rPr>
          <w:t>Back to Top</w:t>
        </w:r>
      </w:hyperlink>
    </w:p>
    <w:p w:rsidR="007C517B" w:rsidRDefault="007C517B" w:rsidP="005E6A88">
      <w:pPr>
        <w:pStyle w:val="Textbody"/>
        <w:ind w:left="0" w:right="0"/>
        <w:jc w:val="left"/>
      </w:pPr>
    </w:p>
    <w:p w:rsidR="00CD116C" w:rsidRDefault="00CD116C" w:rsidP="007C2E83">
      <w:pPr>
        <w:pStyle w:val="Textbody"/>
        <w:ind w:right="0"/>
      </w:pPr>
    </w:p>
    <w:p w:rsidR="00CD116C" w:rsidRDefault="00CD116C" w:rsidP="00A86DCC">
      <w:pPr>
        <w:pStyle w:val="Textbody"/>
      </w:pPr>
    </w:p>
    <w:p w:rsidR="00BF56C1" w:rsidRPr="00A86DCC" w:rsidRDefault="00BF56C1" w:rsidP="00CD116C">
      <w:pPr>
        <w:pStyle w:val="Heading21"/>
        <w:sectPr w:rsidR="00BF56C1" w:rsidRPr="00A86DCC">
          <w:footerReference w:type="even" r:id="rId36"/>
          <w:footerReference w:type="default" r:id="rId37"/>
          <w:pgSz w:w="11904" w:h="16834"/>
          <w:pgMar w:top="851" w:right="1374" w:bottom="1440" w:left="1276" w:header="0" w:footer="0" w:gutter="0"/>
          <w:docGrid w:linePitch="240" w:charSpace="4096"/>
        </w:sectPr>
      </w:pPr>
    </w:p>
    <w:p w:rsidR="00F07C9C" w:rsidRPr="009F4C54" w:rsidRDefault="00F07C9C" w:rsidP="00BF56C1">
      <w:pPr>
        <w:pStyle w:val="Textbody"/>
        <w:ind w:left="0" w:right="-998"/>
        <w:jc w:val="left"/>
      </w:pPr>
    </w:p>
    <w:p w:rsidR="00102E93" w:rsidRDefault="00102E93" w:rsidP="00102E93">
      <w:pPr>
        <w:pStyle w:val="Heading1"/>
        <w:spacing w:before="120"/>
        <w:jc w:val="center"/>
        <w:rPr>
          <w:rFonts w:ascii="Tahoma" w:hAnsi="Tahoma"/>
          <w:color w:val="auto"/>
          <w:sz w:val="28"/>
        </w:rPr>
      </w:pPr>
      <w:bookmarkStart w:id="16" w:name="Appendix0"/>
      <w:bookmarkEnd w:id="16"/>
      <w:r>
        <w:rPr>
          <w:rFonts w:ascii="Tahoma" w:hAnsi="Tahoma"/>
          <w:color w:val="auto"/>
          <w:sz w:val="28"/>
        </w:rPr>
        <w:t>Appendix A</w:t>
      </w:r>
    </w:p>
    <w:p w:rsidR="00102E93" w:rsidRDefault="00102E93" w:rsidP="00102E93">
      <w:pPr>
        <w:pStyle w:val="Heading1"/>
        <w:spacing w:before="120"/>
        <w:jc w:val="center"/>
        <w:rPr>
          <w:rFonts w:ascii="Tahoma" w:hAnsi="Tahoma"/>
          <w:color w:val="auto"/>
          <w:sz w:val="28"/>
        </w:rPr>
      </w:pPr>
      <w:r>
        <w:rPr>
          <w:rFonts w:ascii="Tahoma" w:hAnsi="Tahoma"/>
          <w:color w:val="auto"/>
          <w:sz w:val="28"/>
        </w:rPr>
        <w:t>Technical Presentations Agenda</w:t>
      </w:r>
    </w:p>
    <w:p w:rsidR="00BF56C1" w:rsidRDefault="00102E93" w:rsidP="00BF56C1">
      <w:pPr>
        <w:jc w:val="center"/>
        <w:rPr>
          <w:b/>
        </w:rPr>
      </w:pPr>
      <w:r>
        <w:rPr>
          <w:b/>
        </w:rPr>
        <w:t xml:space="preserve">Monday </w:t>
      </w:r>
      <w:r w:rsidR="0026015A">
        <w:rPr>
          <w:b/>
        </w:rPr>
        <w:t>2</w:t>
      </w:r>
      <w:r w:rsidR="00681D3C">
        <w:rPr>
          <w:b/>
        </w:rPr>
        <w:t>6</w:t>
      </w:r>
      <w:r w:rsidRPr="005B1114">
        <w:rPr>
          <w:b/>
          <w:vertAlign w:val="superscript"/>
        </w:rPr>
        <w:t>th</w:t>
      </w:r>
      <w:r>
        <w:rPr>
          <w:b/>
        </w:rPr>
        <w:t xml:space="preserve"> August 201</w:t>
      </w:r>
      <w:r w:rsidR="0026015A">
        <w:rPr>
          <w:b/>
        </w:rPr>
        <w:t>9</w:t>
      </w:r>
    </w:p>
    <w:p w:rsidR="00102E93" w:rsidRDefault="00102E93" w:rsidP="00BF56C1">
      <w:pPr>
        <w:jc w:val="center"/>
        <w:rPr>
          <w:b/>
        </w:rPr>
      </w:pPr>
    </w:p>
    <w:p w:rsidR="00102E93" w:rsidRPr="00BF56C1" w:rsidRDefault="00E91E68" w:rsidP="00BF56C1">
      <w:pPr>
        <w:jc w:val="center"/>
        <w:rPr>
          <w:b/>
        </w:rPr>
      </w:pPr>
      <w:r>
        <w:rPr>
          <w:b/>
        </w:rPr>
        <w:t>08:30 – 17:30</w:t>
      </w:r>
      <w:r w:rsidR="00EF1D89">
        <w:rPr>
          <w:b/>
        </w:rPr>
        <w:t xml:space="preserve"> (</w:t>
      </w:r>
      <w:r w:rsidR="003F413C">
        <w:rPr>
          <w:b/>
        </w:rPr>
        <w:t>Japan</w:t>
      </w:r>
      <w:r w:rsidR="0026015A">
        <w:rPr>
          <w:b/>
        </w:rPr>
        <w:t xml:space="preserve"> time</w:t>
      </w:r>
      <w:r w:rsidR="00EF1D89">
        <w:rPr>
          <w:b/>
        </w:rPr>
        <w:t>)</w:t>
      </w:r>
    </w:p>
    <w:p w:rsidR="0080142F" w:rsidRDefault="0080142F" w:rsidP="00102E93">
      <w:pPr>
        <w:tabs>
          <w:tab w:val="clear" w:pos="720"/>
        </w:tabs>
        <w:suppressAutoHyphens w:val="0"/>
      </w:pPr>
    </w:p>
    <w:tbl>
      <w:tblPr>
        <w:tblW w:w="13339" w:type="dxa"/>
        <w:jc w:val="center"/>
        <w:tblLook w:val="04A0"/>
      </w:tblPr>
      <w:tblGrid>
        <w:gridCol w:w="1160"/>
        <w:gridCol w:w="1039"/>
        <w:gridCol w:w="1400"/>
        <w:gridCol w:w="6580"/>
        <w:gridCol w:w="3160"/>
      </w:tblGrid>
      <w:tr w:rsidR="003F413C" w:rsidRPr="0085530D">
        <w:trPr>
          <w:trHeight w:val="260"/>
          <w:jc w:val="center"/>
        </w:trPr>
        <w:tc>
          <w:tcPr>
            <w:tcW w:w="11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Time Slot</w:t>
            </w:r>
          </w:p>
        </w:tc>
        <w:tc>
          <w:tcPr>
            <w:tcW w:w="1039" w:type="dxa"/>
            <w:tcBorders>
              <w:top w:val="single" w:sz="8" w:space="0" w:color="auto"/>
              <w:left w:val="nil"/>
              <w:bottom w:val="single" w:sz="8"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Duration</w:t>
            </w:r>
          </w:p>
        </w:tc>
        <w:tc>
          <w:tcPr>
            <w:tcW w:w="1400" w:type="dxa"/>
            <w:tcBorders>
              <w:top w:val="single" w:sz="8" w:space="0" w:color="auto"/>
              <w:left w:val="nil"/>
              <w:bottom w:val="single" w:sz="8"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Start Time</w:t>
            </w:r>
          </w:p>
        </w:tc>
        <w:tc>
          <w:tcPr>
            <w:tcW w:w="6580" w:type="dxa"/>
            <w:tcBorders>
              <w:top w:val="single" w:sz="8" w:space="0" w:color="auto"/>
              <w:left w:val="nil"/>
              <w:bottom w:val="single" w:sz="8"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Topic</w:t>
            </w:r>
          </w:p>
        </w:tc>
        <w:tc>
          <w:tcPr>
            <w:tcW w:w="3160" w:type="dxa"/>
            <w:tcBorders>
              <w:top w:val="single" w:sz="8" w:space="0" w:color="auto"/>
              <w:left w:val="nil"/>
              <w:bottom w:val="single" w:sz="8"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Presenter</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8:30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SC 24 Overview / Update / Highlight of Recent Activities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M. Lee / C. Whitlock</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2</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8:45</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WG 6 - Status and Highlights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R. </w:t>
            </w:r>
            <w:proofErr w:type="spellStart"/>
            <w:r w:rsidRPr="00EF3630">
              <w:rPr>
                <w:rFonts w:ascii="Times New Roman" w:hAnsi="Times New Roman" w:cs="Times New Roman"/>
                <w:color w:val="000000"/>
                <w:szCs w:val="22"/>
              </w:rPr>
              <w:t>Puk</w:t>
            </w:r>
            <w:proofErr w:type="spellEnd"/>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9:00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WG 7 - Status and Highlights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C. Wang</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4</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9:15</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WG 8 - Status and Highlights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J. </w:t>
            </w:r>
            <w:proofErr w:type="spellStart"/>
            <w:r w:rsidRPr="00EF3630">
              <w:rPr>
                <w:rFonts w:ascii="Times New Roman" w:hAnsi="Times New Roman" w:cs="Times New Roman"/>
                <w:color w:val="000000"/>
                <w:szCs w:val="22"/>
              </w:rPr>
              <w:t>Cogman</w:t>
            </w:r>
            <w:proofErr w:type="spellEnd"/>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5</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9:30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WG 9 - Status and Highlights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G. Kim</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6</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9:45</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SIV SG - Status and Highlights</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P. Ryan</w:t>
            </w:r>
          </w:p>
        </w:tc>
      </w:tr>
      <w:tr w:rsidR="003F413C" w:rsidRPr="0085530D">
        <w:trPr>
          <w:trHeight w:val="240"/>
          <w:jc w:val="center"/>
        </w:trPr>
        <w:tc>
          <w:tcPr>
            <w:tcW w:w="1160" w:type="dxa"/>
            <w:tcBorders>
              <w:top w:val="nil"/>
              <w:left w:val="single" w:sz="4" w:space="0" w:color="auto"/>
              <w:bottom w:val="single" w:sz="4" w:space="0" w:color="auto"/>
              <w:right w:val="single" w:sz="4" w:space="0" w:color="auto"/>
            </w:tcBorders>
            <w:shd w:val="clear" w:color="000000" w:fill="D9D9D9"/>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000000" w:fill="D9D9D9"/>
            <w:noWrap/>
            <w:vAlign w:val="center"/>
          </w:tcPr>
          <w:p w:rsidR="003F413C" w:rsidRPr="00EF3630" w:rsidRDefault="003F413C" w:rsidP="00EF3630">
            <w:pPr>
              <w:jc w:val="center"/>
              <w:rPr>
                <w:rFonts w:ascii="Arial" w:hAnsi="Arial" w:cs="Arial"/>
                <w:color w:val="D9D9D9"/>
                <w:sz w:val="20"/>
                <w:szCs w:val="20"/>
              </w:rPr>
            </w:pPr>
            <w:r w:rsidRPr="00EF3630">
              <w:rPr>
                <w:rFonts w:ascii="Arial" w:hAnsi="Arial" w:cs="Arial"/>
                <w:color w:val="D9D9D9"/>
                <w:sz w:val="20"/>
                <w:szCs w:val="20"/>
              </w:rPr>
              <w:t>30</w:t>
            </w:r>
          </w:p>
        </w:tc>
        <w:tc>
          <w:tcPr>
            <w:tcW w:w="1400" w:type="dxa"/>
            <w:tcBorders>
              <w:top w:val="nil"/>
              <w:left w:val="nil"/>
              <w:bottom w:val="single" w:sz="4" w:space="0" w:color="auto"/>
              <w:right w:val="single" w:sz="4" w:space="0" w:color="auto"/>
            </w:tcBorders>
            <w:shd w:val="clear" w:color="000000" w:fill="D9D9D9"/>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10:00</w:t>
            </w:r>
          </w:p>
        </w:tc>
        <w:tc>
          <w:tcPr>
            <w:tcW w:w="6580" w:type="dxa"/>
            <w:tcBorders>
              <w:top w:val="nil"/>
              <w:left w:val="nil"/>
              <w:bottom w:val="single" w:sz="4" w:space="0" w:color="auto"/>
              <w:right w:val="single" w:sz="4" w:space="0" w:color="auto"/>
            </w:tcBorders>
            <w:shd w:val="clear" w:color="000000" w:fill="D9D9D9"/>
            <w:noWrap/>
            <w:vAlign w:val="center"/>
          </w:tcPr>
          <w:p w:rsidR="003F413C" w:rsidRPr="00EF3630" w:rsidRDefault="003F413C" w:rsidP="00EF3630">
            <w:pPr>
              <w:jc w:val="center"/>
              <w:rPr>
                <w:rFonts w:ascii="Arial" w:hAnsi="Arial" w:cs="Arial"/>
                <w:b/>
                <w:bCs/>
                <w:i/>
                <w:iCs/>
                <w:color w:val="000000"/>
                <w:sz w:val="20"/>
                <w:szCs w:val="20"/>
              </w:rPr>
            </w:pPr>
            <w:r w:rsidRPr="00EF3630">
              <w:rPr>
                <w:rFonts w:ascii="Arial" w:hAnsi="Arial" w:cs="Arial"/>
                <w:b/>
                <w:bCs/>
                <w:i/>
                <w:iCs/>
                <w:color w:val="000000"/>
                <w:sz w:val="20"/>
                <w:szCs w:val="20"/>
              </w:rPr>
              <w:t>Break</w:t>
            </w:r>
          </w:p>
        </w:tc>
        <w:tc>
          <w:tcPr>
            <w:tcW w:w="3160" w:type="dxa"/>
            <w:tcBorders>
              <w:top w:val="nil"/>
              <w:left w:val="nil"/>
              <w:bottom w:val="nil"/>
              <w:right w:val="nil"/>
            </w:tcBorders>
            <w:shd w:val="clear" w:color="000000" w:fill="D9D9D9"/>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 </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7</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10:30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SC 24 Standards in Smart City Applications - Interactions with WG 11</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P. Ryan and J. </w:t>
            </w:r>
            <w:proofErr w:type="spellStart"/>
            <w:r w:rsidRPr="00EF3630">
              <w:rPr>
                <w:rFonts w:ascii="Times New Roman" w:hAnsi="Times New Roman" w:cs="Times New Roman"/>
                <w:color w:val="000000"/>
                <w:szCs w:val="22"/>
              </w:rPr>
              <w:t>Cogman</w:t>
            </w:r>
            <w:proofErr w:type="spellEnd"/>
          </w:p>
        </w:tc>
      </w:tr>
      <w:tr w:rsidR="003F413C" w:rsidRPr="0085530D">
        <w:trPr>
          <w:trHeight w:val="260"/>
          <w:jc w:val="center"/>
        </w:trPr>
        <w:tc>
          <w:tcPr>
            <w:tcW w:w="1160" w:type="dxa"/>
            <w:tcBorders>
              <w:top w:val="nil"/>
              <w:left w:val="single" w:sz="4" w:space="0" w:color="auto"/>
              <w:bottom w:val="nil"/>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8</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11:00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3F413C">
            <w:pPr>
              <w:rPr>
                <w:rFonts w:ascii="Arial" w:hAnsi="Arial" w:cs="Arial"/>
                <w:color w:val="000000"/>
                <w:sz w:val="20"/>
                <w:szCs w:val="20"/>
              </w:rPr>
            </w:pPr>
            <w:r w:rsidRPr="00EF3630">
              <w:rPr>
                <w:rFonts w:ascii="Arial" w:hAnsi="Arial" w:cs="Arial"/>
                <w:color w:val="000000"/>
                <w:sz w:val="20"/>
                <w:szCs w:val="20"/>
              </w:rPr>
              <w:t>SEDRIS Data Representation Model (DRM) Capabilities (remote pres</w:t>
            </w:r>
            <w:r>
              <w:rPr>
                <w:rFonts w:ascii="Arial" w:hAnsi="Arial" w:cs="Arial"/>
                <w:color w:val="000000"/>
                <w:sz w:val="20"/>
                <w:szCs w:val="20"/>
              </w:rPr>
              <w:t>entation</w:t>
            </w:r>
            <w:r w:rsidRPr="00EF3630">
              <w:rPr>
                <w:rFonts w:ascii="Arial" w:hAnsi="Arial" w:cs="Arial"/>
                <w:color w:val="000000"/>
                <w:sz w:val="20"/>
                <w:szCs w:val="20"/>
              </w:rPr>
              <w:t>)</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F. </w:t>
            </w:r>
            <w:proofErr w:type="spellStart"/>
            <w:r w:rsidRPr="00EF3630">
              <w:rPr>
                <w:rFonts w:ascii="Times New Roman" w:hAnsi="Times New Roman" w:cs="Times New Roman"/>
                <w:color w:val="000000"/>
                <w:szCs w:val="22"/>
              </w:rPr>
              <w:t>Mamaghani</w:t>
            </w:r>
            <w:proofErr w:type="spellEnd"/>
          </w:p>
        </w:tc>
      </w:tr>
      <w:tr w:rsidR="003F413C"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9</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11:30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3D Human Organ Representation Model</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M. Lee</w:t>
            </w:r>
          </w:p>
        </w:tc>
      </w:tr>
      <w:tr w:rsidR="003F413C"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color w:val="D9D9D9"/>
                <w:sz w:val="20"/>
                <w:szCs w:val="20"/>
              </w:rPr>
            </w:pPr>
            <w:r w:rsidRPr="00EF3630">
              <w:rPr>
                <w:rFonts w:ascii="Arial" w:hAnsi="Arial" w:cs="Arial"/>
                <w:color w:val="D9D9D9"/>
                <w:sz w:val="20"/>
                <w:szCs w:val="20"/>
              </w:rPr>
              <w:t>60</w:t>
            </w:r>
          </w:p>
        </w:tc>
        <w:tc>
          <w:tcPr>
            <w:tcW w:w="140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12:00</w:t>
            </w:r>
          </w:p>
        </w:tc>
        <w:tc>
          <w:tcPr>
            <w:tcW w:w="658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i/>
                <w:iCs/>
                <w:color w:val="000000"/>
                <w:sz w:val="20"/>
                <w:szCs w:val="20"/>
              </w:rPr>
            </w:pPr>
            <w:r w:rsidRPr="00EF3630">
              <w:rPr>
                <w:rFonts w:ascii="Arial" w:hAnsi="Arial" w:cs="Arial"/>
                <w:b/>
                <w:bCs/>
                <w:i/>
                <w:iCs/>
                <w:color w:val="000000"/>
                <w:sz w:val="20"/>
                <w:szCs w:val="20"/>
              </w:rPr>
              <w:t>Lunch</w:t>
            </w:r>
          </w:p>
        </w:tc>
        <w:tc>
          <w:tcPr>
            <w:tcW w:w="316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 </w:t>
            </w:r>
          </w:p>
        </w:tc>
      </w:tr>
      <w:tr w:rsidR="003F413C"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10</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13:00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Proposed Updates to ISO/IEC 12087-5: Basic Image Interchange Format (BIIF)</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J. Smith</w:t>
            </w:r>
          </w:p>
        </w:tc>
      </w:tr>
      <w:tr w:rsidR="003F413C"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11</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13:30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Digestive System Representation</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M. Lee</w:t>
            </w:r>
          </w:p>
        </w:tc>
      </w:tr>
      <w:tr w:rsidR="003F413C" w:rsidRPr="0085530D">
        <w:trPr>
          <w:trHeight w:val="240"/>
          <w:jc w:val="center"/>
        </w:trPr>
        <w:tc>
          <w:tcPr>
            <w:tcW w:w="11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12</w:t>
            </w:r>
          </w:p>
        </w:tc>
        <w:tc>
          <w:tcPr>
            <w:tcW w:w="1039" w:type="dxa"/>
            <w:tcBorders>
              <w:top w:val="nil"/>
              <w:left w:val="nil"/>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14:00</w:t>
            </w:r>
          </w:p>
        </w:tc>
        <w:tc>
          <w:tcPr>
            <w:tcW w:w="6580" w:type="dxa"/>
            <w:tcBorders>
              <w:top w:val="nil"/>
              <w:left w:val="nil"/>
              <w:bottom w:val="single" w:sz="4" w:space="0" w:color="auto"/>
              <w:right w:val="single" w:sz="4" w:space="0" w:color="auto"/>
            </w:tcBorders>
            <w:shd w:val="clear" w:color="000000" w:fill="auto"/>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Respiratory Model Architecture</w:t>
            </w:r>
          </w:p>
        </w:tc>
        <w:tc>
          <w:tcPr>
            <w:tcW w:w="3160" w:type="dxa"/>
            <w:tcBorders>
              <w:top w:val="nil"/>
              <w:left w:val="nil"/>
              <w:bottom w:val="nil"/>
              <w:right w:val="nil"/>
            </w:tcBorders>
            <w:shd w:val="clear" w:color="000000"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K. </w:t>
            </w:r>
            <w:proofErr w:type="spellStart"/>
            <w:r w:rsidRPr="00EF3630">
              <w:rPr>
                <w:rFonts w:ascii="Times New Roman" w:hAnsi="Times New Roman" w:cs="Times New Roman"/>
                <w:color w:val="000000"/>
                <w:szCs w:val="22"/>
              </w:rPr>
              <w:t>Yoo</w:t>
            </w:r>
            <w:proofErr w:type="spellEnd"/>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13</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14:30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RIEDP Data Sharing Standards (remote presentation)</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F. </w:t>
            </w:r>
            <w:proofErr w:type="spellStart"/>
            <w:r w:rsidRPr="00EF3630">
              <w:rPr>
                <w:rFonts w:ascii="Times New Roman" w:hAnsi="Times New Roman" w:cs="Times New Roman"/>
                <w:color w:val="000000"/>
                <w:szCs w:val="22"/>
              </w:rPr>
              <w:t>Mamaghani</w:t>
            </w:r>
            <w:proofErr w:type="spellEnd"/>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 </w:t>
            </w:r>
          </w:p>
        </w:tc>
        <w:tc>
          <w:tcPr>
            <w:tcW w:w="1039" w:type="dxa"/>
            <w:tcBorders>
              <w:top w:val="nil"/>
              <w:left w:val="nil"/>
              <w:bottom w:val="nil"/>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color w:val="D9D9D9"/>
                <w:sz w:val="20"/>
                <w:szCs w:val="20"/>
              </w:rPr>
            </w:pPr>
            <w:r w:rsidRPr="00EF3630">
              <w:rPr>
                <w:rFonts w:ascii="Arial" w:hAnsi="Arial" w:cs="Arial"/>
                <w:color w:val="D9D9D9"/>
                <w:sz w:val="20"/>
                <w:szCs w:val="20"/>
              </w:rPr>
              <w:t>30</w:t>
            </w:r>
          </w:p>
        </w:tc>
        <w:tc>
          <w:tcPr>
            <w:tcW w:w="140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15:00</w:t>
            </w:r>
          </w:p>
        </w:tc>
        <w:tc>
          <w:tcPr>
            <w:tcW w:w="658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i/>
                <w:iCs/>
                <w:color w:val="000000"/>
                <w:sz w:val="20"/>
                <w:szCs w:val="20"/>
              </w:rPr>
            </w:pPr>
            <w:r w:rsidRPr="00EF3630">
              <w:rPr>
                <w:rFonts w:ascii="Arial" w:hAnsi="Arial" w:cs="Arial"/>
                <w:b/>
                <w:bCs/>
                <w:i/>
                <w:iCs/>
                <w:color w:val="000000"/>
                <w:sz w:val="20"/>
                <w:szCs w:val="20"/>
              </w:rPr>
              <w:t>Break</w:t>
            </w:r>
          </w:p>
        </w:tc>
        <w:tc>
          <w:tcPr>
            <w:tcW w:w="316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 </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14</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15:30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MAR Benchmark Activities from Research through Production</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Koji Makita, Canon Inc., JP</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16:00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Data-driven Visualization</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K. </w:t>
            </w:r>
            <w:proofErr w:type="spellStart"/>
            <w:r w:rsidRPr="00EF3630">
              <w:rPr>
                <w:rFonts w:ascii="Times New Roman" w:hAnsi="Times New Roman" w:cs="Times New Roman"/>
                <w:color w:val="000000"/>
                <w:szCs w:val="22"/>
              </w:rPr>
              <w:t>Yoo</w:t>
            </w:r>
            <w:proofErr w:type="spellEnd"/>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16</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16:30</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Overview of JWG 16 - Status and Highlights (remote presentation)</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C. Mouton</w:t>
            </w:r>
          </w:p>
        </w:tc>
      </w:tr>
      <w:tr w:rsidR="003F413C"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17</w:t>
            </w:r>
          </w:p>
        </w:tc>
        <w:tc>
          <w:tcPr>
            <w:tcW w:w="1039"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16:45</w:t>
            </w:r>
          </w:p>
        </w:tc>
        <w:tc>
          <w:tcPr>
            <w:tcW w:w="658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Arial" w:hAnsi="Arial" w:cs="Arial"/>
                <w:color w:val="000000"/>
                <w:sz w:val="20"/>
                <w:szCs w:val="20"/>
              </w:rPr>
            </w:pPr>
            <w:r>
              <w:rPr>
                <w:rFonts w:ascii="Arial" w:hAnsi="Arial" w:cs="Arial"/>
                <w:color w:val="000000"/>
                <w:sz w:val="20"/>
                <w:szCs w:val="20"/>
              </w:rPr>
              <w:t>Ideas on the Future Direction of</w:t>
            </w:r>
            <w:r w:rsidRPr="00EF3630">
              <w:rPr>
                <w:rFonts w:ascii="Arial" w:hAnsi="Arial" w:cs="Arial"/>
                <w:color w:val="000000"/>
                <w:sz w:val="20"/>
                <w:szCs w:val="20"/>
              </w:rPr>
              <w:t xml:space="preserve"> SC 24</w:t>
            </w:r>
          </w:p>
        </w:tc>
        <w:tc>
          <w:tcPr>
            <w:tcW w:w="3160" w:type="dxa"/>
            <w:tcBorders>
              <w:top w:val="nil"/>
              <w:left w:val="nil"/>
              <w:bottom w:val="single" w:sz="4" w:space="0" w:color="auto"/>
              <w:right w:val="single" w:sz="4" w:space="0" w:color="auto"/>
            </w:tcBorders>
            <w:shd w:val="clear" w:color="auto"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 xml:space="preserve">J. </w:t>
            </w:r>
            <w:proofErr w:type="spellStart"/>
            <w:r w:rsidRPr="00EF3630">
              <w:rPr>
                <w:rFonts w:ascii="Times New Roman" w:hAnsi="Times New Roman" w:cs="Times New Roman"/>
                <w:color w:val="000000"/>
                <w:szCs w:val="22"/>
              </w:rPr>
              <w:t>Cogman</w:t>
            </w:r>
            <w:proofErr w:type="spellEnd"/>
          </w:p>
        </w:tc>
      </w:tr>
      <w:tr w:rsidR="003F413C" w:rsidRPr="0085530D">
        <w:trPr>
          <w:trHeight w:val="240"/>
          <w:jc w:val="center"/>
        </w:trPr>
        <w:tc>
          <w:tcPr>
            <w:tcW w:w="1160" w:type="dxa"/>
            <w:tcBorders>
              <w:top w:val="nil"/>
              <w:left w:val="single" w:sz="4" w:space="0" w:color="auto"/>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18</w:t>
            </w:r>
          </w:p>
        </w:tc>
        <w:tc>
          <w:tcPr>
            <w:tcW w:w="1039" w:type="dxa"/>
            <w:tcBorders>
              <w:top w:val="nil"/>
              <w:left w:val="nil"/>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color w:val="000000"/>
                <w:sz w:val="20"/>
                <w:szCs w:val="20"/>
              </w:rPr>
            </w:pPr>
            <w:r w:rsidRPr="00EF3630">
              <w:rPr>
                <w:rFonts w:ascii="Arial" w:hAnsi="Arial" w:cs="Arial"/>
                <w:color w:val="000000"/>
                <w:sz w:val="20"/>
                <w:szCs w:val="20"/>
              </w:rPr>
              <w:t>45</w:t>
            </w:r>
          </w:p>
        </w:tc>
        <w:tc>
          <w:tcPr>
            <w:tcW w:w="1400" w:type="dxa"/>
            <w:tcBorders>
              <w:top w:val="nil"/>
              <w:left w:val="nil"/>
              <w:bottom w:val="single" w:sz="4" w:space="0" w:color="auto"/>
              <w:right w:val="single" w:sz="4" w:space="0" w:color="auto"/>
            </w:tcBorders>
            <w:shd w:val="clear" w:color="000000" w:fill="auto"/>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17:15</w:t>
            </w:r>
          </w:p>
        </w:tc>
        <w:tc>
          <w:tcPr>
            <w:tcW w:w="6580" w:type="dxa"/>
            <w:tcBorders>
              <w:top w:val="nil"/>
              <w:left w:val="nil"/>
              <w:bottom w:val="single" w:sz="4" w:space="0" w:color="auto"/>
              <w:right w:val="single" w:sz="4" w:space="0" w:color="auto"/>
            </w:tcBorders>
            <w:shd w:val="clear" w:color="000000" w:fill="auto"/>
            <w:vAlign w:val="center"/>
          </w:tcPr>
          <w:p w:rsidR="003F413C" w:rsidRPr="00EF3630" w:rsidRDefault="003F413C" w:rsidP="00EF3630">
            <w:pPr>
              <w:rPr>
                <w:rFonts w:ascii="Arial" w:hAnsi="Arial" w:cs="Arial"/>
                <w:color w:val="000000"/>
                <w:sz w:val="20"/>
                <w:szCs w:val="20"/>
              </w:rPr>
            </w:pPr>
            <w:r w:rsidRPr="00EF3630">
              <w:rPr>
                <w:rFonts w:ascii="Arial" w:hAnsi="Arial" w:cs="Arial"/>
                <w:color w:val="000000"/>
                <w:sz w:val="20"/>
                <w:szCs w:val="20"/>
              </w:rPr>
              <w:t>Open Discussion</w:t>
            </w:r>
          </w:p>
        </w:tc>
        <w:tc>
          <w:tcPr>
            <w:tcW w:w="3160" w:type="dxa"/>
            <w:tcBorders>
              <w:top w:val="nil"/>
              <w:left w:val="nil"/>
              <w:bottom w:val="nil"/>
              <w:right w:val="nil"/>
            </w:tcBorders>
            <w:shd w:val="clear" w:color="000000" w:fill="auto"/>
            <w:noWrap/>
            <w:vAlign w:val="center"/>
          </w:tcPr>
          <w:p w:rsidR="003F413C" w:rsidRPr="00EF3630" w:rsidRDefault="003F413C" w:rsidP="00EF3630">
            <w:pPr>
              <w:rPr>
                <w:rFonts w:ascii="Times New Roman" w:hAnsi="Times New Roman" w:cs="Times New Roman"/>
                <w:color w:val="000000"/>
                <w:szCs w:val="22"/>
              </w:rPr>
            </w:pPr>
            <w:r w:rsidRPr="00EF3630">
              <w:rPr>
                <w:rFonts w:ascii="Times New Roman" w:hAnsi="Times New Roman" w:cs="Times New Roman"/>
                <w:color w:val="000000"/>
                <w:szCs w:val="22"/>
              </w:rPr>
              <w:t>All</w:t>
            </w:r>
          </w:p>
        </w:tc>
      </w:tr>
      <w:tr w:rsidR="003F413C" w:rsidRPr="0085530D">
        <w:trPr>
          <w:trHeight w:val="106"/>
          <w:jc w:val="center"/>
        </w:trPr>
        <w:tc>
          <w:tcPr>
            <w:tcW w:w="116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F413C" w:rsidRPr="00EF3630" w:rsidRDefault="003F413C" w:rsidP="00EF3630">
            <w:pPr>
              <w:jc w:val="center"/>
              <w:rPr>
                <w:rFonts w:ascii="Arial" w:hAnsi="Arial" w:cs="Arial"/>
                <w:color w:val="000000"/>
                <w:sz w:val="20"/>
                <w:szCs w:val="20"/>
              </w:rPr>
            </w:pPr>
          </w:p>
        </w:tc>
        <w:tc>
          <w:tcPr>
            <w:tcW w:w="1039" w:type="dxa"/>
            <w:tcBorders>
              <w:top w:val="nil"/>
              <w:left w:val="nil"/>
              <w:bottom w:val="single" w:sz="4" w:space="0" w:color="auto"/>
              <w:right w:val="single" w:sz="4" w:space="0" w:color="auto"/>
            </w:tcBorders>
            <w:shd w:val="clear" w:color="auto" w:fill="D9D9D9" w:themeFill="background1" w:themeFillShade="D9"/>
            <w:noWrap/>
            <w:vAlign w:val="bottom"/>
          </w:tcPr>
          <w:p w:rsidR="003F413C" w:rsidRPr="00EF3630" w:rsidRDefault="003F413C" w:rsidP="00EF3630">
            <w:pPr>
              <w:rPr>
                <w:rFonts w:ascii="Arial" w:hAnsi="Arial" w:cs="Arial"/>
                <w:color w:val="000000"/>
                <w:sz w:val="20"/>
                <w:szCs w:val="20"/>
              </w:rPr>
            </w:pPr>
          </w:p>
        </w:tc>
        <w:tc>
          <w:tcPr>
            <w:tcW w:w="140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color w:val="000000"/>
                <w:sz w:val="20"/>
                <w:szCs w:val="20"/>
              </w:rPr>
            </w:pPr>
            <w:r w:rsidRPr="00EF3630">
              <w:rPr>
                <w:rFonts w:ascii="Arial" w:hAnsi="Arial" w:cs="Arial"/>
                <w:b/>
                <w:bCs/>
                <w:color w:val="000000"/>
                <w:sz w:val="20"/>
                <w:szCs w:val="20"/>
              </w:rPr>
              <w:t>18:00</w:t>
            </w:r>
          </w:p>
        </w:tc>
        <w:tc>
          <w:tcPr>
            <w:tcW w:w="6580" w:type="dxa"/>
            <w:tcBorders>
              <w:top w:val="nil"/>
              <w:left w:val="nil"/>
              <w:bottom w:val="single" w:sz="4" w:space="0" w:color="auto"/>
              <w:right w:val="single" w:sz="4" w:space="0" w:color="auto"/>
            </w:tcBorders>
            <w:shd w:val="clear" w:color="auto" w:fill="D9D9D9" w:themeFill="background1" w:themeFillShade="D9"/>
            <w:noWrap/>
            <w:vAlign w:val="center"/>
          </w:tcPr>
          <w:p w:rsidR="003F413C" w:rsidRPr="00EF3630" w:rsidRDefault="003F413C" w:rsidP="00EF3630">
            <w:pPr>
              <w:jc w:val="center"/>
              <w:rPr>
                <w:rFonts w:ascii="Arial" w:hAnsi="Arial" w:cs="Arial"/>
                <w:b/>
                <w:bCs/>
                <w:i/>
                <w:iCs/>
                <w:color w:val="000000"/>
                <w:sz w:val="20"/>
                <w:szCs w:val="20"/>
              </w:rPr>
            </w:pPr>
            <w:r w:rsidRPr="00EF3630">
              <w:rPr>
                <w:rFonts w:ascii="Arial" w:hAnsi="Arial" w:cs="Arial"/>
                <w:b/>
                <w:bCs/>
                <w:i/>
                <w:iCs/>
                <w:color w:val="000000"/>
                <w:sz w:val="20"/>
                <w:szCs w:val="20"/>
              </w:rPr>
              <w:t>End</w:t>
            </w:r>
          </w:p>
        </w:tc>
        <w:tc>
          <w:tcPr>
            <w:tcW w:w="3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F413C" w:rsidRPr="00EF3630" w:rsidRDefault="003F413C" w:rsidP="00EF3630">
            <w:pPr>
              <w:rPr>
                <w:rFonts w:ascii="Arial" w:hAnsi="Arial" w:cs="Arial"/>
                <w:color w:val="000000"/>
                <w:sz w:val="20"/>
                <w:szCs w:val="20"/>
              </w:rPr>
            </w:pPr>
          </w:p>
        </w:tc>
      </w:tr>
    </w:tbl>
    <w:p w:rsidR="00C439ED" w:rsidRDefault="00C439ED" w:rsidP="00102E93">
      <w:pPr>
        <w:tabs>
          <w:tab w:val="clear" w:pos="720"/>
        </w:tabs>
        <w:suppressAutoHyphens w:val="0"/>
      </w:pPr>
    </w:p>
    <w:p w:rsidR="00C439ED" w:rsidRDefault="001D5C55" w:rsidP="0026015A">
      <w:pPr>
        <w:tabs>
          <w:tab w:val="clear" w:pos="720"/>
        </w:tabs>
        <w:suppressAutoHyphens w:val="0"/>
        <w:ind w:left="567"/>
      </w:pPr>
      <w:hyperlink w:anchor="Top" w:history="1">
        <w:r w:rsidR="00C439ED" w:rsidRPr="005534DD">
          <w:rPr>
            <w:rStyle w:val="Hyperlink"/>
            <w:rFonts w:cs="Cambria"/>
          </w:rPr>
          <w:t>Back to Top</w:t>
        </w:r>
      </w:hyperlink>
    </w:p>
    <w:p w:rsidR="00BF56C1" w:rsidRDefault="00BF56C1" w:rsidP="00B17AFF">
      <w:pPr>
        <w:tabs>
          <w:tab w:val="clear" w:pos="720"/>
        </w:tabs>
        <w:suppressAutoHyphens w:val="0"/>
        <w:rPr>
          <w:rFonts w:ascii="Cambria" w:hAnsi="Cambria" w:cs="Times New Roman"/>
          <w:b/>
          <w:bCs/>
          <w:color w:val="345A8A"/>
          <w:sz w:val="32"/>
          <w:szCs w:val="32"/>
        </w:rPr>
        <w:sectPr w:rsidR="00BF56C1">
          <w:footerReference w:type="default" r:id="rId38"/>
          <w:pgSz w:w="16834" w:h="11904" w:orient="landscape"/>
          <w:pgMar w:top="851" w:right="1440" w:bottom="1418" w:left="851" w:header="0" w:footer="0" w:gutter="0"/>
          <w:docGrid w:linePitch="240" w:charSpace="4096"/>
        </w:sectPr>
      </w:pPr>
    </w:p>
    <w:p w:rsidR="008E3A88" w:rsidRPr="00B17AFF" w:rsidRDefault="008E3A88" w:rsidP="00B17AFF">
      <w:pPr>
        <w:tabs>
          <w:tab w:val="clear" w:pos="720"/>
        </w:tabs>
        <w:suppressAutoHyphens w:val="0"/>
        <w:rPr>
          <w:rFonts w:ascii="Cambria" w:hAnsi="Cambria" w:cs="Times New Roman"/>
          <w:b/>
          <w:bCs/>
          <w:color w:val="345A8A"/>
          <w:sz w:val="32"/>
          <w:szCs w:val="32"/>
        </w:rPr>
      </w:pPr>
    </w:p>
    <w:p w:rsidR="008E3A88" w:rsidRDefault="008E3A88">
      <w:pPr>
        <w:tabs>
          <w:tab w:val="clear" w:pos="720"/>
        </w:tabs>
        <w:suppressAutoHyphens w:val="0"/>
        <w:rPr>
          <w:rFonts w:cs="Times New Roman"/>
          <w:b/>
          <w:bCs/>
          <w:sz w:val="28"/>
          <w:szCs w:val="32"/>
        </w:rPr>
      </w:pPr>
    </w:p>
    <w:p w:rsidR="000B3B91" w:rsidRPr="00BF7494" w:rsidRDefault="00BF7494" w:rsidP="00447061">
      <w:pPr>
        <w:pStyle w:val="Heading1"/>
        <w:spacing w:before="0"/>
        <w:jc w:val="center"/>
        <w:rPr>
          <w:rFonts w:ascii="Tahoma" w:hAnsi="Tahoma"/>
          <w:color w:val="auto"/>
          <w:sz w:val="28"/>
        </w:rPr>
      </w:pPr>
      <w:r>
        <w:rPr>
          <w:rFonts w:ascii="Tahoma" w:hAnsi="Tahoma"/>
          <w:color w:val="auto"/>
          <w:sz w:val="28"/>
        </w:rPr>
        <w:t xml:space="preserve">       </w:t>
      </w:r>
      <w:r w:rsidR="00005186">
        <w:rPr>
          <w:rFonts w:ascii="Tahoma" w:hAnsi="Tahoma"/>
          <w:color w:val="auto"/>
          <w:sz w:val="28"/>
        </w:rPr>
        <w:t>Appendix B</w:t>
      </w:r>
      <w:bookmarkStart w:id="17" w:name="AppendixA"/>
      <w:bookmarkEnd w:id="17"/>
    </w:p>
    <w:p w:rsidR="00BF7494" w:rsidRPr="00BF7494" w:rsidRDefault="00BF7494" w:rsidP="002A057A">
      <w:pPr>
        <w:pStyle w:val="IntenseQuote"/>
        <w:spacing w:after="60"/>
        <w:rPr>
          <w:rFonts w:ascii="Tahoma" w:hAnsi="Tahoma"/>
          <w:color w:val="1F497D" w:themeColor="text2"/>
          <w:sz w:val="28"/>
        </w:rPr>
      </w:pPr>
      <w:r w:rsidRPr="00BF7494">
        <w:rPr>
          <w:rFonts w:ascii="Tahoma" w:hAnsi="Tahoma"/>
          <w:color w:val="1F497D" w:themeColor="text2"/>
          <w:sz w:val="28"/>
        </w:rPr>
        <w:t xml:space="preserve">WG 8 </w:t>
      </w:r>
      <w:r w:rsidR="000B3B91" w:rsidRPr="00BF7494">
        <w:rPr>
          <w:rFonts w:ascii="Tahoma" w:hAnsi="Tahoma"/>
          <w:color w:val="1F497D" w:themeColor="text2"/>
          <w:sz w:val="28"/>
        </w:rPr>
        <w:t xml:space="preserve">Working Session Agenda </w:t>
      </w:r>
    </w:p>
    <w:p w:rsidR="000B3B91" w:rsidRPr="00BF7494" w:rsidRDefault="00BF7494" w:rsidP="002A057A">
      <w:pPr>
        <w:pStyle w:val="IntenseQuote"/>
        <w:spacing w:after="60"/>
        <w:rPr>
          <w:rFonts w:ascii="Tahoma" w:hAnsi="Tahoma"/>
          <w:color w:val="1F497D" w:themeColor="text2"/>
          <w:sz w:val="28"/>
        </w:rPr>
      </w:pPr>
      <w:r w:rsidRPr="00BF7494">
        <w:rPr>
          <w:rFonts w:ascii="Tahoma" w:hAnsi="Tahoma"/>
          <w:color w:val="1F497D" w:themeColor="text2"/>
          <w:sz w:val="28"/>
        </w:rPr>
        <w:t>Takamatsu, Japan - 2019</w:t>
      </w:r>
      <w:r w:rsidR="000B3B91" w:rsidRPr="00BF7494">
        <w:rPr>
          <w:rFonts w:ascii="Tahoma" w:hAnsi="Tahoma"/>
          <w:color w:val="1F497D" w:themeColor="text2"/>
          <w:sz w:val="28"/>
        </w:rPr>
        <w:t xml:space="preserve"> </w:t>
      </w:r>
    </w:p>
    <w:p w:rsidR="000B3B91" w:rsidRPr="002233F6" w:rsidRDefault="000B3B91" w:rsidP="000B3B91">
      <w:pPr>
        <w:rPr>
          <w:sz w:val="16"/>
        </w:rPr>
      </w:pPr>
    </w:p>
    <w:p w:rsidR="000B3B91" w:rsidRDefault="000B3B91" w:rsidP="000B3B91">
      <w:pPr>
        <w:pStyle w:val="BodyText"/>
        <w:ind w:left="0" w:right="0"/>
        <w:jc w:val="left"/>
        <w:rPr>
          <w:rFonts w:ascii="Tahoma" w:hAnsi="Tahoma"/>
          <w:b/>
          <w:sz w:val="22"/>
          <w:szCs w:val="22"/>
        </w:rPr>
      </w:pPr>
      <w:r>
        <w:rPr>
          <w:rFonts w:ascii="Tahoma" w:hAnsi="Tahoma"/>
          <w:b/>
          <w:sz w:val="22"/>
          <w:szCs w:val="22"/>
        </w:rPr>
        <w:t>Wednesday, 28</w:t>
      </w:r>
      <w:r w:rsidRPr="000E383C">
        <w:rPr>
          <w:rFonts w:ascii="Tahoma" w:hAnsi="Tahoma"/>
          <w:b/>
          <w:sz w:val="22"/>
          <w:szCs w:val="22"/>
        </w:rPr>
        <w:t xml:space="preserve"> August</w:t>
      </w:r>
      <w:r>
        <w:rPr>
          <w:rFonts w:ascii="Tahoma" w:hAnsi="Tahoma"/>
          <w:b/>
          <w:sz w:val="22"/>
          <w:szCs w:val="22"/>
        </w:rPr>
        <w:t xml:space="preserve"> 2019</w:t>
      </w:r>
    </w:p>
    <w:p w:rsidR="000B3B91" w:rsidRDefault="00924114" w:rsidP="000B3B91">
      <w:pPr>
        <w:pStyle w:val="BodyText"/>
        <w:ind w:left="360" w:right="0"/>
        <w:jc w:val="left"/>
        <w:rPr>
          <w:b/>
          <w:bCs/>
        </w:rPr>
      </w:pPr>
      <w:r>
        <w:rPr>
          <w:rFonts w:ascii="Tahoma" w:hAnsi="Tahoma"/>
          <w:b/>
          <w:bCs/>
          <w:sz w:val="22"/>
          <w:szCs w:val="22"/>
        </w:rPr>
        <w:t>08</w:t>
      </w:r>
      <w:r w:rsidR="00F45E37">
        <w:rPr>
          <w:rFonts w:ascii="Tahoma" w:hAnsi="Tahoma"/>
          <w:b/>
          <w:bCs/>
          <w:sz w:val="22"/>
          <w:szCs w:val="22"/>
        </w:rPr>
        <w:t>:</w:t>
      </w:r>
      <w:r>
        <w:rPr>
          <w:rFonts w:ascii="Tahoma" w:hAnsi="Tahoma"/>
          <w:b/>
          <w:bCs/>
          <w:sz w:val="22"/>
          <w:szCs w:val="22"/>
        </w:rPr>
        <w:t>30 – 10</w:t>
      </w:r>
      <w:r w:rsidR="00F45E37">
        <w:rPr>
          <w:rFonts w:ascii="Tahoma" w:hAnsi="Tahoma"/>
          <w:b/>
          <w:bCs/>
          <w:sz w:val="22"/>
          <w:szCs w:val="22"/>
        </w:rPr>
        <w:t>:</w:t>
      </w:r>
      <w:r w:rsidR="000B3B91">
        <w:rPr>
          <w:rFonts w:ascii="Tahoma" w:hAnsi="Tahoma"/>
          <w:b/>
          <w:bCs/>
          <w:sz w:val="22"/>
          <w:szCs w:val="22"/>
        </w:rPr>
        <w:t>00 Takamatsu, Japan</w:t>
      </w:r>
    </w:p>
    <w:p w:rsidR="00924114" w:rsidRDefault="00924114" w:rsidP="00924114">
      <w:pPr>
        <w:pStyle w:val="BodyText"/>
        <w:ind w:left="360" w:right="0"/>
        <w:jc w:val="left"/>
      </w:pPr>
      <w:r>
        <w:rPr>
          <w:rFonts w:ascii="Tahoma" w:hAnsi="Tahoma"/>
          <w:sz w:val="22"/>
          <w:szCs w:val="22"/>
        </w:rPr>
        <w:t>These times correspond to:</w:t>
      </w:r>
    </w:p>
    <w:p w:rsidR="00924114" w:rsidRDefault="00924114" w:rsidP="00924114">
      <w:pPr>
        <w:pStyle w:val="BodyText"/>
        <w:ind w:left="1080" w:right="0"/>
        <w:jc w:val="left"/>
        <w:rPr>
          <w:rFonts w:ascii="Tahoma" w:hAnsi="Tahoma"/>
          <w:sz w:val="22"/>
          <w:szCs w:val="22"/>
        </w:rPr>
      </w:pPr>
      <w:r>
        <w:rPr>
          <w:rFonts w:ascii="Tahoma" w:hAnsi="Tahoma"/>
          <w:sz w:val="22"/>
          <w:szCs w:val="22"/>
        </w:rPr>
        <w:t>09:30 – 11:00 Australia (East Coast)</w:t>
      </w:r>
    </w:p>
    <w:p w:rsidR="00924114" w:rsidRDefault="00924114" w:rsidP="00924114">
      <w:pPr>
        <w:pStyle w:val="BodyText"/>
        <w:ind w:left="1080" w:right="0"/>
        <w:jc w:val="left"/>
        <w:rPr>
          <w:rFonts w:ascii="Tahoma" w:hAnsi="Tahoma"/>
          <w:sz w:val="22"/>
          <w:szCs w:val="22"/>
        </w:rPr>
      </w:pPr>
      <w:r>
        <w:rPr>
          <w:rFonts w:ascii="Tahoma" w:hAnsi="Tahoma"/>
          <w:sz w:val="22"/>
          <w:szCs w:val="22"/>
        </w:rPr>
        <w:t>07:30 – 09:00 Beijing (China Standard Time)</w:t>
      </w:r>
    </w:p>
    <w:p w:rsidR="00924114" w:rsidRDefault="00924114" w:rsidP="00924114">
      <w:pPr>
        <w:pStyle w:val="BodyText"/>
        <w:ind w:left="1080" w:right="0"/>
        <w:jc w:val="left"/>
        <w:rPr>
          <w:rFonts w:ascii="Tahoma" w:hAnsi="Tahoma"/>
          <w:sz w:val="22"/>
          <w:szCs w:val="22"/>
        </w:rPr>
      </w:pPr>
      <w:r>
        <w:rPr>
          <w:rFonts w:ascii="Tahoma" w:hAnsi="Tahoma"/>
          <w:sz w:val="22"/>
          <w:szCs w:val="22"/>
        </w:rPr>
        <w:t>01:30 – 03:00 France</w:t>
      </w:r>
    </w:p>
    <w:p w:rsidR="00924114" w:rsidRDefault="00924114" w:rsidP="00924114">
      <w:pPr>
        <w:pStyle w:val="BodyText"/>
        <w:ind w:left="1080" w:right="0"/>
        <w:jc w:val="left"/>
        <w:rPr>
          <w:rFonts w:ascii="Tahoma" w:hAnsi="Tahoma"/>
          <w:sz w:val="22"/>
          <w:szCs w:val="22"/>
        </w:rPr>
      </w:pPr>
      <w:r>
        <w:rPr>
          <w:rFonts w:ascii="Tahoma" w:hAnsi="Tahoma"/>
          <w:sz w:val="22"/>
          <w:szCs w:val="22"/>
        </w:rPr>
        <w:t>00:30 – 02:</w:t>
      </w:r>
      <w:r w:rsidRPr="00C12B0E">
        <w:rPr>
          <w:rFonts w:ascii="Tahoma" w:hAnsi="Tahoma"/>
          <w:sz w:val="22"/>
          <w:szCs w:val="22"/>
        </w:rPr>
        <w:t>00 UK</w:t>
      </w:r>
    </w:p>
    <w:p w:rsidR="00924114" w:rsidRPr="00C12B0E" w:rsidRDefault="00924114" w:rsidP="00924114">
      <w:pPr>
        <w:pStyle w:val="BodyText"/>
        <w:ind w:left="1080" w:right="0"/>
        <w:jc w:val="left"/>
        <w:rPr>
          <w:rFonts w:ascii="Tahoma" w:hAnsi="Tahoma"/>
          <w:sz w:val="22"/>
          <w:szCs w:val="22"/>
        </w:rPr>
      </w:pPr>
      <w:r>
        <w:rPr>
          <w:rFonts w:ascii="Tahoma" w:hAnsi="Tahoma"/>
          <w:sz w:val="22"/>
          <w:szCs w:val="22"/>
        </w:rPr>
        <w:t>19:30 – 21:00 Tuesday USA (East Coast)</w:t>
      </w:r>
    </w:p>
    <w:p w:rsidR="00924114" w:rsidRDefault="00924114" w:rsidP="00924114">
      <w:pPr>
        <w:pStyle w:val="BodyText"/>
        <w:ind w:left="1080" w:right="0"/>
        <w:jc w:val="left"/>
        <w:rPr>
          <w:rFonts w:ascii="Tahoma" w:hAnsi="Tahoma"/>
          <w:sz w:val="22"/>
          <w:szCs w:val="22"/>
        </w:rPr>
      </w:pPr>
      <w:r>
        <w:rPr>
          <w:rFonts w:ascii="Tahoma" w:hAnsi="Tahoma"/>
          <w:sz w:val="22"/>
          <w:szCs w:val="22"/>
        </w:rPr>
        <w:t>16:30 – 18:</w:t>
      </w:r>
      <w:r w:rsidRPr="00C12B0E">
        <w:rPr>
          <w:rFonts w:ascii="Tahoma" w:hAnsi="Tahoma"/>
          <w:sz w:val="22"/>
          <w:szCs w:val="22"/>
        </w:rPr>
        <w:t xml:space="preserve">00 </w:t>
      </w:r>
      <w:r>
        <w:rPr>
          <w:rFonts w:ascii="Tahoma" w:hAnsi="Tahoma"/>
          <w:sz w:val="22"/>
          <w:szCs w:val="22"/>
        </w:rPr>
        <w:t xml:space="preserve">Tuesday </w:t>
      </w:r>
      <w:r w:rsidRPr="00C12B0E">
        <w:rPr>
          <w:rFonts w:ascii="Tahoma" w:hAnsi="Tahoma"/>
          <w:sz w:val="22"/>
          <w:szCs w:val="22"/>
        </w:rPr>
        <w:t>USA (Pacific)</w:t>
      </w:r>
    </w:p>
    <w:p w:rsidR="002A057A" w:rsidRDefault="00924114" w:rsidP="00924114">
      <w:pPr>
        <w:pStyle w:val="BodyText"/>
        <w:ind w:left="0" w:right="0"/>
        <w:jc w:val="left"/>
        <w:rPr>
          <w:rFonts w:ascii="Tahoma" w:hAnsi="Tahoma"/>
          <w:sz w:val="22"/>
          <w:szCs w:val="22"/>
        </w:rPr>
      </w:pPr>
      <w:r>
        <w:rPr>
          <w:rFonts w:ascii="Tahoma" w:hAnsi="Tahoma"/>
          <w:b/>
          <w:sz w:val="22"/>
          <w:szCs w:val="22"/>
        </w:rPr>
        <w:t xml:space="preserve">Please Note: </w:t>
      </w:r>
      <w:r w:rsidRPr="00924114">
        <w:rPr>
          <w:rFonts w:ascii="Tahoma" w:hAnsi="Tahoma"/>
          <w:sz w:val="22"/>
          <w:szCs w:val="22"/>
        </w:rPr>
        <w:t>This meeting was scheduled to run from 08:30 to 12:00</w:t>
      </w:r>
      <w:r w:rsidR="00447061">
        <w:rPr>
          <w:rFonts w:ascii="Tahoma" w:hAnsi="Tahoma"/>
          <w:sz w:val="22"/>
          <w:szCs w:val="22"/>
        </w:rPr>
        <w:t>, but to avoid a clash</w:t>
      </w:r>
      <w:r>
        <w:rPr>
          <w:rFonts w:ascii="Tahoma" w:hAnsi="Tahoma"/>
          <w:sz w:val="22"/>
          <w:szCs w:val="22"/>
        </w:rPr>
        <w:t xml:space="preserve"> with the SIV </w:t>
      </w:r>
      <w:r w:rsidR="004102AD">
        <w:rPr>
          <w:rFonts w:ascii="Tahoma" w:hAnsi="Tahoma"/>
          <w:sz w:val="22"/>
          <w:szCs w:val="22"/>
        </w:rPr>
        <w:t xml:space="preserve">Advisory Group </w:t>
      </w:r>
      <w:r w:rsidR="00447061">
        <w:rPr>
          <w:rFonts w:ascii="Tahoma" w:hAnsi="Tahoma"/>
          <w:sz w:val="22"/>
          <w:szCs w:val="22"/>
        </w:rPr>
        <w:t xml:space="preserve">at 10:30 to 12:00, it finished at </w:t>
      </w:r>
      <w:r>
        <w:rPr>
          <w:rFonts w:ascii="Tahoma" w:hAnsi="Tahoma"/>
          <w:sz w:val="22"/>
          <w:szCs w:val="22"/>
        </w:rPr>
        <w:t>10:00.</w:t>
      </w:r>
    </w:p>
    <w:p w:rsidR="000B3B91" w:rsidRPr="00924114" w:rsidRDefault="000B3B91" w:rsidP="00924114">
      <w:pPr>
        <w:pStyle w:val="BodyText"/>
        <w:ind w:left="0" w:right="0"/>
        <w:jc w:val="left"/>
        <w:rPr>
          <w:rFonts w:ascii="Tahoma" w:hAnsi="Tahoma"/>
          <w:sz w:val="22"/>
          <w:szCs w:val="22"/>
        </w:rPr>
      </w:pPr>
    </w:p>
    <w:p w:rsidR="000B3B91" w:rsidRDefault="000B3B91" w:rsidP="000B3B91">
      <w:pPr>
        <w:pStyle w:val="BodyText"/>
        <w:spacing w:before="120"/>
        <w:ind w:left="0" w:right="0"/>
        <w:jc w:val="left"/>
        <w:rPr>
          <w:rFonts w:ascii="Tahoma" w:hAnsi="Tahoma" w:cs="Tahoma"/>
          <w:b/>
          <w:sz w:val="22"/>
          <w:szCs w:val="22"/>
        </w:rPr>
      </w:pPr>
      <w:r>
        <w:rPr>
          <w:rFonts w:ascii="Tahoma" w:hAnsi="Tahoma" w:cs="Tahoma"/>
          <w:b/>
          <w:sz w:val="22"/>
          <w:szCs w:val="22"/>
        </w:rPr>
        <w:t xml:space="preserve">Chair: Jack </w:t>
      </w:r>
      <w:proofErr w:type="spellStart"/>
      <w:r>
        <w:rPr>
          <w:rFonts w:ascii="Tahoma" w:hAnsi="Tahoma" w:cs="Tahoma"/>
          <w:b/>
          <w:sz w:val="22"/>
          <w:szCs w:val="22"/>
        </w:rPr>
        <w:t>Cogman</w:t>
      </w:r>
      <w:proofErr w:type="spellEnd"/>
    </w:p>
    <w:p w:rsidR="000B3B91" w:rsidRDefault="000B3B91" w:rsidP="000B3B91">
      <w:pPr>
        <w:pStyle w:val="BodyText"/>
        <w:numPr>
          <w:ilvl w:val="0"/>
          <w:numId w:val="12"/>
        </w:numPr>
        <w:spacing w:before="120" w:line="259" w:lineRule="auto"/>
        <w:ind w:right="0"/>
        <w:jc w:val="left"/>
        <w:rPr>
          <w:rFonts w:ascii="Tahoma" w:hAnsi="Tahoma" w:cs="Tahoma"/>
          <w:sz w:val="22"/>
          <w:szCs w:val="22"/>
        </w:rPr>
      </w:pPr>
      <w:r w:rsidRPr="009E49BB">
        <w:rPr>
          <w:rFonts w:ascii="Tahoma" w:hAnsi="Tahoma" w:cs="Tahoma"/>
          <w:sz w:val="22"/>
          <w:szCs w:val="22"/>
        </w:rPr>
        <w:t>Welcome and Introducti</w:t>
      </w:r>
      <w:r>
        <w:rPr>
          <w:rFonts w:ascii="Tahoma" w:hAnsi="Tahoma" w:cs="Tahoma"/>
          <w:sz w:val="22"/>
          <w:szCs w:val="22"/>
        </w:rPr>
        <w:t xml:space="preserve">ons </w:t>
      </w:r>
    </w:p>
    <w:p w:rsidR="000B3B91" w:rsidRPr="009778B1" w:rsidRDefault="000B3B91" w:rsidP="000B3B91">
      <w:pPr>
        <w:pStyle w:val="BodyText"/>
        <w:numPr>
          <w:ilvl w:val="0"/>
          <w:numId w:val="12"/>
        </w:numPr>
        <w:spacing w:before="120" w:line="259" w:lineRule="auto"/>
        <w:rPr>
          <w:rFonts w:ascii="Tahoma" w:hAnsi="Tahoma"/>
          <w:sz w:val="22"/>
          <w:szCs w:val="22"/>
        </w:rPr>
      </w:pPr>
      <w:r>
        <w:rPr>
          <w:rFonts w:ascii="Tahoma" w:hAnsi="Tahoma"/>
          <w:sz w:val="22"/>
          <w:szCs w:val="22"/>
        </w:rPr>
        <w:t xml:space="preserve">Current </w:t>
      </w:r>
      <w:r w:rsidRPr="00CE6BDC">
        <w:rPr>
          <w:rFonts w:ascii="Tahoma" w:hAnsi="Tahoma"/>
          <w:sz w:val="22"/>
          <w:szCs w:val="22"/>
        </w:rPr>
        <w:t>Work Schedule</w:t>
      </w:r>
    </w:p>
    <w:p w:rsidR="000B3B91" w:rsidRDefault="000B3B91" w:rsidP="000B3B91">
      <w:pPr>
        <w:pStyle w:val="BodyText"/>
        <w:numPr>
          <w:ilvl w:val="0"/>
          <w:numId w:val="12"/>
        </w:numPr>
        <w:spacing w:before="120" w:line="259" w:lineRule="auto"/>
        <w:ind w:right="0"/>
        <w:jc w:val="left"/>
        <w:rPr>
          <w:rFonts w:ascii="Tahoma" w:hAnsi="Tahoma" w:cs="Tahoma"/>
          <w:sz w:val="22"/>
          <w:szCs w:val="22"/>
        </w:rPr>
      </w:pPr>
      <w:r>
        <w:rPr>
          <w:rFonts w:ascii="Tahoma" w:hAnsi="Tahoma" w:cs="Tahoma"/>
          <w:sz w:val="22"/>
          <w:szCs w:val="22"/>
        </w:rPr>
        <w:t xml:space="preserve">Pending and Planned Work </w:t>
      </w:r>
      <w:proofErr w:type="spellStart"/>
      <w:r>
        <w:rPr>
          <w:rFonts w:ascii="Tahoma" w:hAnsi="Tahoma" w:cs="Tahoma"/>
          <w:sz w:val="22"/>
          <w:szCs w:val="22"/>
        </w:rPr>
        <w:t>Programmes</w:t>
      </w:r>
      <w:proofErr w:type="spellEnd"/>
      <w:r>
        <w:rPr>
          <w:rFonts w:ascii="Tahoma" w:hAnsi="Tahoma" w:cs="Tahoma"/>
          <w:sz w:val="22"/>
          <w:szCs w:val="22"/>
        </w:rPr>
        <w:t>:</w:t>
      </w:r>
    </w:p>
    <w:p w:rsidR="000B3B91" w:rsidRDefault="000B3B91" w:rsidP="000B3B91">
      <w:pPr>
        <w:pStyle w:val="BodyText"/>
        <w:spacing w:before="120"/>
        <w:ind w:left="360"/>
        <w:rPr>
          <w:rFonts w:ascii="Tahoma" w:hAnsi="Tahoma" w:cs="Tahoma"/>
          <w:sz w:val="22"/>
          <w:szCs w:val="22"/>
        </w:rPr>
      </w:pPr>
      <w:r>
        <w:rPr>
          <w:rFonts w:ascii="Tahoma" w:hAnsi="Tahoma" w:cs="Tahoma"/>
          <w:sz w:val="22"/>
          <w:szCs w:val="22"/>
        </w:rPr>
        <w:t xml:space="preserve">In view of the ISO rule that a WG with no items on its Work </w:t>
      </w:r>
      <w:proofErr w:type="spellStart"/>
      <w:r>
        <w:rPr>
          <w:rFonts w:ascii="Tahoma" w:hAnsi="Tahoma" w:cs="Tahoma"/>
          <w:sz w:val="22"/>
          <w:szCs w:val="22"/>
        </w:rPr>
        <w:t>Programme</w:t>
      </w:r>
      <w:proofErr w:type="spellEnd"/>
      <w:r>
        <w:rPr>
          <w:rFonts w:ascii="Tahoma" w:hAnsi="Tahoma" w:cs="Tahoma"/>
          <w:sz w:val="22"/>
          <w:szCs w:val="22"/>
        </w:rPr>
        <w:t xml:space="preserve"> should be disbanded, it is important for a new work item to be requested. The following NWIPs are proposed:</w:t>
      </w:r>
    </w:p>
    <w:p w:rsidR="000B3B91" w:rsidRDefault="000B3B91" w:rsidP="000B3B91">
      <w:pPr>
        <w:pStyle w:val="BodyText"/>
        <w:spacing w:before="120"/>
        <w:ind w:left="1440"/>
        <w:rPr>
          <w:rFonts w:ascii="Tahoma" w:hAnsi="Tahoma" w:cs="Tahoma"/>
          <w:sz w:val="22"/>
          <w:szCs w:val="22"/>
        </w:rPr>
      </w:pPr>
      <w:r>
        <w:rPr>
          <w:rFonts w:ascii="Tahoma" w:hAnsi="Tahoma" w:cs="Tahoma"/>
          <w:sz w:val="22"/>
          <w:szCs w:val="22"/>
        </w:rPr>
        <w:t>EDCS LB to C++</w:t>
      </w:r>
    </w:p>
    <w:p w:rsidR="000B3B91" w:rsidRDefault="000B3B91" w:rsidP="000B3B91">
      <w:pPr>
        <w:pStyle w:val="BodyText"/>
        <w:spacing w:before="120"/>
        <w:ind w:left="1440"/>
        <w:rPr>
          <w:rFonts w:ascii="Tahoma" w:hAnsi="Tahoma" w:cs="Tahoma"/>
          <w:sz w:val="22"/>
          <w:szCs w:val="22"/>
        </w:rPr>
      </w:pPr>
      <w:r>
        <w:rPr>
          <w:rFonts w:ascii="Tahoma" w:hAnsi="Tahoma" w:cs="Tahoma"/>
          <w:sz w:val="22"/>
          <w:szCs w:val="22"/>
        </w:rPr>
        <w:t xml:space="preserve">SEDRIS LB to C++ </w:t>
      </w:r>
    </w:p>
    <w:p w:rsidR="00B67578" w:rsidRDefault="00B67578" w:rsidP="00B67578">
      <w:pPr>
        <w:pStyle w:val="BodyText"/>
        <w:numPr>
          <w:ilvl w:val="0"/>
          <w:numId w:val="12"/>
        </w:numPr>
        <w:spacing w:before="120" w:line="259" w:lineRule="auto"/>
        <w:rPr>
          <w:rFonts w:ascii="Tahoma" w:hAnsi="Tahoma"/>
          <w:sz w:val="22"/>
          <w:szCs w:val="22"/>
        </w:rPr>
      </w:pPr>
      <w:r>
        <w:rPr>
          <w:rFonts w:ascii="Tahoma" w:hAnsi="Tahoma"/>
          <w:sz w:val="22"/>
          <w:szCs w:val="22"/>
        </w:rPr>
        <w:t>EDCS Registry</w:t>
      </w:r>
    </w:p>
    <w:p w:rsidR="00B67578" w:rsidRPr="00EE5654" w:rsidRDefault="00B67578" w:rsidP="00B67578">
      <w:pPr>
        <w:pStyle w:val="BodyText"/>
        <w:numPr>
          <w:ilvl w:val="0"/>
          <w:numId w:val="12"/>
        </w:numPr>
        <w:spacing w:before="120" w:line="259" w:lineRule="auto"/>
        <w:rPr>
          <w:rFonts w:ascii="Tahoma" w:hAnsi="Tahoma"/>
          <w:sz w:val="22"/>
          <w:szCs w:val="22"/>
        </w:rPr>
      </w:pPr>
      <w:r>
        <w:rPr>
          <w:rFonts w:ascii="Tahoma" w:hAnsi="Tahoma"/>
          <w:sz w:val="22"/>
          <w:szCs w:val="22"/>
        </w:rPr>
        <w:t xml:space="preserve">SISO RIEDP project on Reuse and Interoperation of Environmental Data and Processes </w:t>
      </w:r>
    </w:p>
    <w:p w:rsidR="00B67578" w:rsidRDefault="004102AD" w:rsidP="00B67578">
      <w:pPr>
        <w:pStyle w:val="BodyText"/>
        <w:numPr>
          <w:ilvl w:val="0"/>
          <w:numId w:val="12"/>
        </w:numPr>
        <w:spacing w:before="120" w:line="259" w:lineRule="auto"/>
        <w:ind w:right="0"/>
        <w:jc w:val="left"/>
        <w:rPr>
          <w:rFonts w:ascii="Tahoma" w:hAnsi="Tahoma"/>
          <w:sz w:val="22"/>
          <w:szCs w:val="22"/>
        </w:rPr>
      </w:pPr>
      <w:r>
        <w:rPr>
          <w:rFonts w:ascii="Tahoma" w:hAnsi="Tahoma"/>
          <w:sz w:val="22"/>
          <w:szCs w:val="22"/>
        </w:rPr>
        <w:t xml:space="preserve">AG </w:t>
      </w:r>
      <w:r w:rsidR="00B67578">
        <w:rPr>
          <w:rFonts w:ascii="Tahoma" w:hAnsi="Tahoma"/>
          <w:sz w:val="22"/>
          <w:szCs w:val="22"/>
        </w:rPr>
        <w:t>on Systems Integration Visualization – Smart Cities, VR/AR for Training, Health Informatics</w:t>
      </w:r>
    </w:p>
    <w:p w:rsidR="00B67578" w:rsidRDefault="00B67578" w:rsidP="00B67578">
      <w:pPr>
        <w:pStyle w:val="BodyText"/>
        <w:numPr>
          <w:ilvl w:val="0"/>
          <w:numId w:val="12"/>
        </w:numPr>
        <w:spacing w:before="120" w:line="259" w:lineRule="auto"/>
        <w:ind w:right="0"/>
        <w:jc w:val="left"/>
        <w:rPr>
          <w:rFonts w:ascii="Tahoma" w:hAnsi="Tahoma"/>
          <w:sz w:val="22"/>
          <w:szCs w:val="22"/>
        </w:rPr>
      </w:pPr>
      <w:r>
        <w:rPr>
          <w:rFonts w:ascii="Tahoma" w:hAnsi="Tahoma"/>
          <w:sz w:val="22"/>
          <w:szCs w:val="22"/>
        </w:rPr>
        <w:t>SC 24 Roadmap</w:t>
      </w:r>
    </w:p>
    <w:p w:rsidR="00B67578" w:rsidRDefault="00B67578" w:rsidP="00B67578">
      <w:pPr>
        <w:pStyle w:val="BodyText"/>
        <w:numPr>
          <w:ilvl w:val="0"/>
          <w:numId w:val="12"/>
        </w:numPr>
        <w:spacing w:before="120" w:line="259" w:lineRule="auto"/>
        <w:ind w:right="0"/>
        <w:jc w:val="left"/>
        <w:rPr>
          <w:rFonts w:ascii="Tahoma" w:hAnsi="Tahoma"/>
          <w:sz w:val="22"/>
          <w:szCs w:val="22"/>
        </w:rPr>
      </w:pPr>
      <w:r>
        <w:rPr>
          <w:rFonts w:ascii="Tahoma" w:hAnsi="Tahoma"/>
          <w:sz w:val="22"/>
          <w:szCs w:val="22"/>
        </w:rPr>
        <w:t xml:space="preserve">Work of WG 8 and </w:t>
      </w:r>
      <w:r w:rsidR="004102AD">
        <w:rPr>
          <w:rFonts w:ascii="Tahoma" w:hAnsi="Tahoma"/>
          <w:sz w:val="22"/>
          <w:szCs w:val="22"/>
        </w:rPr>
        <w:t xml:space="preserve">AG </w:t>
      </w:r>
      <w:r>
        <w:rPr>
          <w:rFonts w:ascii="Tahoma" w:hAnsi="Tahoma"/>
          <w:sz w:val="22"/>
          <w:szCs w:val="22"/>
        </w:rPr>
        <w:t>on Systems Integration Visualization</w:t>
      </w:r>
    </w:p>
    <w:p w:rsidR="00B67578" w:rsidRPr="009E49BB" w:rsidRDefault="00B67578" w:rsidP="00B67578">
      <w:pPr>
        <w:pStyle w:val="BodyText"/>
        <w:numPr>
          <w:ilvl w:val="0"/>
          <w:numId w:val="12"/>
        </w:numPr>
        <w:spacing w:before="120" w:line="259" w:lineRule="auto"/>
        <w:ind w:right="0"/>
        <w:jc w:val="left"/>
        <w:rPr>
          <w:rFonts w:ascii="Tahoma" w:hAnsi="Tahoma"/>
          <w:sz w:val="22"/>
          <w:szCs w:val="22"/>
        </w:rPr>
      </w:pPr>
      <w:r w:rsidRPr="009E49BB">
        <w:rPr>
          <w:rFonts w:ascii="Tahoma" w:hAnsi="Tahoma"/>
          <w:sz w:val="22"/>
          <w:szCs w:val="22"/>
        </w:rPr>
        <w:t>Current status of Action Items</w:t>
      </w:r>
    </w:p>
    <w:p w:rsidR="00B67578" w:rsidRPr="009E49BB" w:rsidRDefault="00B67578" w:rsidP="00B67578">
      <w:pPr>
        <w:pStyle w:val="BodyText"/>
        <w:numPr>
          <w:ilvl w:val="0"/>
          <w:numId w:val="12"/>
        </w:numPr>
        <w:spacing w:before="120" w:line="259" w:lineRule="auto"/>
        <w:ind w:right="0"/>
        <w:jc w:val="left"/>
        <w:rPr>
          <w:rFonts w:ascii="Tahoma" w:hAnsi="Tahoma"/>
          <w:sz w:val="22"/>
          <w:szCs w:val="22"/>
        </w:rPr>
      </w:pPr>
      <w:r w:rsidRPr="009E49BB">
        <w:rPr>
          <w:rFonts w:ascii="Tahoma" w:hAnsi="Tahoma"/>
          <w:sz w:val="22"/>
          <w:szCs w:val="22"/>
        </w:rPr>
        <w:t xml:space="preserve">Review of the </w:t>
      </w:r>
      <w:r>
        <w:rPr>
          <w:rFonts w:ascii="Tahoma" w:hAnsi="Tahoma"/>
          <w:sz w:val="22"/>
          <w:szCs w:val="22"/>
        </w:rPr>
        <w:t xml:space="preserve">planned </w:t>
      </w:r>
      <w:r w:rsidRPr="009E49BB">
        <w:rPr>
          <w:rFonts w:ascii="Tahoma" w:hAnsi="Tahoma"/>
          <w:sz w:val="22"/>
          <w:szCs w:val="22"/>
        </w:rPr>
        <w:t xml:space="preserve">WG 8 work </w:t>
      </w:r>
      <w:proofErr w:type="spellStart"/>
      <w:r w:rsidRPr="009E49BB">
        <w:rPr>
          <w:rFonts w:ascii="Tahoma" w:hAnsi="Tahoma"/>
          <w:sz w:val="22"/>
          <w:szCs w:val="22"/>
        </w:rPr>
        <w:t>prog</w:t>
      </w:r>
      <w:r>
        <w:rPr>
          <w:rFonts w:ascii="Tahoma" w:hAnsi="Tahoma"/>
          <w:sz w:val="22"/>
          <w:szCs w:val="22"/>
        </w:rPr>
        <w:t>ramme</w:t>
      </w:r>
      <w:proofErr w:type="spellEnd"/>
    </w:p>
    <w:p w:rsidR="00447061" w:rsidRDefault="00B67578" w:rsidP="00924114">
      <w:pPr>
        <w:pStyle w:val="BodyText"/>
        <w:numPr>
          <w:ilvl w:val="0"/>
          <w:numId w:val="12"/>
        </w:numPr>
        <w:spacing w:before="120" w:line="259" w:lineRule="auto"/>
        <w:ind w:right="0"/>
        <w:jc w:val="left"/>
        <w:rPr>
          <w:rFonts w:ascii="Tahoma" w:hAnsi="Tahoma"/>
          <w:sz w:val="22"/>
          <w:szCs w:val="22"/>
        </w:rPr>
      </w:pPr>
      <w:r w:rsidRPr="009E49BB">
        <w:rPr>
          <w:rFonts w:ascii="Tahoma" w:hAnsi="Tahoma"/>
          <w:sz w:val="22"/>
          <w:szCs w:val="22"/>
        </w:rPr>
        <w:t xml:space="preserve">Draft recommendations to be forwarded to the WG 8 </w:t>
      </w:r>
      <w:r>
        <w:rPr>
          <w:rFonts w:ascii="Tahoma" w:hAnsi="Tahoma"/>
          <w:sz w:val="22"/>
          <w:szCs w:val="22"/>
        </w:rPr>
        <w:t>Plenary meeting</w:t>
      </w:r>
    </w:p>
    <w:p w:rsidR="00C304A5" w:rsidRPr="00924114" w:rsidRDefault="00C304A5" w:rsidP="00447061">
      <w:pPr>
        <w:pStyle w:val="BodyText"/>
        <w:spacing w:before="120" w:line="259" w:lineRule="auto"/>
        <w:ind w:left="720" w:right="0"/>
        <w:jc w:val="left"/>
        <w:rPr>
          <w:rFonts w:ascii="Tahoma" w:hAnsi="Tahoma"/>
          <w:sz w:val="22"/>
          <w:szCs w:val="22"/>
        </w:rPr>
      </w:pPr>
    </w:p>
    <w:p w:rsidR="008906AC" w:rsidRDefault="001D5C55" w:rsidP="00447061">
      <w:pPr>
        <w:tabs>
          <w:tab w:val="clear" w:pos="720"/>
        </w:tabs>
        <w:suppressAutoHyphens w:val="0"/>
        <w:jc w:val="center"/>
        <w:rPr>
          <w:b/>
          <w:sz w:val="28"/>
        </w:rPr>
      </w:pPr>
      <w:hyperlink w:anchor="Top" w:history="1">
        <w:r w:rsidR="00460377" w:rsidRPr="00460377">
          <w:rPr>
            <w:rStyle w:val="Hyperlink"/>
            <w:rFonts w:cs="Cambria"/>
            <w:szCs w:val="22"/>
          </w:rPr>
          <w:t>Back to Top</w:t>
        </w:r>
      </w:hyperlink>
      <w:r w:rsidR="00C304A5">
        <w:br w:type="page"/>
      </w:r>
      <w:bookmarkStart w:id="18" w:name="AppendixB"/>
      <w:bookmarkEnd w:id="18"/>
      <w:r w:rsidR="00770243">
        <w:t xml:space="preserve"> </w:t>
      </w:r>
      <w:r w:rsidR="00005186">
        <w:rPr>
          <w:b/>
          <w:sz w:val="28"/>
        </w:rPr>
        <w:t>Appendix C</w:t>
      </w:r>
    </w:p>
    <w:p w:rsidR="00BF7494" w:rsidRDefault="00BF7494" w:rsidP="00BF7494">
      <w:pPr>
        <w:pStyle w:val="IntenseQuote"/>
        <w:ind w:left="0"/>
        <w:rPr>
          <w:rFonts w:ascii="Tahoma" w:hAnsi="Tahoma"/>
          <w:color w:val="1F497D" w:themeColor="text2"/>
          <w:sz w:val="28"/>
        </w:rPr>
      </w:pPr>
      <w:r>
        <w:rPr>
          <w:rFonts w:ascii="Tahoma" w:hAnsi="Tahoma"/>
          <w:color w:val="1F497D" w:themeColor="text2"/>
          <w:sz w:val="28"/>
        </w:rPr>
        <w:t>35</w:t>
      </w:r>
      <w:r w:rsidRPr="00B1459C">
        <w:rPr>
          <w:rFonts w:ascii="Tahoma" w:hAnsi="Tahoma"/>
          <w:color w:val="1F497D" w:themeColor="text2"/>
          <w:sz w:val="28"/>
          <w:vertAlign w:val="superscript"/>
        </w:rPr>
        <w:t>th</w:t>
      </w:r>
      <w:r>
        <w:rPr>
          <w:rFonts w:ascii="Tahoma" w:hAnsi="Tahoma"/>
          <w:color w:val="1F497D" w:themeColor="text2"/>
          <w:sz w:val="28"/>
        </w:rPr>
        <w:t xml:space="preserve"> WG 8 </w:t>
      </w:r>
      <w:r w:rsidRPr="00B1459C">
        <w:rPr>
          <w:rFonts w:ascii="Tahoma" w:hAnsi="Tahoma"/>
          <w:color w:val="1F497D" w:themeColor="text2"/>
          <w:sz w:val="28"/>
        </w:rPr>
        <w:t>Plenary Agenda</w:t>
      </w:r>
    </w:p>
    <w:p w:rsidR="00BF7494" w:rsidRDefault="00BF7494" w:rsidP="00BF7494">
      <w:pPr>
        <w:jc w:val="center"/>
        <w:rPr>
          <w:b/>
          <w:color w:val="1F497D" w:themeColor="text2"/>
          <w:sz w:val="28"/>
        </w:rPr>
      </w:pPr>
      <w:r w:rsidRPr="00BF7494">
        <w:rPr>
          <w:b/>
          <w:color w:val="1F497D" w:themeColor="text2"/>
          <w:sz w:val="28"/>
        </w:rPr>
        <w:t xml:space="preserve">Takamatsu, Japan </w:t>
      </w:r>
      <w:r>
        <w:rPr>
          <w:b/>
          <w:color w:val="1F497D" w:themeColor="text2"/>
          <w:sz w:val="28"/>
        </w:rPr>
        <w:t>–</w:t>
      </w:r>
      <w:r w:rsidRPr="00BF7494">
        <w:rPr>
          <w:b/>
          <w:color w:val="1F497D" w:themeColor="text2"/>
          <w:sz w:val="28"/>
        </w:rPr>
        <w:t xml:space="preserve"> 2019</w:t>
      </w:r>
    </w:p>
    <w:p w:rsidR="00BF7494" w:rsidRPr="00BF7494" w:rsidRDefault="00BF7494" w:rsidP="00BF7494">
      <w:pPr>
        <w:jc w:val="center"/>
        <w:rPr>
          <w:b/>
        </w:rPr>
      </w:pPr>
    </w:p>
    <w:p w:rsidR="00BF7494" w:rsidRDefault="00BF7494" w:rsidP="00BF7494">
      <w:pPr>
        <w:pStyle w:val="BodyText"/>
        <w:ind w:left="0" w:right="0"/>
        <w:jc w:val="left"/>
        <w:rPr>
          <w:rFonts w:ascii="Tahoma" w:hAnsi="Tahoma"/>
          <w:b/>
          <w:sz w:val="22"/>
          <w:szCs w:val="22"/>
        </w:rPr>
      </w:pPr>
      <w:r>
        <w:rPr>
          <w:rFonts w:ascii="Tahoma" w:hAnsi="Tahoma"/>
          <w:b/>
          <w:sz w:val="22"/>
          <w:szCs w:val="22"/>
        </w:rPr>
        <w:t>Thursday, 29</w:t>
      </w:r>
      <w:r w:rsidRPr="000E383C">
        <w:rPr>
          <w:rFonts w:ascii="Tahoma" w:hAnsi="Tahoma"/>
          <w:b/>
          <w:sz w:val="22"/>
          <w:szCs w:val="22"/>
        </w:rPr>
        <w:t xml:space="preserve"> August</w:t>
      </w:r>
      <w:r>
        <w:rPr>
          <w:rFonts w:ascii="Tahoma" w:hAnsi="Tahoma"/>
          <w:b/>
          <w:sz w:val="22"/>
          <w:szCs w:val="22"/>
        </w:rPr>
        <w:t xml:space="preserve"> 2019</w:t>
      </w:r>
    </w:p>
    <w:p w:rsidR="00BF7494" w:rsidRDefault="00BF7494" w:rsidP="00BF7494">
      <w:pPr>
        <w:pStyle w:val="BodyText"/>
        <w:ind w:left="360"/>
        <w:jc w:val="left"/>
        <w:rPr>
          <w:b/>
          <w:bCs/>
        </w:rPr>
      </w:pPr>
      <w:r>
        <w:rPr>
          <w:rFonts w:ascii="Tahoma" w:hAnsi="Tahoma"/>
          <w:b/>
          <w:bCs/>
          <w:sz w:val="22"/>
          <w:szCs w:val="22"/>
        </w:rPr>
        <w:t>08</w:t>
      </w:r>
      <w:r w:rsidR="00F45E37">
        <w:rPr>
          <w:rFonts w:ascii="Tahoma" w:hAnsi="Tahoma"/>
          <w:b/>
          <w:bCs/>
          <w:sz w:val="22"/>
          <w:szCs w:val="22"/>
        </w:rPr>
        <w:t>:</w:t>
      </w:r>
      <w:r>
        <w:rPr>
          <w:rFonts w:ascii="Tahoma" w:hAnsi="Tahoma"/>
          <w:b/>
          <w:bCs/>
          <w:sz w:val="22"/>
          <w:szCs w:val="22"/>
        </w:rPr>
        <w:t>30 – 10</w:t>
      </w:r>
      <w:r w:rsidR="00F45E37">
        <w:rPr>
          <w:rFonts w:ascii="Tahoma" w:hAnsi="Tahoma"/>
          <w:b/>
          <w:bCs/>
          <w:sz w:val="22"/>
          <w:szCs w:val="22"/>
        </w:rPr>
        <w:t>:</w:t>
      </w:r>
      <w:r>
        <w:rPr>
          <w:rFonts w:ascii="Tahoma" w:hAnsi="Tahoma"/>
          <w:b/>
          <w:bCs/>
          <w:sz w:val="22"/>
          <w:szCs w:val="22"/>
        </w:rPr>
        <w:t>00 Takamatsu, Japan</w:t>
      </w:r>
    </w:p>
    <w:p w:rsidR="00BF7494" w:rsidRDefault="00BF7494" w:rsidP="00BF7494">
      <w:pPr>
        <w:pStyle w:val="BodyText"/>
        <w:ind w:left="360"/>
        <w:jc w:val="left"/>
      </w:pPr>
      <w:r>
        <w:rPr>
          <w:rFonts w:ascii="Tahoma" w:hAnsi="Tahoma"/>
          <w:sz w:val="22"/>
          <w:szCs w:val="22"/>
        </w:rPr>
        <w:t>These times correspond to:</w:t>
      </w:r>
    </w:p>
    <w:p w:rsidR="00BF7494" w:rsidRDefault="00BF7494" w:rsidP="00BF7494">
      <w:pPr>
        <w:pStyle w:val="BodyText"/>
        <w:ind w:left="1080" w:right="0"/>
        <w:jc w:val="left"/>
        <w:rPr>
          <w:rFonts w:ascii="Tahoma" w:hAnsi="Tahoma"/>
          <w:sz w:val="22"/>
          <w:szCs w:val="22"/>
        </w:rPr>
      </w:pPr>
      <w:r>
        <w:rPr>
          <w:rFonts w:ascii="Tahoma" w:hAnsi="Tahoma"/>
          <w:sz w:val="22"/>
          <w:szCs w:val="22"/>
        </w:rPr>
        <w:t>09:30 – 11:00 Australia (East Coast)</w:t>
      </w:r>
    </w:p>
    <w:p w:rsidR="00BF7494" w:rsidRDefault="00BF7494" w:rsidP="00BF7494">
      <w:pPr>
        <w:pStyle w:val="BodyText"/>
        <w:ind w:left="1080" w:right="0"/>
        <w:jc w:val="left"/>
        <w:rPr>
          <w:rFonts w:ascii="Tahoma" w:hAnsi="Tahoma"/>
          <w:sz w:val="22"/>
          <w:szCs w:val="22"/>
        </w:rPr>
      </w:pPr>
      <w:r>
        <w:rPr>
          <w:rFonts w:ascii="Tahoma" w:hAnsi="Tahoma"/>
          <w:sz w:val="22"/>
          <w:szCs w:val="22"/>
        </w:rPr>
        <w:t>07:30 – 09:00 Beijing (China Standard Time)</w:t>
      </w:r>
    </w:p>
    <w:p w:rsidR="00BF7494" w:rsidRDefault="00BF7494" w:rsidP="00BF7494">
      <w:pPr>
        <w:pStyle w:val="BodyText"/>
        <w:ind w:left="1080" w:right="0"/>
        <w:jc w:val="left"/>
        <w:rPr>
          <w:rFonts w:ascii="Tahoma" w:hAnsi="Tahoma"/>
          <w:sz w:val="22"/>
          <w:szCs w:val="22"/>
        </w:rPr>
      </w:pPr>
      <w:r>
        <w:rPr>
          <w:rFonts w:ascii="Tahoma" w:hAnsi="Tahoma"/>
          <w:sz w:val="22"/>
          <w:szCs w:val="22"/>
        </w:rPr>
        <w:t>01:30 – 03:00 France</w:t>
      </w:r>
    </w:p>
    <w:p w:rsidR="00BF7494" w:rsidRDefault="00BF7494" w:rsidP="00BF7494">
      <w:pPr>
        <w:pStyle w:val="BodyText"/>
        <w:ind w:left="1080" w:right="0"/>
        <w:jc w:val="left"/>
        <w:rPr>
          <w:rFonts w:ascii="Tahoma" w:hAnsi="Tahoma"/>
          <w:sz w:val="22"/>
          <w:szCs w:val="22"/>
        </w:rPr>
      </w:pPr>
      <w:r>
        <w:rPr>
          <w:rFonts w:ascii="Tahoma" w:hAnsi="Tahoma"/>
          <w:sz w:val="22"/>
          <w:szCs w:val="22"/>
        </w:rPr>
        <w:t>00:30 – 02:</w:t>
      </w:r>
      <w:r w:rsidRPr="00C12B0E">
        <w:rPr>
          <w:rFonts w:ascii="Tahoma" w:hAnsi="Tahoma"/>
          <w:sz w:val="22"/>
          <w:szCs w:val="22"/>
        </w:rPr>
        <w:t>00 UK</w:t>
      </w:r>
    </w:p>
    <w:p w:rsidR="00BF7494" w:rsidRPr="00C12B0E" w:rsidRDefault="00BF7494" w:rsidP="00BF7494">
      <w:pPr>
        <w:pStyle w:val="BodyText"/>
        <w:ind w:left="1080" w:right="0"/>
        <w:jc w:val="left"/>
        <w:rPr>
          <w:rFonts w:ascii="Tahoma" w:hAnsi="Tahoma"/>
          <w:sz w:val="22"/>
          <w:szCs w:val="22"/>
        </w:rPr>
      </w:pPr>
      <w:r>
        <w:rPr>
          <w:rFonts w:ascii="Tahoma" w:hAnsi="Tahoma"/>
          <w:sz w:val="22"/>
          <w:szCs w:val="22"/>
        </w:rPr>
        <w:t>19:30 – 21:00 Tuesday USA (East Coast)</w:t>
      </w:r>
    </w:p>
    <w:p w:rsidR="00BF7494" w:rsidRPr="00B1459C" w:rsidRDefault="00BF7494" w:rsidP="00BF7494">
      <w:pPr>
        <w:pStyle w:val="BodyText"/>
        <w:ind w:left="1080" w:right="0"/>
        <w:jc w:val="left"/>
        <w:rPr>
          <w:rFonts w:ascii="Tahoma" w:hAnsi="Tahoma"/>
          <w:sz w:val="22"/>
          <w:szCs w:val="22"/>
        </w:rPr>
      </w:pPr>
      <w:r>
        <w:rPr>
          <w:rFonts w:ascii="Tahoma" w:hAnsi="Tahoma"/>
          <w:sz w:val="22"/>
          <w:szCs w:val="22"/>
        </w:rPr>
        <w:t>16:30 – 18:</w:t>
      </w:r>
      <w:r w:rsidRPr="00C12B0E">
        <w:rPr>
          <w:rFonts w:ascii="Tahoma" w:hAnsi="Tahoma"/>
          <w:sz w:val="22"/>
          <w:szCs w:val="22"/>
        </w:rPr>
        <w:t xml:space="preserve">00 </w:t>
      </w:r>
      <w:r>
        <w:rPr>
          <w:rFonts w:ascii="Tahoma" w:hAnsi="Tahoma"/>
          <w:sz w:val="22"/>
          <w:szCs w:val="22"/>
        </w:rPr>
        <w:t xml:space="preserve">Tuesday </w:t>
      </w:r>
      <w:r w:rsidRPr="00C12B0E">
        <w:rPr>
          <w:rFonts w:ascii="Tahoma" w:hAnsi="Tahoma"/>
          <w:sz w:val="22"/>
          <w:szCs w:val="22"/>
        </w:rPr>
        <w:t>USA (Pacific)</w:t>
      </w:r>
    </w:p>
    <w:p w:rsidR="00BF7494" w:rsidRDefault="00BF7494" w:rsidP="00BF7494">
      <w:pPr>
        <w:pStyle w:val="BodyText"/>
        <w:spacing w:before="120"/>
        <w:ind w:left="0" w:right="0"/>
        <w:jc w:val="left"/>
        <w:rPr>
          <w:rFonts w:ascii="Tahoma" w:hAnsi="Tahoma" w:cs="Tahoma"/>
          <w:b/>
          <w:sz w:val="22"/>
          <w:szCs w:val="22"/>
        </w:rPr>
      </w:pPr>
    </w:p>
    <w:p w:rsidR="00BF7494" w:rsidRPr="00E22398" w:rsidRDefault="00BF7494" w:rsidP="00BF7494">
      <w:pPr>
        <w:pStyle w:val="BodyText"/>
        <w:spacing w:before="120"/>
        <w:ind w:left="0" w:right="0"/>
        <w:jc w:val="left"/>
        <w:rPr>
          <w:rFonts w:ascii="Tahoma" w:hAnsi="Tahoma" w:cs="Tahoma"/>
          <w:b/>
          <w:sz w:val="22"/>
          <w:szCs w:val="22"/>
        </w:rPr>
      </w:pPr>
      <w:r w:rsidRPr="00E22398">
        <w:rPr>
          <w:rFonts w:ascii="Tahoma" w:hAnsi="Tahoma" w:cs="Tahoma"/>
          <w:b/>
          <w:sz w:val="22"/>
          <w:szCs w:val="22"/>
        </w:rPr>
        <w:t xml:space="preserve">Chair: Jack </w:t>
      </w:r>
      <w:proofErr w:type="spellStart"/>
      <w:r w:rsidRPr="00E22398">
        <w:rPr>
          <w:rFonts w:ascii="Tahoma" w:hAnsi="Tahoma" w:cs="Tahoma"/>
          <w:b/>
          <w:sz w:val="22"/>
          <w:szCs w:val="22"/>
        </w:rPr>
        <w:t>Cogman</w:t>
      </w:r>
      <w:proofErr w:type="spellEnd"/>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 xml:space="preserve">Welcome </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Roll call and introductions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Corrections to, and approval of, the minutes of the 34</w:t>
      </w:r>
      <w:r w:rsidRPr="00E22398">
        <w:rPr>
          <w:rFonts w:ascii="Tahoma" w:hAnsi="Tahoma"/>
          <w:sz w:val="22"/>
          <w:szCs w:val="22"/>
          <w:vertAlign w:val="superscript"/>
        </w:rPr>
        <w:t>th</w:t>
      </w:r>
      <w:r w:rsidRPr="00E22398">
        <w:rPr>
          <w:rFonts w:ascii="Tahoma" w:hAnsi="Tahoma"/>
          <w:sz w:val="22"/>
          <w:szCs w:val="22"/>
        </w:rPr>
        <w:t xml:space="preserve"> meeting held at OKTAL-SE, Toulouse, France</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proofErr w:type="spellStart"/>
      <w:r w:rsidRPr="00E22398">
        <w:rPr>
          <w:rFonts w:ascii="Tahoma" w:hAnsi="Tahoma"/>
          <w:sz w:val="22"/>
          <w:szCs w:val="22"/>
        </w:rPr>
        <w:t>Convenor's</w:t>
      </w:r>
      <w:proofErr w:type="spellEnd"/>
      <w:r w:rsidRPr="00E22398">
        <w:rPr>
          <w:rFonts w:ascii="Tahoma" w:hAnsi="Tahoma"/>
          <w:sz w:val="22"/>
          <w:szCs w:val="22"/>
        </w:rPr>
        <w:t xml:space="preserve"> report</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Summary of key topics from the Working Session</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National Body reports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Liaison reports</w:t>
      </w:r>
    </w:p>
    <w:p w:rsidR="00BF7494" w:rsidRPr="00E22398" w:rsidRDefault="00BF7494" w:rsidP="00BF7494">
      <w:pPr>
        <w:pStyle w:val="BodyText"/>
        <w:numPr>
          <w:ilvl w:val="0"/>
          <w:numId w:val="5"/>
        </w:numPr>
        <w:spacing w:after="100"/>
        <w:ind w:right="-994"/>
        <w:jc w:val="left"/>
        <w:rPr>
          <w:rFonts w:ascii="Tahoma" w:hAnsi="Tahoma"/>
          <w:sz w:val="22"/>
          <w:szCs w:val="22"/>
        </w:rPr>
      </w:pPr>
      <w:r w:rsidRPr="00E22398">
        <w:rPr>
          <w:rFonts w:ascii="Tahoma" w:hAnsi="Tahoma"/>
          <w:sz w:val="22"/>
          <w:szCs w:val="22"/>
        </w:rPr>
        <w:t>SEDRIS</w:t>
      </w:r>
    </w:p>
    <w:p w:rsidR="00BF7494" w:rsidRPr="00E22398" w:rsidRDefault="00BF7494" w:rsidP="00BF7494">
      <w:pPr>
        <w:pStyle w:val="BodyText"/>
        <w:numPr>
          <w:ilvl w:val="0"/>
          <w:numId w:val="5"/>
        </w:numPr>
        <w:spacing w:after="100"/>
        <w:ind w:right="-994"/>
        <w:jc w:val="left"/>
        <w:rPr>
          <w:rFonts w:ascii="Tahoma" w:hAnsi="Tahoma"/>
          <w:sz w:val="22"/>
          <w:szCs w:val="22"/>
        </w:rPr>
      </w:pPr>
      <w:r w:rsidRPr="00E22398">
        <w:rPr>
          <w:rFonts w:ascii="Tahoma" w:hAnsi="Tahoma"/>
          <w:sz w:val="22"/>
          <w:szCs w:val="22"/>
        </w:rPr>
        <w:t>SISO</w:t>
      </w:r>
    </w:p>
    <w:p w:rsidR="00BF7494" w:rsidRPr="00E22398" w:rsidRDefault="00BF7494" w:rsidP="00BF7494">
      <w:pPr>
        <w:pStyle w:val="BodyText"/>
        <w:numPr>
          <w:ilvl w:val="0"/>
          <w:numId w:val="5"/>
        </w:numPr>
        <w:spacing w:after="100"/>
        <w:ind w:right="-994"/>
        <w:jc w:val="left"/>
        <w:rPr>
          <w:rFonts w:ascii="Tahoma" w:hAnsi="Tahoma"/>
          <w:sz w:val="22"/>
          <w:szCs w:val="22"/>
        </w:rPr>
      </w:pPr>
      <w:r>
        <w:rPr>
          <w:rFonts w:ascii="Tahoma" w:hAnsi="Tahoma"/>
          <w:sz w:val="22"/>
          <w:szCs w:val="22"/>
        </w:rPr>
        <w:t>Any o</w:t>
      </w:r>
      <w:r w:rsidRPr="00E22398">
        <w:rPr>
          <w:rFonts w:ascii="Tahoma" w:hAnsi="Tahoma"/>
          <w:sz w:val="22"/>
          <w:szCs w:val="22"/>
        </w:rPr>
        <w:t>ther</w:t>
      </w:r>
      <w:r>
        <w:rPr>
          <w:rFonts w:ascii="Tahoma" w:hAnsi="Tahoma"/>
          <w:sz w:val="22"/>
          <w:szCs w:val="22"/>
        </w:rPr>
        <w:t xml:space="preserve"> liaison reports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Editor reports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Reports from the registry rapporteurs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Appointment of registry rapporteurs</w:t>
      </w:r>
    </w:p>
    <w:p w:rsidR="00BF7494" w:rsidRPr="00E22398" w:rsidRDefault="00BF7494" w:rsidP="00BF7494">
      <w:pPr>
        <w:pStyle w:val="BodyText"/>
        <w:numPr>
          <w:ilvl w:val="0"/>
          <w:numId w:val="7"/>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EDCS</w:t>
      </w:r>
    </w:p>
    <w:p w:rsidR="00BF7494" w:rsidRPr="00E22398" w:rsidRDefault="00BF7494" w:rsidP="00BF7494">
      <w:pPr>
        <w:pStyle w:val="BodyText"/>
        <w:numPr>
          <w:ilvl w:val="0"/>
          <w:numId w:val="7"/>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SRM</w:t>
      </w:r>
    </w:p>
    <w:p w:rsidR="00BF7494" w:rsidRPr="00E22398" w:rsidRDefault="00BF7494" w:rsidP="00BF7494">
      <w:pPr>
        <w:pStyle w:val="BodyText"/>
        <w:numPr>
          <w:ilvl w:val="0"/>
          <w:numId w:val="7"/>
        </w:numPr>
        <w:tabs>
          <w:tab w:val="clear" w:pos="1080"/>
          <w:tab w:val="num" w:pos="1440"/>
        </w:tabs>
        <w:spacing w:after="100"/>
        <w:ind w:left="1440" w:right="-994"/>
        <w:jc w:val="left"/>
        <w:rPr>
          <w:rFonts w:ascii="Tahoma" w:hAnsi="Tahoma"/>
          <w:sz w:val="22"/>
          <w:szCs w:val="22"/>
        </w:rPr>
      </w:pPr>
      <w:r w:rsidRPr="00E22398">
        <w:rPr>
          <w:rFonts w:ascii="Tahoma" w:hAnsi="Tahoma"/>
          <w:sz w:val="22"/>
          <w:szCs w:val="22"/>
        </w:rPr>
        <w:t>SEDRIS</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Summary of WG 8 content in the draft SC 24 Business Plan for 2019-20</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Work Schedule</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Review and approval of WG 8 Recommendations to SC 24</w:t>
      </w:r>
    </w:p>
    <w:p w:rsidR="00BF7494" w:rsidRPr="00E22398"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Review action items</w:t>
      </w:r>
    </w:p>
    <w:p w:rsidR="00BF7494" w:rsidRPr="00BF7494" w:rsidRDefault="00BF7494" w:rsidP="00BF7494">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E22398">
        <w:rPr>
          <w:rFonts w:ascii="Tahoma" w:hAnsi="Tahoma"/>
          <w:sz w:val="22"/>
          <w:szCs w:val="22"/>
        </w:rPr>
        <w:t>Adjourn</w:t>
      </w:r>
    </w:p>
    <w:p w:rsidR="00BF7494" w:rsidRDefault="001D5C55" w:rsidP="00BF7494">
      <w:pPr>
        <w:tabs>
          <w:tab w:val="clear" w:pos="720"/>
        </w:tabs>
        <w:suppressAutoHyphens w:val="0"/>
        <w:jc w:val="center"/>
        <w:rPr>
          <w:szCs w:val="22"/>
        </w:rPr>
      </w:pPr>
      <w:hyperlink w:anchor="Top" w:history="1">
        <w:r w:rsidR="00BF7494" w:rsidRPr="00460377">
          <w:rPr>
            <w:rStyle w:val="Hyperlink"/>
            <w:rFonts w:cs="Cambria"/>
            <w:szCs w:val="22"/>
          </w:rPr>
          <w:t>Back to Top</w:t>
        </w:r>
      </w:hyperlink>
    </w:p>
    <w:p w:rsidR="00460377" w:rsidRPr="009F571B" w:rsidRDefault="00460377" w:rsidP="00BF7494">
      <w:pPr>
        <w:tabs>
          <w:tab w:val="clear" w:pos="720"/>
        </w:tabs>
        <w:suppressAutoHyphens w:val="0"/>
        <w:jc w:val="center"/>
        <w:rPr>
          <w:szCs w:val="22"/>
        </w:rPr>
        <w:sectPr w:rsidR="00460377" w:rsidRPr="009F571B">
          <w:pgSz w:w="11904" w:h="16834"/>
          <w:pgMar w:top="851" w:right="2126" w:bottom="1134" w:left="1797" w:header="0" w:footer="0" w:gutter="0"/>
          <w:docGrid w:linePitch="240" w:charSpace="4096"/>
        </w:sectPr>
      </w:pPr>
    </w:p>
    <w:p w:rsidR="00C304A5" w:rsidRDefault="00C304A5" w:rsidP="001D5C55">
      <w:pPr>
        <w:spacing w:beforeLines="1" w:afterLines="1"/>
        <w:jc w:val="center"/>
        <w:rPr>
          <w:b/>
          <w:bCs/>
          <w:sz w:val="28"/>
          <w:szCs w:val="22"/>
          <w:lang w:val="en-GB"/>
        </w:rPr>
      </w:pPr>
      <w:bookmarkStart w:id="19" w:name="AppendixC"/>
      <w:bookmarkEnd w:id="19"/>
      <w:r w:rsidRPr="00EC56B5">
        <w:rPr>
          <w:b/>
          <w:bCs/>
          <w:sz w:val="28"/>
          <w:szCs w:val="22"/>
          <w:lang w:val="en-GB"/>
        </w:rPr>
        <w:t>Appendi</w:t>
      </w:r>
      <w:r w:rsidR="009F571B" w:rsidRPr="00EC56B5">
        <w:rPr>
          <w:b/>
          <w:bCs/>
          <w:sz w:val="28"/>
          <w:szCs w:val="22"/>
          <w:lang w:val="en-GB"/>
        </w:rPr>
        <w:t>x D</w:t>
      </w:r>
      <w:r w:rsidRPr="00EC56B5">
        <w:rPr>
          <w:b/>
          <w:bCs/>
          <w:sz w:val="28"/>
          <w:szCs w:val="22"/>
          <w:lang w:val="en-GB"/>
        </w:rPr>
        <w:t xml:space="preserve"> - Meeting Pla</w:t>
      </w:r>
      <w:r w:rsidR="00C02C0F">
        <w:rPr>
          <w:b/>
          <w:bCs/>
          <w:sz w:val="28"/>
          <w:szCs w:val="22"/>
          <w:lang w:val="en-GB"/>
        </w:rPr>
        <w:t>n</w:t>
      </w:r>
    </w:p>
    <w:p w:rsidR="00C02C0F" w:rsidRDefault="00C02C0F" w:rsidP="001D5C55">
      <w:pPr>
        <w:spacing w:beforeLines="1" w:afterLines="1"/>
        <w:jc w:val="center"/>
        <w:rPr>
          <w:b/>
          <w:bCs/>
          <w:sz w:val="28"/>
          <w:szCs w:val="22"/>
          <w:lang w:val="en-GB"/>
        </w:rPr>
      </w:pPr>
    </w:p>
    <w:p w:rsidR="005B7B7E" w:rsidRDefault="005B7B7E" w:rsidP="001D5C55">
      <w:pPr>
        <w:spacing w:beforeLines="1" w:afterLines="1"/>
        <w:jc w:val="center"/>
        <w:rPr>
          <w:b/>
          <w:bCs/>
          <w:sz w:val="24"/>
          <w:lang w:val="en-GB"/>
        </w:rPr>
      </w:pPr>
      <w:r w:rsidRPr="00C02C0F">
        <w:rPr>
          <w:b/>
          <w:bCs/>
          <w:sz w:val="24"/>
          <w:lang w:val="en-GB"/>
        </w:rPr>
        <w:t xml:space="preserve">Meeting Schedule for the </w:t>
      </w:r>
      <w:r w:rsidR="00362AAD">
        <w:rPr>
          <w:b/>
          <w:bCs/>
          <w:sz w:val="24"/>
          <w:lang w:val="en-GB"/>
        </w:rPr>
        <w:t>2019</w:t>
      </w:r>
      <w:r w:rsidR="00C02C0F">
        <w:rPr>
          <w:b/>
          <w:bCs/>
          <w:sz w:val="24"/>
          <w:lang w:val="en-GB"/>
        </w:rPr>
        <w:t xml:space="preserve"> </w:t>
      </w:r>
      <w:r w:rsidRPr="00C02C0F">
        <w:rPr>
          <w:b/>
          <w:bCs/>
          <w:sz w:val="24"/>
          <w:lang w:val="en-GB"/>
        </w:rPr>
        <w:t>SC 24 and Working G</w:t>
      </w:r>
      <w:r w:rsidR="00C02C0F" w:rsidRPr="00C02C0F">
        <w:rPr>
          <w:b/>
          <w:bCs/>
          <w:sz w:val="24"/>
          <w:lang w:val="en-GB"/>
        </w:rPr>
        <w:t>roup Meeting</w:t>
      </w:r>
      <w:r w:rsidR="00C02C0F">
        <w:rPr>
          <w:b/>
          <w:bCs/>
          <w:sz w:val="24"/>
          <w:lang w:val="en-GB"/>
        </w:rPr>
        <w:t>s</w:t>
      </w:r>
    </w:p>
    <w:p w:rsidR="00362AAD" w:rsidRPr="008C7023" w:rsidRDefault="00C02C0F" w:rsidP="001D5C55">
      <w:pPr>
        <w:spacing w:beforeLines="1" w:afterLines="1"/>
        <w:jc w:val="center"/>
        <w:rPr>
          <w:b/>
          <w:bCs/>
          <w:sz w:val="24"/>
          <w:szCs w:val="28"/>
          <w:lang w:val="en-GB"/>
        </w:rPr>
      </w:pPr>
      <w:r w:rsidRPr="00C02C0F">
        <w:rPr>
          <w:b/>
          <w:bCs/>
          <w:sz w:val="24"/>
          <w:lang w:val="en-GB"/>
        </w:rPr>
        <w:t xml:space="preserve">Held at </w:t>
      </w:r>
      <w:proofErr w:type="spellStart"/>
      <w:r w:rsidR="00362AAD" w:rsidRPr="008C7023">
        <w:rPr>
          <w:b/>
          <w:bCs/>
          <w:sz w:val="24"/>
          <w:szCs w:val="28"/>
          <w:lang w:val="en-GB"/>
        </w:rPr>
        <w:t>Sunport</w:t>
      </w:r>
      <w:proofErr w:type="spellEnd"/>
      <w:r w:rsidR="00362AAD" w:rsidRPr="008C7023">
        <w:rPr>
          <w:b/>
          <w:bCs/>
          <w:sz w:val="24"/>
          <w:szCs w:val="28"/>
          <w:lang w:val="en-GB"/>
        </w:rPr>
        <w:t xml:space="preserve"> Hall Takamatsu</w:t>
      </w:r>
      <w:r w:rsidR="00362AAD" w:rsidRPr="008C7023">
        <w:rPr>
          <w:b/>
          <w:bCs/>
          <w:sz w:val="24"/>
          <w:szCs w:val="28"/>
          <w:lang w:val="en-GB"/>
        </w:rPr>
        <w:br/>
        <w:t>Takamatsu-</w:t>
      </w:r>
      <w:proofErr w:type="spellStart"/>
      <w:r w:rsidR="00362AAD" w:rsidRPr="008C7023">
        <w:rPr>
          <w:b/>
          <w:bCs/>
          <w:sz w:val="24"/>
          <w:szCs w:val="28"/>
          <w:lang w:val="en-GB"/>
        </w:rPr>
        <w:t>shi</w:t>
      </w:r>
      <w:proofErr w:type="spellEnd"/>
      <w:r w:rsidR="00362AAD" w:rsidRPr="008C7023">
        <w:rPr>
          <w:b/>
          <w:bCs/>
          <w:sz w:val="24"/>
          <w:szCs w:val="28"/>
          <w:lang w:val="en-GB"/>
        </w:rPr>
        <w:t>, Kagawa,</w:t>
      </w:r>
      <w:r w:rsidR="00362AAD" w:rsidRPr="008C7023">
        <w:rPr>
          <w:b/>
          <w:bCs/>
          <w:sz w:val="24"/>
          <w:szCs w:val="28"/>
          <w:lang w:val="en-GB"/>
        </w:rPr>
        <w:br/>
        <w:t>Japan</w:t>
      </w:r>
      <w:r w:rsidR="00362AAD" w:rsidRPr="008C7023">
        <w:rPr>
          <w:b/>
          <w:bCs/>
          <w:sz w:val="24"/>
          <w:szCs w:val="28"/>
          <w:lang w:val="en-GB"/>
        </w:rPr>
        <w:br/>
        <w:t>26-30 August 2019</w:t>
      </w:r>
    </w:p>
    <w:p w:rsidR="00362AAD" w:rsidRPr="008C7023" w:rsidRDefault="00362AAD" w:rsidP="00362AAD">
      <w:pPr>
        <w:jc w:val="center"/>
        <w:rPr>
          <w:rFonts w:ascii="Courier New" w:hAnsi="Courier New"/>
          <w:szCs w:val="20"/>
          <w:lang w:val="en-GB"/>
        </w:rPr>
      </w:pPr>
    </w:p>
    <w:p w:rsidR="00362AAD" w:rsidRPr="008C7023" w:rsidRDefault="00362AAD" w:rsidP="00362AAD">
      <w:pPr>
        <w:jc w:val="center"/>
        <w:rPr>
          <w:rFonts w:ascii="Courier New" w:hAnsi="Courier New"/>
          <w:szCs w:val="20"/>
          <w:lang w:val="en-GB"/>
        </w:rPr>
      </w:pPr>
    </w:p>
    <w:p w:rsidR="00362AAD" w:rsidRPr="008C7023" w:rsidRDefault="00362AAD" w:rsidP="00362AAD">
      <w:pPr>
        <w:jc w:val="center"/>
        <w:rPr>
          <w:rFonts w:ascii="Courier New" w:hAnsi="Courier New"/>
          <w:szCs w:val="20"/>
          <w:lang w:val="en-GB"/>
        </w:rPr>
      </w:pPr>
    </w:p>
    <w:p w:rsidR="00362AAD" w:rsidRDefault="007214C8" w:rsidP="00362AAD">
      <w:pPr>
        <w:jc w:val="center"/>
        <w:rPr>
          <w:rFonts w:ascii="Courier New" w:hAnsi="Courier New"/>
          <w:szCs w:val="20"/>
          <w:lang w:val="fr-FR"/>
        </w:rPr>
      </w:pPr>
      <w:r>
        <w:rPr>
          <w:rFonts w:ascii="Courier New" w:hAnsi="Courier New"/>
          <w:noProof/>
          <w:szCs w:val="20"/>
        </w:rPr>
        <w:drawing>
          <wp:inline distT="0" distB="0" distL="0" distR="0">
            <wp:extent cx="8849360" cy="2600960"/>
            <wp:effectExtent l="25400" t="0" r="0" b="0"/>
            <wp:docPr id="9" name="Picture 3" descr="::::::Desktop:Screen Shot 2019-10-24 at 18.4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 Shot 2019-10-24 at 18.45.07.png"/>
                    <pic:cNvPicPr>
                      <a:picLocks noChangeAspect="1" noChangeArrowheads="1"/>
                    </pic:cNvPicPr>
                  </pic:nvPicPr>
                  <pic:blipFill>
                    <a:blip r:embed="rId39"/>
                    <a:srcRect/>
                    <a:stretch>
                      <a:fillRect/>
                    </a:stretch>
                  </pic:blipFill>
                  <pic:spPr bwMode="auto">
                    <a:xfrm>
                      <a:off x="0" y="0"/>
                      <a:ext cx="8849360" cy="2600960"/>
                    </a:xfrm>
                    <a:prstGeom prst="rect">
                      <a:avLst/>
                    </a:prstGeom>
                    <a:noFill/>
                    <a:ln w="9525">
                      <a:noFill/>
                      <a:miter lim="800000"/>
                      <a:headEnd/>
                      <a:tailEnd/>
                    </a:ln>
                  </pic:spPr>
                </pic:pic>
              </a:graphicData>
            </a:graphic>
          </wp:inline>
        </w:drawing>
      </w:r>
    </w:p>
    <w:p w:rsidR="00362AAD" w:rsidRDefault="00362AAD" w:rsidP="00960919">
      <w:pPr>
        <w:rPr>
          <w:rFonts w:ascii="Courier New" w:hAnsi="Courier New"/>
          <w:szCs w:val="20"/>
          <w:lang w:val="fr-FR"/>
        </w:rPr>
      </w:pPr>
    </w:p>
    <w:p w:rsidR="009F571B" w:rsidRPr="00C02C0F" w:rsidRDefault="009F571B" w:rsidP="00960919">
      <w:pPr>
        <w:rPr>
          <w:rFonts w:ascii="Courier New" w:hAnsi="Courier New"/>
          <w:szCs w:val="20"/>
          <w:lang w:val="fr-FR"/>
        </w:rPr>
      </w:pPr>
    </w:p>
    <w:p w:rsidR="00AF1CDC" w:rsidRDefault="00AF1CDC" w:rsidP="00C02C0F">
      <w:pPr>
        <w:jc w:val="center"/>
        <w:rPr>
          <w:rFonts w:ascii="Courier New" w:hAnsi="Courier New"/>
          <w:szCs w:val="20"/>
          <w:lang w:val="en-GB"/>
        </w:rPr>
      </w:pPr>
    </w:p>
    <w:p w:rsidR="001A27A3" w:rsidRDefault="001D5C55"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rsidR="00AF1CDC" w:rsidRPr="00AF1CDC" w:rsidRDefault="00AF1CDC" w:rsidP="00960919">
      <w:pPr>
        <w:rPr>
          <w:rStyle w:val="Hyperlink"/>
        </w:rPr>
        <w:sectPr w:rsidR="00AF1CDC" w:rsidRPr="00AF1CDC">
          <w:pgSz w:w="16834" w:h="11904" w:orient="landscape"/>
          <w:pgMar w:top="1800" w:right="1440" w:bottom="1800" w:left="1440" w:header="0" w:footer="0" w:gutter="0"/>
          <w:docGrid w:linePitch="240" w:charSpace="4096"/>
        </w:sectPr>
      </w:pPr>
    </w:p>
    <w:bookmarkStart w:id="20" w:name="AppendixD"/>
    <w:bookmarkEnd w:id="20"/>
    <w:p w:rsidR="00C304A5" w:rsidRDefault="001D5C55" w:rsidP="00B64DAD">
      <w:pPr>
        <w:jc w:val="center"/>
        <w:rPr>
          <w:b/>
          <w:sz w:val="28"/>
          <w:szCs w:val="22"/>
        </w:rPr>
      </w:pPr>
      <w:r>
        <w:rPr>
          <w:szCs w:val="20"/>
          <w:lang w:val="en-GB"/>
        </w:rPr>
        <w:fldChar w:fldCharType="end"/>
      </w:r>
      <w:r w:rsidR="00B64DAD">
        <w:rPr>
          <w:b/>
          <w:sz w:val="28"/>
          <w:szCs w:val="22"/>
        </w:rPr>
        <w:t>Ap</w:t>
      </w:r>
      <w:r w:rsidR="009C1848">
        <w:rPr>
          <w:b/>
          <w:sz w:val="28"/>
          <w:szCs w:val="22"/>
        </w:rPr>
        <w:t>pendix E</w:t>
      </w:r>
    </w:p>
    <w:p w:rsidR="00C304A5" w:rsidRPr="009E6618" w:rsidRDefault="00C304A5" w:rsidP="00C304A5">
      <w:pPr>
        <w:jc w:val="center"/>
        <w:rPr>
          <w:rFonts w:ascii="Arial" w:hAnsi="Arial" w:cs="Arial"/>
          <w:sz w:val="18"/>
          <w:szCs w:val="16"/>
        </w:rPr>
      </w:pPr>
    </w:p>
    <w:p w:rsidR="00A34B26" w:rsidRDefault="00C304A5">
      <w:pPr>
        <w:tabs>
          <w:tab w:val="clear" w:pos="720"/>
        </w:tabs>
        <w:suppressAutoHyphens w:val="0"/>
        <w:jc w:val="center"/>
        <w:rPr>
          <w:b/>
          <w:sz w:val="28"/>
          <w:szCs w:val="22"/>
        </w:rPr>
      </w:pPr>
      <w:r>
        <w:rPr>
          <w:b/>
          <w:sz w:val="28"/>
          <w:szCs w:val="22"/>
        </w:rPr>
        <w:t>List of Attendees</w:t>
      </w:r>
    </w:p>
    <w:p w:rsidR="00A34B26" w:rsidRDefault="00A34B26">
      <w:pPr>
        <w:tabs>
          <w:tab w:val="clear" w:pos="720"/>
        </w:tabs>
        <w:suppressAutoHyphens w:val="0"/>
        <w:jc w:val="center"/>
        <w:rPr>
          <w:b/>
          <w:sz w:val="28"/>
          <w:szCs w:val="22"/>
        </w:rPr>
      </w:pPr>
    </w:p>
    <w:p w:rsidR="00A34B26" w:rsidRDefault="00A34B26">
      <w:pPr>
        <w:tabs>
          <w:tab w:val="clear" w:pos="720"/>
        </w:tabs>
        <w:suppressAutoHyphens w:val="0"/>
        <w:jc w:val="center"/>
        <w:rPr>
          <w:b/>
          <w:sz w:val="28"/>
          <w:szCs w:val="22"/>
        </w:rPr>
      </w:pPr>
      <w:r>
        <w:rPr>
          <w:b/>
          <w:sz w:val="28"/>
          <w:szCs w:val="22"/>
        </w:rPr>
        <w:t>2019 SC 24 Plenary</w:t>
      </w:r>
      <w:r w:rsidR="00344FCF">
        <w:rPr>
          <w:b/>
          <w:sz w:val="28"/>
          <w:szCs w:val="22"/>
        </w:rPr>
        <w:t xml:space="preserve"> Meetings</w:t>
      </w:r>
      <w:r>
        <w:rPr>
          <w:b/>
          <w:sz w:val="28"/>
          <w:szCs w:val="22"/>
        </w:rPr>
        <w:t>, Takamatsu, Japan</w:t>
      </w:r>
    </w:p>
    <w:p w:rsidR="00095A5A" w:rsidRDefault="00095A5A" w:rsidP="00F45E37">
      <w:pPr>
        <w:tabs>
          <w:tab w:val="clear" w:pos="720"/>
        </w:tabs>
        <w:suppressAutoHyphens w:val="0"/>
        <w:rPr>
          <w:b/>
          <w:sz w:val="28"/>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827"/>
        <w:gridCol w:w="3827"/>
        <w:gridCol w:w="1985"/>
        <w:gridCol w:w="1842"/>
        <w:gridCol w:w="1560"/>
      </w:tblGrid>
      <w:tr w:rsidR="0095253A">
        <w:tc>
          <w:tcPr>
            <w:tcW w:w="2235" w:type="dxa"/>
            <w:vMerge w:val="restart"/>
            <w:vAlign w:val="center"/>
          </w:tcPr>
          <w:p w:rsidR="0095253A" w:rsidRPr="0077558F" w:rsidRDefault="0095253A" w:rsidP="000C375C">
            <w:pPr>
              <w:jc w:val="center"/>
              <w:rPr>
                <w:b/>
              </w:rPr>
            </w:pPr>
            <w:r>
              <w:rPr>
                <w:b/>
              </w:rPr>
              <w:t>NB/LO + Name</w:t>
            </w:r>
          </w:p>
        </w:tc>
        <w:tc>
          <w:tcPr>
            <w:tcW w:w="3827" w:type="dxa"/>
            <w:vMerge w:val="restart"/>
            <w:vAlign w:val="center"/>
          </w:tcPr>
          <w:p w:rsidR="0095253A" w:rsidRPr="0077558F" w:rsidRDefault="0095253A" w:rsidP="000C375C">
            <w:pPr>
              <w:jc w:val="center"/>
              <w:rPr>
                <w:b/>
              </w:rPr>
            </w:pPr>
            <w:r>
              <w:rPr>
                <w:b/>
              </w:rPr>
              <w:t>Affiliation</w:t>
            </w:r>
          </w:p>
        </w:tc>
        <w:tc>
          <w:tcPr>
            <w:tcW w:w="3827" w:type="dxa"/>
            <w:vMerge w:val="restart"/>
            <w:vAlign w:val="center"/>
          </w:tcPr>
          <w:p w:rsidR="0095253A" w:rsidRPr="0077558F" w:rsidRDefault="0095253A" w:rsidP="000C375C">
            <w:pPr>
              <w:jc w:val="center"/>
              <w:rPr>
                <w:b/>
              </w:rPr>
            </w:pPr>
            <w:r>
              <w:rPr>
                <w:b/>
              </w:rPr>
              <w:t>E-Mail</w:t>
            </w:r>
          </w:p>
        </w:tc>
        <w:tc>
          <w:tcPr>
            <w:tcW w:w="5387" w:type="dxa"/>
            <w:gridSpan w:val="3"/>
          </w:tcPr>
          <w:p w:rsidR="0095253A" w:rsidRDefault="0095253A" w:rsidP="0077558F">
            <w:pPr>
              <w:jc w:val="center"/>
              <w:rPr>
                <w:b/>
              </w:rPr>
            </w:pPr>
            <w:r>
              <w:rPr>
                <w:b/>
              </w:rPr>
              <w:t>Attendance at Meetings</w:t>
            </w:r>
          </w:p>
        </w:tc>
      </w:tr>
      <w:tr w:rsidR="0095253A">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Pr="00B64DAD" w:rsidRDefault="0095253A" w:rsidP="00AE7285">
            <w:pPr>
              <w:jc w:val="center"/>
              <w:rPr>
                <w:b/>
              </w:rPr>
            </w:pPr>
            <w:r>
              <w:rPr>
                <w:b/>
              </w:rPr>
              <w:t xml:space="preserve">WG 8  Working Session </w:t>
            </w:r>
          </w:p>
        </w:tc>
        <w:tc>
          <w:tcPr>
            <w:tcW w:w="1842" w:type="dxa"/>
          </w:tcPr>
          <w:p w:rsidR="0095253A" w:rsidRPr="00B64DAD" w:rsidRDefault="0095253A" w:rsidP="00452392">
            <w:pPr>
              <w:jc w:val="center"/>
              <w:rPr>
                <w:b/>
              </w:rPr>
            </w:pPr>
            <w:r>
              <w:rPr>
                <w:b/>
              </w:rPr>
              <w:t>WG 8 Plenary</w:t>
            </w:r>
          </w:p>
        </w:tc>
        <w:tc>
          <w:tcPr>
            <w:tcW w:w="1560" w:type="dxa"/>
          </w:tcPr>
          <w:p w:rsidR="0095253A" w:rsidRPr="00B64DAD" w:rsidRDefault="0095253A" w:rsidP="00452392">
            <w:pPr>
              <w:jc w:val="center"/>
              <w:rPr>
                <w:b/>
              </w:rPr>
            </w:pPr>
            <w:r>
              <w:rPr>
                <w:b/>
              </w:rPr>
              <w:t>SC 24 Plenary</w:t>
            </w:r>
          </w:p>
        </w:tc>
      </w:tr>
      <w:tr w:rsidR="0095253A">
        <w:trPr>
          <w:trHeight w:val="559"/>
        </w:trPr>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Default="00405476" w:rsidP="00B64DAD">
            <w:pPr>
              <w:jc w:val="center"/>
              <w:rPr>
                <w:b/>
              </w:rPr>
            </w:pPr>
            <w:r>
              <w:rPr>
                <w:b/>
              </w:rPr>
              <w:t>Face-to-Face</w:t>
            </w:r>
            <w:r w:rsidR="0095253A">
              <w:rPr>
                <w:b/>
              </w:rPr>
              <w:t>/</w:t>
            </w:r>
          </w:p>
          <w:p w:rsidR="0095253A" w:rsidRPr="00B64DAD" w:rsidRDefault="00045271" w:rsidP="00B64DAD">
            <w:pPr>
              <w:jc w:val="center"/>
              <w:rPr>
                <w:b/>
              </w:rPr>
            </w:pPr>
            <w:r>
              <w:rPr>
                <w:b/>
              </w:rPr>
              <w:t>Remote</w:t>
            </w:r>
          </w:p>
        </w:tc>
        <w:tc>
          <w:tcPr>
            <w:tcW w:w="1842" w:type="dxa"/>
          </w:tcPr>
          <w:p w:rsidR="0095253A" w:rsidRPr="00B64DAD" w:rsidRDefault="00405476" w:rsidP="00FE0630">
            <w:pPr>
              <w:jc w:val="center"/>
              <w:rPr>
                <w:b/>
              </w:rPr>
            </w:pPr>
            <w:r>
              <w:rPr>
                <w:b/>
              </w:rPr>
              <w:t>Face-to-Face</w:t>
            </w:r>
            <w:r w:rsidR="0095253A">
              <w:rPr>
                <w:b/>
              </w:rPr>
              <w:t xml:space="preserve">/ </w:t>
            </w:r>
            <w:r w:rsidR="00045271">
              <w:rPr>
                <w:b/>
              </w:rPr>
              <w:t>Remote</w:t>
            </w:r>
            <w:r w:rsidR="00FE0630">
              <w:rPr>
                <w:b/>
              </w:rPr>
              <w:t xml:space="preserve"> </w:t>
            </w:r>
          </w:p>
        </w:tc>
        <w:tc>
          <w:tcPr>
            <w:tcW w:w="1560" w:type="dxa"/>
          </w:tcPr>
          <w:p w:rsidR="0095253A" w:rsidRPr="00B64DAD" w:rsidRDefault="00405476" w:rsidP="00FE0630">
            <w:pPr>
              <w:jc w:val="center"/>
              <w:rPr>
                <w:b/>
              </w:rPr>
            </w:pPr>
            <w:r>
              <w:rPr>
                <w:b/>
              </w:rPr>
              <w:t>Face-to-Face</w:t>
            </w:r>
            <w:r w:rsidR="00045271">
              <w:rPr>
                <w:b/>
              </w:rPr>
              <w:t>/ Remote</w:t>
            </w:r>
          </w:p>
        </w:tc>
      </w:tr>
      <w:tr w:rsidR="008F300B">
        <w:tc>
          <w:tcPr>
            <w:tcW w:w="2235" w:type="dxa"/>
          </w:tcPr>
          <w:p w:rsidR="008F300B" w:rsidRPr="00452392" w:rsidRDefault="008F300B" w:rsidP="008A6207">
            <w:pPr>
              <w:rPr>
                <w:b/>
              </w:rPr>
            </w:pPr>
            <w:r>
              <w:rPr>
                <w:b/>
              </w:rPr>
              <w:t>SC 24 Officers</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BB3576">
        <w:tc>
          <w:tcPr>
            <w:tcW w:w="2235" w:type="dxa"/>
          </w:tcPr>
          <w:p w:rsidR="00BB3576" w:rsidRDefault="00BB3576" w:rsidP="008A6207">
            <w:proofErr w:type="spellStart"/>
            <w:r>
              <w:t>Myeong</w:t>
            </w:r>
            <w:proofErr w:type="spellEnd"/>
            <w:r>
              <w:t xml:space="preserve"> Won Lee</w:t>
            </w:r>
          </w:p>
        </w:tc>
        <w:tc>
          <w:tcPr>
            <w:tcW w:w="3827" w:type="dxa"/>
          </w:tcPr>
          <w:p w:rsidR="00BB3576" w:rsidRDefault="00BB3576" w:rsidP="008A6207">
            <w:r>
              <w:t>SC 24 Chair, Suwon University</w:t>
            </w:r>
          </w:p>
        </w:tc>
        <w:tc>
          <w:tcPr>
            <w:tcW w:w="3827" w:type="dxa"/>
          </w:tcPr>
          <w:p w:rsidR="00BB3576" w:rsidRDefault="00BB3576" w:rsidP="00452392">
            <w:pPr>
              <w:jc w:val="center"/>
            </w:pPr>
            <w:r w:rsidRPr="00BD7408">
              <w:rPr>
                <w:rFonts w:cs="Times New Roman"/>
                <w:szCs w:val="22"/>
              </w:rPr>
              <w:t>m</w:t>
            </w:r>
            <w:r w:rsidR="00E83A1C">
              <w:rPr>
                <w:rFonts w:cs="Times New Roman"/>
                <w:szCs w:val="22"/>
              </w:rPr>
              <w:t>yongwonlee@gmail.com</w:t>
            </w:r>
          </w:p>
        </w:tc>
        <w:tc>
          <w:tcPr>
            <w:tcW w:w="1985" w:type="dxa"/>
          </w:tcPr>
          <w:p w:rsidR="00BB3576" w:rsidRDefault="006534C3" w:rsidP="00452392">
            <w:pPr>
              <w:jc w:val="center"/>
            </w:pPr>
            <w:r>
              <w:t>Face-to-Face</w:t>
            </w:r>
          </w:p>
        </w:tc>
        <w:tc>
          <w:tcPr>
            <w:tcW w:w="1842" w:type="dxa"/>
          </w:tcPr>
          <w:p w:rsidR="00BB3576" w:rsidRDefault="00405476" w:rsidP="00967A0C">
            <w:pPr>
              <w:jc w:val="center"/>
            </w:pPr>
            <w:r>
              <w:t>Face-to-Face</w:t>
            </w:r>
          </w:p>
        </w:tc>
        <w:tc>
          <w:tcPr>
            <w:tcW w:w="1560" w:type="dxa"/>
          </w:tcPr>
          <w:p w:rsidR="00BB3576" w:rsidRDefault="00405476" w:rsidP="00452392">
            <w:pPr>
              <w:jc w:val="center"/>
            </w:pPr>
            <w:r>
              <w:t>Face-to-Face</w:t>
            </w:r>
          </w:p>
        </w:tc>
      </w:tr>
      <w:tr w:rsidR="008F300B">
        <w:tc>
          <w:tcPr>
            <w:tcW w:w="2235" w:type="dxa"/>
          </w:tcPr>
          <w:p w:rsidR="008F300B" w:rsidRDefault="008F300B" w:rsidP="008A6207">
            <w:r>
              <w:t>Charles Whitlock</w:t>
            </w:r>
          </w:p>
        </w:tc>
        <w:tc>
          <w:tcPr>
            <w:tcW w:w="3827" w:type="dxa"/>
          </w:tcPr>
          <w:p w:rsidR="008F300B" w:rsidRDefault="008F300B" w:rsidP="008A6207">
            <w:r>
              <w:t>SC 24 Secretary, BSI</w:t>
            </w:r>
          </w:p>
        </w:tc>
        <w:tc>
          <w:tcPr>
            <w:tcW w:w="3827" w:type="dxa"/>
          </w:tcPr>
          <w:p w:rsidR="008F300B" w:rsidRDefault="008F300B" w:rsidP="00452392">
            <w:pPr>
              <w:jc w:val="center"/>
            </w:pPr>
            <w:r w:rsidRPr="00D61351">
              <w:rPr>
                <w:rFonts w:cs="Times New Roman"/>
              </w:rPr>
              <w:t>charles.whitlock@bsigroup.com</w:t>
            </w:r>
          </w:p>
        </w:tc>
        <w:tc>
          <w:tcPr>
            <w:tcW w:w="1985" w:type="dxa"/>
          </w:tcPr>
          <w:p w:rsidR="008F300B" w:rsidRDefault="00A34B26" w:rsidP="00452392">
            <w:pPr>
              <w:jc w:val="center"/>
            </w:pPr>
            <w:r>
              <w:t>Face-to-Face</w:t>
            </w:r>
          </w:p>
        </w:tc>
        <w:tc>
          <w:tcPr>
            <w:tcW w:w="1842" w:type="dxa"/>
          </w:tcPr>
          <w:p w:rsidR="008F300B" w:rsidRDefault="000550C0"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sidRPr="00452392">
              <w:rPr>
                <w:b/>
              </w:rPr>
              <w:t>Australia</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8F300B">
        <w:tc>
          <w:tcPr>
            <w:tcW w:w="2235" w:type="dxa"/>
          </w:tcPr>
          <w:p w:rsidR="008F300B" w:rsidRDefault="008F300B" w:rsidP="008A6207">
            <w:r>
              <w:t>Peter Ryan</w:t>
            </w:r>
          </w:p>
        </w:tc>
        <w:tc>
          <w:tcPr>
            <w:tcW w:w="3827" w:type="dxa"/>
          </w:tcPr>
          <w:p w:rsidR="008F300B" w:rsidRDefault="008F300B" w:rsidP="008A6207">
            <w:r>
              <w:t>DSTO Australia</w:t>
            </w:r>
          </w:p>
        </w:tc>
        <w:tc>
          <w:tcPr>
            <w:tcW w:w="3827" w:type="dxa"/>
          </w:tcPr>
          <w:p w:rsidR="008F300B" w:rsidRDefault="008F300B" w:rsidP="00452392">
            <w:pPr>
              <w:jc w:val="center"/>
            </w:pPr>
            <w:r w:rsidRPr="00BD7408">
              <w:rPr>
                <w:rFonts w:cs="Times New Roman"/>
                <w:szCs w:val="22"/>
              </w:rPr>
              <w:t>peter.ryan@dsto.defence.gov.au</w:t>
            </w:r>
          </w:p>
        </w:tc>
        <w:tc>
          <w:tcPr>
            <w:tcW w:w="1985" w:type="dxa"/>
          </w:tcPr>
          <w:p w:rsidR="008F300B" w:rsidRDefault="00510220" w:rsidP="00452392">
            <w:pPr>
              <w:jc w:val="center"/>
            </w:pPr>
            <w:r>
              <w:t>Face-to-Face</w:t>
            </w: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FE0630">
        <w:tc>
          <w:tcPr>
            <w:tcW w:w="2235" w:type="dxa"/>
          </w:tcPr>
          <w:p w:rsidR="00FE0630" w:rsidRDefault="00FE0630" w:rsidP="008A6207">
            <w:r>
              <w:t>Doug Stapleton</w:t>
            </w:r>
          </w:p>
        </w:tc>
        <w:tc>
          <w:tcPr>
            <w:tcW w:w="3827" w:type="dxa"/>
          </w:tcPr>
          <w:p w:rsidR="00FE0630" w:rsidRDefault="00FE0630" w:rsidP="008A6207"/>
        </w:tc>
        <w:tc>
          <w:tcPr>
            <w:tcW w:w="3827" w:type="dxa"/>
          </w:tcPr>
          <w:p w:rsidR="00FE0630" w:rsidRPr="000550C0" w:rsidRDefault="00FE0630" w:rsidP="000550C0">
            <w:pPr>
              <w:tabs>
                <w:tab w:val="clear" w:pos="720"/>
              </w:tabs>
              <w:suppressAutoHyphens w:val="0"/>
              <w:rPr>
                <w:rFonts w:ascii="Times" w:hAnsi="Times" w:cs="Times New Roman"/>
                <w:szCs w:val="20"/>
                <w:lang w:val="en-GB"/>
              </w:rPr>
            </w:pPr>
            <w:r w:rsidRPr="000550C0">
              <w:rPr>
                <w:rFonts w:ascii="Helvetica" w:hAnsi="Helvetica" w:cs="Times New Roman"/>
                <w:color w:val="222222"/>
                <w:szCs w:val="28"/>
                <w:shd w:val="clear" w:color="auto" w:fill="FFFFFF"/>
                <w:lang w:val="en-GB"/>
              </w:rPr>
              <w:t>doug.stapleton@hinfosec.com.au</w:t>
            </w:r>
          </w:p>
        </w:tc>
        <w:tc>
          <w:tcPr>
            <w:tcW w:w="1985" w:type="dxa"/>
          </w:tcPr>
          <w:p w:rsidR="00FE0630" w:rsidRDefault="000550C0" w:rsidP="00452392">
            <w:pPr>
              <w:jc w:val="center"/>
            </w:pPr>
            <w:r>
              <w:t>Face-to-Face</w:t>
            </w:r>
          </w:p>
        </w:tc>
        <w:tc>
          <w:tcPr>
            <w:tcW w:w="1842" w:type="dxa"/>
          </w:tcPr>
          <w:p w:rsidR="00FE0630" w:rsidRDefault="000550C0" w:rsidP="00967A0C">
            <w:pPr>
              <w:jc w:val="center"/>
            </w:pPr>
            <w:r>
              <w:t>Face-to-Face</w:t>
            </w:r>
          </w:p>
        </w:tc>
        <w:tc>
          <w:tcPr>
            <w:tcW w:w="1560" w:type="dxa"/>
          </w:tcPr>
          <w:p w:rsidR="00FE0630" w:rsidRDefault="000550C0" w:rsidP="00452392">
            <w:pPr>
              <w:jc w:val="center"/>
            </w:pPr>
            <w:r>
              <w:t>Face-to-Face</w:t>
            </w:r>
          </w:p>
        </w:tc>
      </w:tr>
      <w:tr w:rsidR="008F300B">
        <w:tc>
          <w:tcPr>
            <w:tcW w:w="2235" w:type="dxa"/>
          </w:tcPr>
          <w:p w:rsidR="008F300B" w:rsidRPr="00452392" w:rsidRDefault="008F300B" w:rsidP="008A6207">
            <w:pPr>
              <w:rPr>
                <w:b/>
              </w:rPr>
            </w:pPr>
            <w:r>
              <w:rPr>
                <w:b/>
              </w:rPr>
              <w:t>China</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8F300B">
        <w:tc>
          <w:tcPr>
            <w:tcW w:w="2235" w:type="dxa"/>
          </w:tcPr>
          <w:p w:rsidR="008F300B" w:rsidRDefault="008F300B" w:rsidP="008A6207">
            <w:r>
              <w:t>Cong Wang</w:t>
            </w:r>
          </w:p>
        </w:tc>
        <w:tc>
          <w:tcPr>
            <w:tcW w:w="3827" w:type="dxa"/>
          </w:tcPr>
          <w:p w:rsidR="008F300B" w:rsidRDefault="008F300B" w:rsidP="008A6207">
            <w:r>
              <w:t>CESI</w:t>
            </w:r>
          </w:p>
        </w:tc>
        <w:tc>
          <w:tcPr>
            <w:tcW w:w="3827" w:type="dxa"/>
          </w:tcPr>
          <w:p w:rsidR="008F300B" w:rsidRDefault="008F300B" w:rsidP="00452392">
            <w:pPr>
              <w:jc w:val="center"/>
            </w:pPr>
            <w:r w:rsidRPr="008D070A">
              <w:t>wang</w:t>
            </w:r>
            <w:r>
              <w:t>c</w:t>
            </w:r>
            <w:r w:rsidRPr="008D070A">
              <w:t>ong@cesi.cn</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8F300B">
        <w:tc>
          <w:tcPr>
            <w:tcW w:w="2235" w:type="dxa"/>
          </w:tcPr>
          <w:p w:rsidR="008F300B" w:rsidRPr="00F16844" w:rsidRDefault="00421B98" w:rsidP="001D5C55">
            <w:pPr>
              <w:tabs>
                <w:tab w:val="clear" w:pos="720"/>
              </w:tabs>
              <w:suppressAutoHyphens w:val="0"/>
              <w:spacing w:beforeLines="1" w:afterLines="1"/>
              <w:rPr>
                <w:rFonts w:cs="Times New Roman"/>
                <w:szCs w:val="20"/>
                <w:lang w:val="en-GB"/>
              </w:rPr>
            </w:pPr>
            <w:proofErr w:type="spellStart"/>
            <w:r>
              <w:rPr>
                <w:rFonts w:cs="Times New Roman"/>
                <w:szCs w:val="20"/>
                <w:lang w:val="en-GB"/>
              </w:rPr>
              <w:t>Hanqing</w:t>
            </w:r>
            <w:proofErr w:type="spellEnd"/>
            <w:r w:rsidR="000550C0">
              <w:rPr>
                <w:rFonts w:cs="Times New Roman"/>
                <w:szCs w:val="20"/>
                <w:lang w:val="en-GB"/>
              </w:rPr>
              <w:t xml:space="preserve"> Jiang</w:t>
            </w:r>
          </w:p>
        </w:tc>
        <w:tc>
          <w:tcPr>
            <w:tcW w:w="3827" w:type="dxa"/>
          </w:tcPr>
          <w:p w:rsidR="008F300B" w:rsidRDefault="008F300B" w:rsidP="008A6207"/>
        </w:tc>
        <w:tc>
          <w:tcPr>
            <w:tcW w:w="3827" w:type="dxa"/>
          </w:tcPr>
          <w:p w:rsidR="008F300B" w:rsidRPr="00AD4909" w:rsidRDefault="008F300B" w:rsidP="001D5C55">
            <w:pPr>
              <w:tabs>
                <w:tab w:val="clear" w:pos="720"/>
              </w:tabs>
              <w:suppressAutoHyphens w:val="0"/>
              <w:spacing w:beforeLines="1" w:afterLines="1"/>
              <w:jc w:val="center"/>
              <w:rPr>
                <w:rFonts w:ascii="Times" w:hAnsi="Times" w:cs="Times New Roman"/>
                <w:szCs w:val="20"/>
                <w:lang w:val="en-GB"/>
              </w:rPr>
            </w:pPr>
          </w:p>
        </w:tc>
        <w:tc>
          <w:tcPr>
            <w:tcW w:w="1985" w:type="dxa"/>
          </w:tcPr>
          <w:p w:rsidR="008F300B" w:rsidRDefault="008F300B" w:rsidP="00452392">
            <w:pPr>
              <w:jc w:val="center"/>
            </w:pPr>
          </w:p>
        </w:tc>
        <w:tc>
          <w:tcPr>
            <w:tcW w:w="1842" w:type="dxa"/>
          </w:tcPr>
          <w:p w:rsidR="008F300B" w:rsidRDefault="001B35CC" w:rsidP="00967A0C">
            <w:pPr>
              <w:jc w:val="center"/>
            </w:pPr>
            <w:r>
              <w:t>Face-to-Face</w:t>
            </w:r>
          </w:p>
        </w:tc>
        <w:tc>
          <w:tcPr>
            <w:tcW w:w="1560" w:type="dxa"/>
          </w:tcPr>
          <w:p w:rsidR="008F300B" w:rsidRDefault="001B35CC" w:rsidP="00452392">
            <w:pPr>
              <w:jc w:val="center"/>
            </w:pPr>
            <w:r>
              <w:t>Face-to-Face</w:t>
            </w:r>
          </w:p>
        </w:tc>
      </w:tr>
      <w:tr w:rsidR="000550C0">
        <w:tc>
          <w:tcPr>
            <w:tcW w:w="2235" w:type="dxa"/>
          </w:tcPr>
          <w:p w:rsidR="000550C0" w:rsidRDefault="000550C0" w:rsidP="001D5C55">
            <w:pPr>
              <w:tabs>
                <w:tab w:val="clear" w:pos="720"/>
              </w:tabs>
              <w:suppressAutoHyphens w:val="0"/>
              <w:spacing w:beforeLines="1" w:afterLines="1"/>
              <w:rPr>
                <w:rFonts w:cs="Times New Roman"/>
                <w:szCs w:val="20"/>
                <w:lang w:val="en-GB"/>
              </w:rPr>
            </w:pPr>
            <w:proofErr w:type="spellStart"/>
            <w:r>
              <w:rPr>
                <w:rFonts w:cs="Times New Roman"/>
                <w:szCs w:val="20"/>
                <w:lang w:val="en-GB"/>
              </w:rPr>
              <w:t>Shanshan</w:t>
            </w:r>
            <w:proofErr w:type="spellEnd"/>
            <w:r>
              <w:rPr>
                <w:rFonts w:cs="Times New Roman"/>
                <w:szCs w:val="20"/>
                <w:lang w:val="en-GB"/>
              </w:rPr>
              <w:t xml:space="preserve"> Ma</w:t>
            </w:r>
          </w:p>
        </w:tc>
        <w:tc>
          <w:tcPr>
            <w:tcW w:w="3827" w:type="dxa"/>
          </w:tcPr>
          <w:p w:rsidR="000550C0" w:rsidRDefault="000550C0" w:rsidP="008A6207"/>
        </w:tc>
        <w:tc>
          <w:tcPr>
            <w:tcW w:w="3827" w:type="dxa"/>
          </w:tcPr>
          <w:p w:rsidR="000550C0" w:rsidRPr="00AD4909" w:rsidRDefault="000550C0" w:rsidP="001D5C55">
            <w:pPr>
              <w:tabs>
                <w:tab w:val="clear" w:pos="720"/>
              </w:tabs>
              <w:suppressAutoHyphens w:val="0"/>
              <w:spacing w:beforeLines="1" w:afterLines="1"/>
              <w:jc w:val="center"/>
              <w:rPr>
                <w:rFonts w:ascii="Times" w:hAnsi="Times" w:cs="Times New Roman"/>
                <w:szCs w:val="20"/>
                <w:lang w:val="en-GB"/>
              </w:rPr>
            </w:pPr>
          </w:p>
        </w:tc>
        <w:tc>
          <w:tcPr>
            <w:tcW w:w="1985" w:type="dxa"/>
          </w:tcPr>
          <w:p w:rsidR="000550C0" w:rsidRDefault="000550C0" w:rsidP="00452392">
            <w:pPr>
              <w:jc w:val="center"/>
            </w:pPr>
          </w:p>
        </w:tc>
        <w:tc>
          <w:tcPr>
            <w:tcW w:w="1842" w:type="dxa"/>
          </w:tcPr>
          <w:p w:rsidR="000550C0" w:rsidRDefault="000550C0" w:rsidP="00967A0C">
            <w:pPr>
              <w:jc w:val="center"/>
            </w:pPr>
            <w:r>
              <w:t>Face-to-Face</w:t>
            </w:r>
          </w:p>
        </w:tc>
        <w:tc>
          <w:tcPr>
            <w:tcW w:w="1560" w:type="dxa"/>
          </w:tcPr>
          <w:p w:rsidR="000550C0" w:rsidRDefault="000550C0" w:rsidP="00452392">
            <w:pPr>
              <w:jc w:val="center"/>
            </w:pPr>
            <w:r>
              <w:t>Face-to-Face</w:t>
            </w:r>
          </w:p>
        </w:tc>
      </w:tr>
      <w:tr w:rsidR="000550C0">
        <w:tc>
          <w:tcPr>
            <w:tcW w:w="2235" w:type="dxa"/>
          </w:tcPr>
          <w:p w:rsidR="000550C0" w:rsidRDefault="000550C0" w:rsidP="001D5C55">
            <w:pPr>
              <w:tabs>
                <w:tab w:val="clear" w:pos="720"/>
              </w:tabs>
              <w:suppressAutoHyphens w:val="0"/>
              <w:spacing w:beforeLines="1" w:afterLines="1"/>
              <w:rPr>
                <w:rFonts w:cs="Times New Roman"/>
                <w:szCs w:val="20"/>
                <w:lang w:val="en-GB"/>
              </w:rPr>
            </w:pPr>
            <w:proofErr w:type="spellStart"/>
            <w:r>
              <w:rPr>
                <w:rFonts w:cs="Times New Roman"/>
                <w:szCs w:val="20"/>
                <w:lang w:val="en-GB"/>
              </w:rPr>
              <w:t>Yiang</w:t>
            </w:r>
            <w:proofErr w:type="spellEnd"/>
            <w:r>
              <w:rPr>
                <w:rFonts w:cs="Times New Roman"/>
                <w:szCs w:val="20"/>
                <w:lang w:val="en-GB"/>
              </w:rPr>
              <w:t xml:space="preserve"> Li</w:t>
            </w:r>
          </w:p>
        </w:tc>
        <w:tc>
          <w:tcPr>
            <w:tcW w:w="3827" w:type="dxa"/>
          </w:tcPr>
          <w:p w:rsidR="000550C0" w:rsidRDefault="000550C0" w:rsidP="008A6207"/>
        </w:tc>
        <w:tc>
          <w:tcPr>
            <w:tcW w:w="3827" w:type="dxa"/>
          </w:tcPr>
          <w:p w:rsidR="000550C0" w:rsidRPr="00AD4909" w:rsidRDefault="000550C0" w:rsidP="001D5C55">
            <w:pPr>
              <w:tabs>
                <w:tab w:val="clear" w:pos="720"/>
              </w:tabs>
              <w:suppressAutoHyphens w:val="0"/>
              <w:spacing w:beforeLines="1" w:afterLines="1"/>
              <w:jc w:val="center"/>
              <w:rPr>
                <w:rFonts w:ascii="Times" w:hAnsi="Times" w:cs="Times New Roman"/>
                <w:szCs w:val="20"/>
                <w:lang w:val="en-GB"/>
              </w:rPr>
            </w:pPr>
          </w:p>
        </w:tc>
        <w:tc>
          <w:tcPr>
            <w:tcW w:w="1985" w:type="dxa"/>
          </w:tcPr>
          <w:p w:rsidR="000550C0" w:rsidRDefault="000550C0" w:rsidP="00452392">
            <w:pPr>
              <w:jc w:val="center"/>
            </w:pPr>
          </w:p>
        </w:tc>
        <w:tc>
          <w:tcPr>
            <w:tcW w:w="1842" w:type="dxa"/>
          </w:tcPr>
          <w:p w:rsidR="000550C0" w:rsidRDefault="000550C0" w:rsidP="00967A0C">
            <w:pPr>
              <w:jc w:val="center"/>
            </w:pPr>
            <w:r>
              <w:t>Face-to-Face</w:t>
            </w:r>
          </w:p>
        </w:tc>
        <w:tc>
          <w:tcPr>
            <w:tcW w:w="1560" w:type="dxa"/>
          </w:tcPr>
          <w:p w:rsidR="000550C0" w:rsidRDefault="000550C0" w:rsidP="00452392">
            <w:pPr>
              <w:jc w:val="center"/>
            </w:pPr>
            <w:r>
              <w:t>Face-to-Face</w:t>
            </w:r>
          </w:p>
        </w:tc>
      </w:tr>
      <w:tr w:rsidR="004124A7">
        <w:tc>
          <w:tcPr>
            <w:tcW w:w="2235" w:type="dxa"/>
          </w:tcPr>
          <w:p w:rsidR="004124A7" w:rsidRPr="004124A7" w:rsidRDefault="004124A7" w:rsidP="008A6207">
            <w:pPr>
              <w:rPr>
                <w:b/>
              </w:rPr>
            </w:pPr>
            <w:r>
              <w:rPr>
                <w:b/>
              </w:rPr>
              <w:t>France</w:t>
            </w:r>
          </w:p>
        </w:tc>
        <w:tc>
          <w:tcPr>
            <w:tcW w:w="3827" w:type="dxa"/>
            <w:shd w:val="clear" w:color="auto" w:fill="D9D9D9" w:themeFill="background1" w:themeFillShade="D9"/>
          </w:tcPr>
          <w:p w:rsidR="004124A7" w:rsidRDefault="004124A7" w:rsidP="008A6207"/>
        </w:tc>
        <w:tc>
          <w:tcPr>
            <w:tcW w:w="3827" w:type="dxa"/>
            <w:shd w:val="clear" w:color="auto" w:fill="D9D9D9" w:themeFill="background1" w:themeFillShade="D9"/>
          </w:tcPr>
          <w:p w:rsidR="004124A7" w:rsidRDefault="004124A7" w:rsidP="00452392">
            <w:pPr>
              <w:jc w:val="center"/>
            </w:pPr>
          </w:p>
        </w:tc>
        <w:tc>
          <w:tcPr>
            <w:tcW w:w="1985" w:type="dxa"/>
            <w:shd w:val="clear" w:color="auto" w:fill="D9D9D9" w:themeFill="background1" w:themeFillShade="D9"/>
          </w:tcPr>
          <w:p w:rsidR="004124A7" w:rsidRDefault="004124A7" w:rsidP="00452392">
            <w:pPr>
              <w:jc w:val="center"/>
            </w:pPr>
          </w:p>
        </w:tc>
        <w:tc>
          <w:tcPr>
            <w:tcW w:w="1842" w:type="dxa"/>
            <w:shd w:val="clear" w:color="auto" w:fill="D9D9D9" w:themeFill="background1" w:themeFillShade="D9"/>
          </w:tcPr>
          <w:p w:rsidR="004124A7" w:rsidRDefault="004124A7" w:rsidP="00967A0C">
            <w:pPr>
              <w:jc w:val="center"/>
            </w:pPr>
          </w:p>
        </w:tc>
        <w:tc>
          <w:tcPr>
            <w:tcW w:w="1560" w:type="dxa"/>
            <w:shd w:val="clear" w:color="auto" w:fill="D9D9D9" w:themeFill="background1" w:themeFillShade="D9"/>
          </w:tcPr>
          <w:p w:rsidR="004124A7" w:rsidRDefault="004124A7" w:rsidP="00452392">
            <w:pPr>
              <w:jc w:val="center"/>
            </w:pPr>
          </w:p>
        </w:tc>
      </w:tr>
      <w:tr w:rsidR="00F45E37">
        <w:tc>
          <w:tcPr>
            <w:tcW w:w="2235" w:type="dxa"/>
          </w:tcPr>
          <w:p w:rsidR="00F45E37" w:rsidRPr="004124A7" w:rsidRDefault="00F45E37" w:rsidP="008A6207">
            <w:r w:rsidRPr="004124A7">
              <w:t>Christophe</w:t>
            </w:r>
            <w:r>
              <w:t xml:space="preserve"> Mouton</w:t>
            </w:r>
          </w:p>
        </w:tc>
        <w:tc>
          <w:tcPr>
            <w:tcW w:w="3827" w:type="dxa"/>
          </w:tcPr>
          <w:p w:rsidR="00F45E37" w:rsidRDefault="00F45E37" w:rsidP="008A6207">
            <w:r>
              <w:t>TC 184/SC 4/JWG 16, EDF</w:t>
            </w:r>
          </w:p>
        </w:tc>
        <w:tc>
          <w:tcPr>
            <w:tcW w:w="3827" w:type="dxa"/>
          </w:tcPr>
          <w:p w:rsidR="00F45E37" w:rsidRDefault="00F45E37" w:rsidP="00452392">
            <w:pPr>
              <w:jc w:val="center"/>
            </w:pPr>
            <w:r>
              <w:t>christophe.mouton@edf.fr</w:t>
            </w:r>
          </w:p>
        </w:tc>
        <w:tc>
          <w:tcPr>
            <w:tcW w:w="3827" w:type="dxa"/>
            <w:gridSpan w:val="2"/>
          </w:tcPr>
          <w:p w:rsidR="00F45E37" w:rsidRDefault="00F45E37" w:rsidP="00967A0C">
            <w:pPr>
              <w:jc w:val="center"/>
            </w:pPr>
            <w:r>
              <w:t xml:space="preserve">Technical Presentations session and      JWG 16 meetings </w:t>
            </w:r>
          </w:p>
        </w:tc>
        <w:tc>
          <w:tcPr>
            <w:tcW w:w="1560" w:type="dxa"/>
          </w:tcPr>
          <w:p w:rsidR="00F45E37" w:rsidRDefault="00F45E37" w:rsidP="00452392">
            <w:pPr>
              <w:jc w:val="center"/>
            </w:pPr>
            <w:r>
              <w:t>Remote</w:t>
            </w:r>
          </w:p>
        </w:tc>
      </w:tr>
      <w:tr w:rsidR="008F300B">
        <w:tc>
          <w:tcPr>
            <w:tcW w:w="2235" w:type="dxa"/>
          </w:tcPr>
          <w:p w:rsidR="008F300B" w:rsidRPr="00452392" w:rsidRDefault="008F300B" w:rsidP="008A6207">
            <w:pPr>
              <w:rPr>
                <w:b/>
              </w:rPr>
            </w:pPr>
            <w:r>
              <w:rPr>
                <w:b/>
              </w:rPr>
              <w:t>Korea</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326665">
        <w:tc>
          <w:tcPr>
            <w:tcW w:w="2235" w:type="dxa"/>
          </w:tcPr>
          <w:p w:rsidR="00326665" w:rsidRDefault="00D4375B" w:rsidP="008A6207">
            <w:r>
              <w:t>Kwan-</w:t>
            </w:r>
            <w:proofErr w:type="spellStart"/>
            <w:r>
              <w:t>Hee</w:t>
            </w:r>
            <w:proofErr w:type="spellEnd"/>
            <w:r>
              <w:t xml:space="preserve"> </w:t>
            </w:r>
            <w:proofErr w:type="spellStart"/>
            <w:r>
              <w:t>Yoo</w:t>
            </w:r>
            <w:proofErr w:type="spellEnd"/>
          </w:p>
        </w:tc>
        <w:tc>
          <w:tcPr>
            <w:tcW w:w="3827" w:type="dxa"/>
          </w:tcPr>
          <w:p w:rsidR="00326665" w:rsidRDefault="00D4375B" w:rsidP="008A6207">
            <w:proofErr w:type="spellStart"/>
            <w:r>
              <w:t>Chungbuk</w:t>
            </w:r>
            <w:proofErr w:type="spellEnd"/>
            <w:r>
              <w:t xml:space="preserve"> University</w:t>
            </w:r>
          </w:p>
        </w:tc>
        <w:tc>
          <w:tcPr>
            <w:tcW w:w="3827" w:type="dxa"/>
          </w:tcPr>
          <w:p w:rsidR="00326665" w:rsidRPr="00E6426D" w:rsidRDefault="00D4375B" w:rsidP="00452392">
            <w:pPr>
              <w:jc w:val="center"/>
            </w:pPr>
            <w:r>
              <w:t>khyoo@chungbuk.ac.kr</w:t>
            </w:r>
          </w:p>
        </w:tc>
        <w:tc>
          <w:tcPr>
            <w:tcW w:w="1985" w:type="dxa"/>
          </w:tcPr>
          <w:p w:rsidR="00326665" w:rsidRDefault="00326665" w:rsidP="00452392">
            <w:pPr>
              <w:jc w:val="center"/>
            </w:pPr>
          </w:p>
        </w:tc>
        <w:tc>
          <w:tcPr>
            <w:tcW w:w="1842" w:type="dxa"/>
          </w:tcPr>
          <w:p w:rsidR="00326665" w:rsidRDefault="00FE0630"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Pr="00452392" w:rsidRDefault="000550C0" w:rsidP="008A6207">
            <w:pPr>
              <w:rPr>
                <w:b/>
              </w:rPr>
            </w:pPr>
            <w:proofErr w:type="spellStart"/>
            <w:r>
              <w:t>Soonhung</w:t>
            </w:r>
            <w:proofErr w:type="spellEnd"/>
            <w:r>
              <w:t xml:space="preserve"> Han</w:t>
            </w:r>
          </w:p>
        </w:tc>
        <w:tc>
          <w:tcPr>
            <w:tcW w:w="3827" w:type="dxa"/>
          </w:tcPr>
          <w:p w:rsidR="00326665" w:rsidRDefault="00436CFE" w:rsidP="008A6207">
            <w:r>
              <w:t>KAIST</w:t>
            </w:r>
          </w:p>
        </w:tc>
        <w:tc>
          <w:tcPr>
            <w:tcW w:w="3827" w:type="dxa"/>
          </w:tcPr>
          <w:p w:rsidR="00326665" w:rsidRDefault="00436CFE" w:rsidP="00452392">
            <w:pPr>
              <w:jc w:val="center"/>
            </w:pPr>
            <w:r>
              <w:rPr>
                <w:rFonts w:cs="Times New Roman"/>
                <w:szCs w:val="22"/>
              </w:rPr>
              <w:t>shhan@kaist.ac.kr</w:t>
            </w:r>
          </w:p>
        </w:tc>
        <w:tc>
          <w:tcPr>
            <w:tcW w:w="1985" w:type="dxa"/>
          </w:tcPr>
          <w:p w:rsidR="00326665" w:rsidRDefault="00A34B26" w:rsidP="00452392">
            <w:pPr>
              <w:jc w:val="center"/>
            </w:pPr>
            <w:r>
              <w:t>Face-to-Face</w:t>
            </w: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8F300B">
        <w:tc>
          <w:tcPr>
            <w:tcW w:w="2235" w:type="dxa"/>
          </w:tcPr>
          <w:p w:rsidR="008F300B" w:rsidRDefault="008F300B" w:rsidP="008A6207">
            <w:r w:rsidRPr="00452392">
              <w:rPr>
                <w:b/>
              </w:rPr>
              <w:t>Japan</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326665">
        <w:tc>
          <w:tcPr>
            <w:tcW w:w="2235" w:type="dxa"/>
          </w:tcPr>
          <w:p w:rsidR="00326665" w:rsidRPr="007B0FDF" w:rsidRDefault="00326665" w:rsidP="008A6207">
            <w:r>
              <w:t xml:space="preserve">Masaki </w:t>
            </w:r>
            <w:proofErr w:type="spellStart"/>
            <w:r>
              <w:t>Aono</w:t>
            </w:r>
            <w:proofErr w:type="spellEnd"/>
          </w:p>
        </w:tc>
        <w:tc>
          <w:tcPr>
            <w:tcW w:w="3827" w:type="dxa"/>
          </w:tcPr>
          <w:p w:rsidR="00326665" w:rsidRDefault="00326665"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827" w:type="dxa"/>
          </w:tcPr>
          <w:p w:rsidR="00326665" w:rsidRDefault="00326665" w:rsidP="00452392">
            <w:pPr>
              <w:jc w:val="center"/>
            </w:pPr>
            <w:r w:rsidRPr="00BD7408">
              <w:rPr>
                <w:rFonts w:cs="Times New Roman"/>
                <w:szCs w:val="22"/>
              </w:rPr>
              <w:t>aono@tut.jp</w:t>
            </w:r>
          </w:p>
        </w:tc>
        <w:tc>
          <w:tcPr>
            <w:tcW w:w="1985" w:type="dxa"/>
          </w:tcPr>
          <w:p w:rsidR="00326665" w:rsidRDefault="00A34B26" w:rsidP="00452392">
            <w:pPr>
              <w:jc w:val="center"/>
            </w:pPr>
            <w:r>
              <w:t>Face-to-Face</w:t>
            </w: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8A6207">
            <w:r>
              <w:t xml:space="preserve">Takeshi </w:t>
            </w:r>
            <w:proofErr w:type="spellStart"/>
            <w:r>
              <w:t>Kurata</w:t>
            </w:r>
            <w:proofErr w:type="spellEnd"/>
          </w:p>
        </w:tc>
        <w:tc>
          <w:tcPr>
            <w:tcW w:w="3827" w:type="dxa"/>
          </w:tcPr>
          <w:p w:rsidR="00326665" w:rsidRDefault="00326665" w:rsidP="008A6207">
            <w:r>
              <w:t>AIST</w:t>
            </w:r>
          </w:p>
        </w:tc>
        <w:tc>
          <w:tcPr>
            <w:tcW w:w="3827" w:type="dxa"/>
          </w:tcPr>
          <w:p w:rsidR="00326665" w:rsidRDefault="001D5C55" w:rsidP="00452392">
            <w:pPr>
              <w:jc w:val="center"/>
            </w:pPr>
            <w:hyperlink r:id="rId40" w:history="1">
              <w:r w:rsidR="00326665" w:rsidRPr="00095326">
                <w:rPr>
                  <w:rFonts w:cs="Arial"/>
                  <w:szCs w:val="26"/>
                  <w:u w:color="103CC0"/>
                </w:rPr>
                <w:t>t.kurata@aist.go.jp</w:t>
              </w:r>
            </w:hyperlink>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045271">
        <w:tc>
          <w:tcPr>
            <w:tcW w:w="2235" w:type="dxa"/>
          </w:tcPr>
          <w:p w:rsidR="00045271" w:rsidRDefault="00045271" w:rsidP="008A6207">
            <w:r>
              <w:t>Koji Makita</w:t>
            </w:r>
          </w:p>
        </w:tc>
        <w:tc>
          <w:tcPr>
            <w:tcW w:w="3827" w:type="dxa"/>
          </w:tcPr>
          <w:p w:rsidR="00045271" w:rsidRDefault="00045271" w:rsidP="008A6207">
            <w:r>
              <w:t>Canon</w:t>
            </w:r>
            <w:r w:rsidR="00D17D1A">
              <w:t>,</w:t>
            </w:r>
            <w:r>
              <w:t xml:space="preserve"> Inc.</w:t>
            </w:r>
          </w:p>
        </w:tc>
        <w:tc>
          <w:tcPr>
            <w:tcW w:w="3827" w:type="dxa"/>
          </w:tcPr>
          <w:p w:rsidR="00045271" w:rsidRPr="00436CFE" w:rsidRDefault="00436CFE" w:rsidP="00452392">
            <w:pPr>
              <w:jc w:val="center"/>
            </w:pPr>
            <w:r>
              <w:rPr>
                <w:rFonts w:ascii="Times New Roman" w:hAnsi="Times New Roman" w:cs="Times New Roman"/>
                <w:sz w:val="20"/>
                <w:szCs w:val="20"/>
              </w:rPr>
              <w:t xml:space="preserve"> </w:t>
            </w:r>
            <w:r w:rsidRPr="00436CFE">
              <w:rPr>
                <w:rFonts w:cs="Times New Roman"/>
                <w:szCs w:val="20"/>
              </w:rPr>
              <w:t>koji.makita.jp@ieee.org</w:t>
            </w:r>
          </w:p>
        </w:tc>
        <w:tc>
          <w:tcPr>
            <w:tcW w:w="1985" w:type="dxa"/>
          </w:tcPr>
          <w:p w:rsidR="00045271" w:rsidRDefault="00A34B26" w:rsidP="00452392">
            <w:pPr>
              <w:jc w:val="center"/>
            </w:pPr>
            <w:r>
              <w:t>Face-to-Face</w:t>
            </w:r>
          </w:p>
        </w:tc>
        <w:tc>
          <w:tcPr>
            <w:tcW w:w="1842" w:type="dxa"/>
          </w:tcPr>
          <w:p w:rsidR="00045271" w:rsidRDefault="00045271" w:rsidP="00967A0C">
            <w:pPr>
              <w:jc w:val="center"/>
            </w:pPr>
            <w:r>
              <w:t>Face-to-Face</w:t>
            </w:r>
          </w:p>
        </w:tc>
        <w:tc>
          <w:tcPr>
            <w:tcW w:w="1560" w:type="dxa"/>
          </w:tcPr>
          <w:p w:rsidR="00045271" w:rsidRDefault="00045271" w:rsidP="00326665">
            <w:pPr>
              <w:jc w:val="center"/>
            </w:pPr>
            <w:r>
              <w:t>Face-to-Face</w:t>
            </w:r>
          </w:p>
        </w:tc>
      </w:tr>
      <w:tr w:rsidR="008F300B">
        <w:tc>
          <w:tcPr>
            <w:tcW w:w="2235" w:type="dxa"/>
          </w:tcPr>
          <w:p w:rsidR="008F300B" w:rsidRDefault="008F300B" w:rsidP="008A6207">
            <w:r>
              <w:rPr>
                <w:b/>
              </w:rPr>
              <w:t>UK</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8F300B">
        <w:tc>
          <w:tcPr>
            <w:tcW w:w="2235" w:type="dxa"/>
          </w:tcPr>
          <w:p w:rsidR="008F300B" w:rsidRDefault="008F300B" w:rsidP="008A6207">
            <w:r>
              <w:t xml:space="preserve">Jack </w:t>
            </w:r>
            <w:proofErr w:type="spellStart"/>
            <w:r>
              <w:t>Cogman</w:t>
            </w:r>
            <w:proofErr w:type="spellEnd"/>
          </w:p>
        </w:tc>
        <w:tc>
          <w:tcPr>
            <w:tcW w:w="3827" w:type="dxa"/>
          </w:tcPr>
          <w:p w:rsidR="008F300B" w:rsidRDefault="008F300B" w:rsidP="008A6207">
            <w:r>
              <w:t xml:space="preserve">WG 8 </w:t>
            </w:r>
            <w:proofErr w:type="spellStart"/>
            <w:r>
              <w:t>Convenor</w:t>
            </w:r>
            <w:proofErr w:type="spellEnd"/>
          </w:p>
        </w:tc>
        <w:tc>
          <w:tcPr>
            <w:tcW w:w="3827" w:type="dxa"/>
          </w:tcPr>
          <w:p w:rsidR="008F300B" w:rsidRDefault="008F300B" w:rsidP="00452392">
            <w:pPr>
              <w:jc w:val="center"/>
            </w:pPr>
            <w:r w:rsidRPr="00BD7408">
              <w:rPr>
                <w:rFonts w:cs="Times New Roman"/>
                <w:szCs w:val="22"/>
              </w:rPr>
              <w:t>jack.cogman@datasim.net</w:t>
            </w:r>
          </w:p>
        </w:tc>
        <w:tc>
          <w:tcPr>
            <w:tcW w:w="1985" w:type="dxa"/>
          </w:tcPr>
          <w:p w:rsidR="008F300B" w:rsidRDefault="00AE7285" w:rsidP="00452392">
            <w:pPr>
              <w:jc w:val="center"/>
            </w:pPr>
            <w:r>
              <w:t>Face-to-Face</w:t>
            </w:r>
          </w:p>
        </w:tc>
        <w:tc>
          <w:tcPr>
            <w:tcW w:w="1842" w:type="dxa"/>
          </w:tcPr>
          <w:p w:rsidR="008F300B" w:rsidRDefault="00AE7285" w:rsidP="00967A0C">
            <w:pPr>
              <w:jc w:val="center"/>
            </w:pPr>
            <w:r>
              <w:t>Face-to-Face</w:t>
            </w:r>
          </w:p>
        </w:tc>
        <w:tc>
          <w:tcPr>
            <w:tcW w:w="1560" w:type="dxa"/>
          </w:tcPr>
          <w:p w:rsidR="008F300B" w:rsidRDefault="00AE7285" w:rsidP="00452392">
            <w:pPr>
              <w:jc w:val="center"/>
            </w:pPr>
            <w:r>
              <w:t>Face-to-Face</w:t>
            </w:r>
          </w:p>
        </w:tc>
      </w:tr>
      <w:tr w:rsidR="008F300B">
        <w:tc>
          <w:tcPr>
            <w:tcW w:w="2235" w:type="dxa"/>
          </w:tcPr>
          <w:p w:rsidR="008F300B" w:rsidRPr="00452392" w:rsidRDefault="008F300B" w:rsidP="008A6207">
            <w:pPr>
              <w:rPr>
                <w:b/>
              </w:rPr>
            </w:pPr>
            <w:r>
              <w:rPr>
                <w:b/>
              </w:rPr>
              <w:t>US</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967A0C">
            <w:pPr>
              <w:jc w:val="center"/>
            </w:pPr>
          </w:p>
        </w:tc>
        <w:tc>
          <w:tcPr>
            <w:tcW w:w="1560" w:type="dxa"/>
            <w:shd w:val="clear" w:color="auto" w:fill="D9D9D9" w:themeFill="background1" w:themeFillShade="D9"/>
          </w:tcPr>
          <w:p w:rsidR="008F300B" w:rsidRDefault="008F300B" w:rsidP="00452392">
            <w:pPr>
              <w:jc w:val="center"/>
            </w:pPr>
          </w:p>
        </w:tc>
      </w:tr>
      <w:tr w:rsidR="00326665">
        <w:tc>
          <w:tcPr>
            <w:tcW w:w="2235" w:type="dxa"/>
          </w:tcPr>
          <w:p w:rsidR="00326665" w:rsidRDefault="00326665" w:rsidP="00076619">
            <w:r>
              <w:t xml:space="preserve">Dick </w:t>
            </w:r>
            <w:proofErr w:type="spellStart"/>
            <w:r>
              <w:t>Puk</w:t>
            </w:r>
            <w:proofErr w:type="spellEnd"/>
          </w:p>
        </w:tc>
        <w:tc>
          <w:tcPr>
            <w:tcW w:w="3827" w:type="dxa"/>
          </w:tcPr>
          <w:p w:rsidR="00326665" w:rsidRDefault="00326665" w:rsidP="008A6207">
            <w:r>
              <w:t xml:space="preserve">WG 6 </w:t>
            </w:r>
            <w:proofErr w:type="spellStart"/>
            <w:r>
              <w:t>Convenor</w:t>
            </w:r>
            <w:proofErr w:type="spellEnd"/>
          </w:p>
        </w:tc>
        <w:tc>
          <w:tcPr>
            <w:tcW w:w="3827" w:type="dxa"/>
          </w:tcPr>
          <w:p w:rsidR="00326665" w:rsidRDefault="00326665" w:rsidP="00452392">
            <w:pPr>
              <w:jc w:val="center"/>
            </w:pPr>
            <w:r w:rsidRPr="00BD7408">
              <w:rPr>
                <w:rFonts w:cs="Times New Roman"/>
                <w:szCs w:val="22"/>
              </w:rPr>
              <w:t>puk@igraphics.com</w:t>
            </w:r>
          </w:p>
        </w:tc>
        <w:tc>
          <w:tcPr>
            <w:tcW w:w="1985" w:type="dxa"/>
          </w:tcPr>
          <w:p w:rsidR="00326665" w:rsidRDefault="00A34B26" w:rsidP="00452392">
            <w:pPr>
              <w:jc w:val="center"/>
            </w:pPr>
            <w:r>
              <w:t>Face-to-Face</w:t>
            </w: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076619">
            <w:r>
              <w:t>Jason Smith</w:t>
            </w:r>
          </w:p>
        </w:tc>
        <w:tc>
          <w:tcPr>
            <w:tcW w:w="3827" w:type="dxa"/>
          </w:tcPr>
          <w:p w:rsidR="00326665" w:rsidRDefault="00A34B26" w:rsidP="005B6DA1">
            <w:r>
              <w:t>L3</w:t>
            </w:r>
            <w:r w:rsidR="00B65244">
              <w:t>Harris Corp.</w:t>
            </w:r>
          </w:p>
        </w:tc>
        <w:tc>
          <w:tcPr>
            <w:tcW w:w="3827" w:type="dxa"/>
          </w:tcPr>
          <w:p w:rsidR="00326665" w:rsidRDefault="00B65244" w:rsidP="00452392">
            <w:pPr>
              <w:jc w:val="center"/>
            </w:pPr>
            <w:r>
              <w:t>jason.smith@harris.com</w:t>
            </w:r>
          </w:p>
        </w:tc>
        <w:tc>
          <w:tcPr>
            <w:tcW w:w="1985" w:type="dxa"/>
          </w:tcPr>
          <w:p w:rsidR="00326665" w:rsidRDefault="00A34B26" w:rsidP="00452392">
            <w:pPr>
              <w:jc w:val="center"/>
            </w:pPr>
            <w:r>
              <w:t>Face-to-Face</w:t>
            </w:r>
          </w:p>
        </w:tc>
        <w:tc>
          <w:tcPr>
            <w:tcW w:w="1842" w:type="dxa"/>
          </w:tcPr>
          <w:p w:rsidR="00326665" w:rsidRDefault="00045271" w:rsidP="00967A0C">
            <w:pPr>
              <w:jc w:val="center"/>
            </w:pPr>
            <w:r>
              <w:t>Face-to-Face</w:t>
            </w:r>
          </w:p>
        </w:tc>
        <w:tc>
          <w:tcPr>
            <w:tcW w:w="1560" w:type="dxa"/>
          </w:tcPr>
          <w:p w:rsidR="00326665" w:rsidRDefault="00405476" w:rsidP="00326665">
            <w:pPr>
              <w:jc w:val="center"/>
            </w:pPr>
            <w:r>
              <w:t>Face-to-Face</w:t>
            </w:r>
          </w:p>
        </w:tc>
      </w:tr>
      <w:tr w:rsidR="008F300B">
        <w:tc>
          <w:tcPr>
            <w:tcW w:w="2235" w:type="dxa"/>
          </w:tcPr>
          <w:p w:rsidR="008F300B" w:rsidRPr="00452392" w:rsidRDefault="008F300B" w:rsidP="0095253A">
            <w:pPr>
              <w:rPr>
                <w:b/>
              </w:rPr>
            </w:pPr>
            <w:r>
              <w:rPr>
                <w:b/>
              </w:rPr>
              <w:t>SEDRIS</w:t>
            </w:r>
            <w:r w:rsidR="00FE0630">
              <w:rPr>
                <w:b/>
              </w:rPr>
              <w:t xml:space="preserve"> LO</w:t>
            </w:r>
          </w:p>
        </w:tc>
        <w:tc>
          <w:tcPr>
            <w:tcW w:w="3827" w:type="dxa"/>
            <w:shd w:val="clear" w:color="auto" w:fill="D9D9D9" w:themeFill="background1" w:themeFillShade="D9"/>
          </w:tcPr>
          <w:p w:rsidR="008F300B" w:rsidRDefault="008F300B" w:rsidP="008A6207"/>
        </w:tc>
        <w:tc>
          <w:tcPr>
            <w:tcW w:w="3827" w:type="dxa"/>
            <w:shd w:val="clear" w:color="auto" w:fill="D9D9D9" w:themeFill="background1" w:themeFillShade="D9"/>
          </w:tcPr>
          <w:p w:rsidR="008F300B" w:rsidRDefault="008F300B" w:rsidP="00452392">
            <w:pPr>
              <w:jc w:val="center"/>
            </w:pPr>
          </w:p>
        </w:tc>
        <w:tc>
          <w:tcPr>
            <w:tcW w:w="1985" w:type="dxa"/>
            <w:shd w:val="clear" w:color="auto" w:fill="D9D9D9" w:themeFill="background1" w:themeFillShade="D9"/>
          </w:tcPr>
          <w:p w:rsidR="008F300B" w:rsidRDefault="008F300B" w:rsidP="00452392">
            <w:pPr>
              <w:jc w:val="center"/>
            </w:pPr>
          </w:p>
        </w:tc>
        <w:tc>
          <w:tcPr>
            <w:tcW w:w="1842" w:type="dxa"/>
            <w:shd w:val="clear" w:color="auto" w:fill="D9D9D9" w:themeFill="background1" w:themeFillShade="D9"/>
          </w:tcPr>
          <w:p w:rsidR="008F300B" w:rsidRDefault="008F300B" w:rsidP="00452392">
            <w:pPr>
              <w:jc w:val="center"/>
            </w:pPr>
          </w:p>
        </w:tc>
        <w:tc>
          <w:tcPr>
            <w:tcW w:w="1560" w:type="dxa"/>
            <w:shd w:val="clear" w:color="auto" w:fill="D9D9D9" w:themeFill="background1" w:themeFillShade="D9"/>
          </w:tcPr>
          <w:p w:rsidR="008F300B" w:rsidRDefault="008F300B" w:rsidP="00452392">
            <w:pPr>
              <w:jc w:val="center"/>
            </w:pPr>
          </w:p>
        </w:tc>
      </w:tr>
      <w:tr w:rsidR="00DF0D32">
        <w:tc>
          <w:tcPr>
            <w:tcW w:w="2235" w:type="dxa"/>
          </w:tcPr>
          <w:p w:rsidR="00DF0D32" w:rsidRDefault="00045271" w:rsidP="002304AB">
            <w:r>
              <w:t>Rob Cox</w:t>
            </w:r>
          </w:p>
        </w:tc>
        <w:tc>
          <w:tcPr>
            <w:tcW w:w="3827" w:type="dxa"/>
          </w:tcPr>
          <w:p w:rsidR="00DF0D32" w:rsidRDefault="00045271" w:rsidP="00510220">
            <w:r>
              <w:t xml:space="preserve">US </w:t>
            </w:r>
            <w:proofErr w:type="spellStart"/>
            <w:r>
              <w:t>DoD</w:t>
            </w:r>
            <w:proofErr w:type="spellEnd"/>
          </w:p>
        </w:tc>
        <w:tc>
          <w:tcPr>
            <w:tcW w:w="3827" w:type="dxa"/>
          </w:tcPr>
          <w:p w:rsidR="00DF0D32" w:rsidRPr="00344FCF" w:rsidRDefault="001D5C55" w:rsidP="00432B4C">
            <w:pPr>
              <w:jc w:val="center"/>
            </w:pPr>
            <w:r>
              <w:fldChar w:fldCharType="begin"/>
            </w:r>
            <w:r w:rsidR="00FC01D3">
              <w:instrText>HYPERLINK "mailto:robert.m.cox14.civ@mail.mil" \t "_blank"</w:instrText>
            </w:r>
            <w:r>
              <w:fldChar w:fldCharType="separate"/>
            </w:r>
            <w:r w:rsidR="00432B4C" w:rsidRPr="00344FCF">
              <w:rPr>
                <w:rStyle w:val="Hyperlink"/>
                <w:rFonts w:ascii="Helvetica" w:hAnsi="Helvetica"/>
                <w:color w:val="auto"/>
                <w:szCs w:val="26"/>
              </w:rPr>
              <w:t>robert.m.cox14.civ@mail.mil</w:t>
            </w:r>
            <w:r>
              <w:fldChar w:fldCharType="end"/>
            </w:r>
          </w:p>
        </w:tc>
        <w:tc>
          <w:tcPr>
            <w:tcW w:w="1985" w:type="dxa"/>
          </w:tcPr>
          <w:p w:rsidR="00DF0D32" w:rsidRDefault="00DF0D32" w:rsidP="00452392">
            <w:pPr>
              <w:jc w:val="center"/>
            </w:pPr>
          </w:p>
        </w:tc>
        <w:tc>
          <w:tcPr>
            <w:tcW w:w="1842" w:type="dxa"/>
          </w:tcPr>
          <w:p w:rsidR="00DF0D32" w:rsidRDefault="00045271" w:rsidP="00452392">
            <w:pPr>
              <w:jc w:val="center"/>
            </w:pPr>
            <w:r>
              <w:t>Remote</w:t>
            </w:r>
          </w:p>
        </w:tc>
        <w:tc>
          <w:tcPr>
            <w:tcW w:w="1560" w:type="dxa"/>
          </w:tcPr>
          <w:p w:rsidR="00DF0D32" w:rsidRDefault="00DF0D32" w:rsidP="00967A0C">
            <w:pPr>
              <w:jc w:val="center"/>
            </w:pPr>
          </w:p>
        </w:tc>
      </w:tr>
      <w:tr w:rsidR="009C173B">
        <w:tc>
          <w:tcPr>
            <w:tcW w:w="2235" w:type="dxa"/>
          </w:tcPr>
          <w:p w:rsidR="009C173B" w:rsidRDefault="00432B4C" w:rsidP="008A6207">
            <w:r>
              <w:t>Tim Gifford</w:t>
            </w:r>
          </w:p>
        </w:tc>
        <w:tc>
          <w:tcPr>
            <w:tcW w:w="3827" w:type="dxa"/>
          </w:tcPr>
          <w:p w:rsidR="009C173B" w:rsidRDefault="00432B4C" w:rsidP="008A6207">
            <w:r>
              <w:t>SEDRIS Organization</w:t>
            </w:r>
          </w:p>
        </w:tc>
        <w:tc>
          <w:tcPr>
            <w:tcW w:w="3827" w:type="dxa"/>
          </w:tcPr>
          <w:p w:rsidR="009C173B" w:rsidRDefault="00432B4C" w:rsidP="0095253A">
            <w:pPr>
              <w:jc w:val="center"/>
            </w:pPr>
            <w:r>
              <w:t>tim.gifford003@gmail.com</w:t>
            </w:r>
          </w:p>
        </w:tc>
        <w:tc>
          <w:tcPr>
            <w:tcW w:w="1985" w:type="dxa"/>
          </w:tcPr>
          <w:p w:rsidR="009C173B" w:rsidRDefault="009C173B" w:rsidP="00452392">
            <w:pPr>
              <w:jc w:val="center"/>
            </w:pPr>
          </w:p>
        </w:tc>
        <w:tc>
          <w:tcPr>
            <w:tcW w:w="1842" w:type="dxa"/>
          </w:tcPr>
          <w:p w:rsidR="009C173B" w:rsidRDefault="00432B4C" w:rsidP="00967A0C">
            <w:pPr>
              <w:jc w:val="center"/>
            </w:pPr>
            <w:r>
              <w:t>Remote</w:t>
            </w:r>
          </w:p>
        </w:tc>
        <w:tc>
          <w:tcPr>
            <w:tcW w:w="1560" w:type="dxa"/>
          </w:tcPr>
          <w:p w:rsidR="009C173B" w:rsidRDefault="009C173B" w:rsidP="00967A0C">
            <w:pPr>
              <w:jc w:val="center"/>
            </w:pPr>
          </w:p>
        </w:tc>
      </w:tr>
      <w:tr w:rsidR="00432B4C">
        <w:tc>
          <w:tcPr>
            <w:tcW w:w="2235" w:type="dxa"/>
          </w:tcPr>
          <w:p w:rsidR="00432B4C" w:rsidRDefault="00432B4C" w:rsidP="008A6207">
            <w:r>
              <w:t xml:space="preserve">Farid </w:t>
            </w:r>
            <w:proofErr w:type="spellStart"/>
            <w:r>
              <w:t>Mamaghani</w:t>
            </w:r>
            <w:proofErr w:type="spellEnd"/>
          </w:p>
        </w:tc>
        <w:tc>
          <w:tcPr>
            <w:tcW w:w="3827" w:type="dxa"/>
          </w:tcPr>
          <w:p w:rsidR="00432B4C" w:rsidRDefault="00432B4C" w:rsidP="008A6207">
            <w:r>
              <w:t>SEDRIS Organization</w:t>
            </w:r>
          </w:p>
        </w:tc>
        <w:tc>
          <w:tcPr>
            <w:tcW w:w="3827" w:type="dxa"/>
          </w:tcPr>
          <w:p w:rsidR="00432B4C" w:rsidRDefault="00432B4C" w:rsidP="0095253A">
            <w:pPr>
              <w:jc w:val="center"/>
            </w:pPr>
            <w:r w:rsidRPr="0052771A">
              <w:rPr>
                <w:rFonts w:cs="Times New Roman"/>
                <w:szCs w:val="22"/>
              </w:rPr>
              <w:t>farid@</w:t>
            </w:r>
            <w:r>
              <w:rPr>
                <w:rFonts w:cs="Times New Roman"/>
                <w:szCs w:val="22"/>
              </w:rPr>
              <w:t>sedris.org</w:t>
            </w:r>
          </w:p>
        </w:tc>
        <w:tc>
          <w:tcPr>
            <w:tcW w:w="1985" w:type="dxa"/>
          </w:tcPr>
          <w:p w:rsidR="00432B4C" w:rsidRPr="00B22C6E" w:rsidRDefault="00432B4C" w:rsidP="00452392">
            <w:pPr>
              <w:jc w:val="center"/>
            </w:pPr>
            <w:r>
              <w:t>Remote</w:t>
            </w:r>
          </w:p>
        </w:tc>
        <w:tc>
          <w:tcPr>
            <w:tcW w:w="1842" w:type="dxa"/>
          </w:tcPr>
          <w:p w:rsidR="00432B4C" w:rsidRDefault="00432B4C" w:rsidP="00967A0C">
            <w:pPr>
              <w:jc w:val="center"/>
            </w:pPr>
            <w:r>
              <w:t>Remote</w:t>
            </w:r>
          </w:p>
        </w:tc>
        <w:tc>
          <w:tcPr>
            <w:tcW w:w="1560" w:type="dxa"/>
          </w:tcPr>
          <w:p w:rsidR="00432B4C" w:rsidRDefault="00432B4C" w:rsidP="00967A0C">
            <w:pPr>
              <w:jc w:val="center"/>
            </w:pPr>
            <w:r>
              <w:t>Remote</w:t>
            </w:r>
          </w:p>
        </w:tc>
      </w:tr>
      <w:tr w:rsidR="002F19EC">
        <w:tc>
          <w:tcPr>
            <w:tcW w:w="2235" w:type="dxa"/>
          </w:tcPr>
          <w:p w:rsidR="002F19EC" w:rsidRDefault="00FE0630" w:rsidP="008A6207">
            <w:proofErr w:type="spellStart"/>
            <w:r>
              <w:rPr>
                <w:b/>
              </w:rPr>
              <w:t>Khronos</w:t>
            </w:r>
            <w:proofErr w:type="spellEnd"/>
            <w:r>
              <w:rPr>
                <w:b/>
              </w:rPr>
              <w:t xml:space="preserve"> LO</w:t>
            </w:r>
          </w:p>
        </w:tc>
        <w:tc>
          <w:tcPr>
            <w:tcW w:w="3827" w:type="dxa"/>
            <w:shd w:val="clear" w:color="auto" w:fill="D9D9D9" w:themeFill="background1" w:themeFillShade="D9"/>
          </w:tcPr>
          <w:p w:rsidR="002F19EC" w:rsidRDefault="002F19EC" w:rsidP="008A6207"/>
        </w:tc>
        <w:tc>
          <w:tcPr>
            <w:tcW w:w="3827" w:type="dxa"/>
            <w:shd w:val="clear" w:color="auto" w:fill="D9D9D9" w:themeFill="background1" w:themeFillShade="D9"/>
          </w:tcPr>
          <w:p w:rsidR="002F19EC" w:rsidRPr="00B22C6E" w:rsidRDefault="002F19EC" w:rsidP="0095253A">
            <w:pPr>
              <w:jc w:val="center"/>
              <w:rPr>
                <w:rFonts w:cs="Arial"/>
                <w:color w:val="434343"/>
                <w:szCs w:val="26"/>
              </w:rPr>
            </w:pPr>
          </w:p>
        </w:tc>
        <w:tc>
          <w:tcPr>
            <w:tcW w:w="1985" w:type="dxa"/>
            <w:shd w:val="clear" w:color="auto" w:fill="D9D9D9" w:themeFill="background1" w:themeFillShade="D9"/>
          </w:tcPr>
          <w:p w:rsidR="002F19EC" w:rsidRDefault="002F19EC" w:rsidP="00452392">
            <w:pPr>
              <w:jc w:val="center"/>
            </w:pPr>
          </w:p>
        </w:tc>
        <w:tc>
          <w:tcPr>
            <w:tcW w:w="1842" w:type="dxa"/>
            <w:shd w:val="clear" w:color="auto" w:fill="D9D9D9" w:themeFill="background1" w:themeFillShade="D9"/>
          </w:tcPr>
          <w:p w:rsidR="002F19EC" w:rsidRDefault="002F19EC" w:rsidP="00967A0C">
            <w:pPr>
              <w:jc w:val="center"/>
            </w:pPr>
          </w:p>
        </w:tc>
        <w:tc>
          <w:tcPr>
            <w:tcW w:w="1560" w:type="dxa"/>
            <w:shd w:val="clear" w:color="auto" w:fill="D9D9D9" w:themeFill="background1" w:themeFillShade="D9"/>
          </w:tcPr>
          <w:p w:rsidR="002F19EC" w:rsidRDefault="002F19EC" w:rsidP="00967A0C">
            <w:pPr>
              <w:jc w:val="center"/>
            </w:pPr>
          </w:p>
        </w:tc>
      </w:tr>
      <w:tr w:rsidR="002F19EC">
        <w:tc>
          <w:tcPr>
            <w:tcW w:w="2235" w:type="dxa"/>
          </w:tcPr>
          <w:p w:rsidR="002F19EC" w:rsidRDefault="00FE0630" w:rsidP="008A6207">
            <w:r>
              <w:t xml:space="preserve">Neil </w:t>
            </w:r>
            <w:proofErr w:type="spellStart"/>
            <w:r>
              <w:t>Trevett</w:t>
            </w:r>
            <w:proofErr w:type="spellEnd"/>
          </w:p>
        </w:tc>
        <w:tc>
          <w:tcPr>
            <w:tcW w:w="3827" w:type="dxa"/>
          </w:tcPr>
          <w:p w:rsidR="002F19EC" w:rsidRDefault="00FE0630" w:rsidP="008A6207">
            <w:r>
              <w:t xml:space="preserve">President, </w:t>
            </w:r>
            <w:proofErr w:type="spellStart"/>
            <w:r>
              <w:t>Khronos</w:t>
            </w:r>
            <w:proofErr w:type="spellEnd"/>
            <w:r>
              <w:t xml:space="preserve"> Group</w:t>
            </w:r>
          </w:p>
        </w:tc>
        <w:tc>
          <w:tcPr>
            <w:tcW w:w="3827" w:type="dxa"/>
          </w:tcPr>
          <w:p w:rsidR="002F19EC" w:rsidRPr="00B22C6E" w:rsidRDefault="00740E53" w:rsidP="0095253A">
            <w:pPr>
              <w:jc w:val="center"/>
              <w:rPr>
                <w:rFonts w:cs="Arial"/>
                <w:color w:val="434343"/>
                <w:szCs w:val="26"/>
              </w:rPr>
            </w:pPr>
            <w:r>
              <w:rPr>
                <w:rFonts w:cs="Arial"/>
                <w:color w:val="434343"/>
                <w:szCs w:val="26"/>
              </w:rPr>
              <w:t>ntrevett@nvidia.com</w:t>
            </w:r>
          </w:p>
        </w:tc>
        <w:tc>
          <w:tcPr>
            <w:tcW w:w="1985" w:type="dxa"/>
          </w:tcPr>
          <w:p w:rsidR="002F19EC" w:rsidRDefault="002F19EC" w:rsidP="00452392">
            <w:pPr>
              <w:jc w:val="center"/>
            </w:pPr>
          </w:p>
        </w:tc>
        <w:tc>
          <w:tcPr>
            <w:tcW w:w="1842" w:type="dxa"/>
          </w:tcPr>
          <w:p w:rsidR="002F19EC" w:rsidRDefault="00FE0630" w:rsidP="00967A0C">
            <w:pPr>
              <w:jc w:val="center"/>
            </w:pPr>
            <w:r>
              <w:t>Face-to-Face</w:t>
            </w:r>
          </w:p>
        </w:tc>
        <w:tc>
          <w:tcPr>
            <w:tcW w:w="1560" w:type="dxa"/>
          </w:tcPr>
          <w:p w:rsidR="002F19EC" w:rsidRDefault="00FE0630" w:rsidP="00967A0C">
            <w:pPr>
              <w:jc w:val="center"/>
            </w:pPr>
            <w:r>
              <w:t>Face-to-Face</w:t>
            </w:r>
          </w:p>
        </w:tc>
      </w:tr>
      <w:tr w:rsidR="00FE0630">
        <w:tc>
          <w:tcPr>
            <w:tcW w:w="2235" w:type="dxa"/>
          </w:tcPr>
          <w:p w:rsidR="00FE0630" w:rsidRPr="00FE0630" w:rsidRDefault="00FE0630" w:rsidP="008A6207">
            <w:pPr>
              <w:rPr>
                <w:b/>
              </w:rPr>
            </w:pPr>
            <w:r>
              <w:rPr>
                <w:b/>
              </w:rPr>
              <w:t>Web3D LO</w:t>
            </w:r>
          </w:p>
        </w:tc>
        <w:tc>
          <w:tcPr>
            <w:tcW w:w="3827" w:type="dxa"/>
            <w:shd w:val="clear" w:color="auto" w:fill="D9D9D9" w:themeFill="background1" w:themeFillShade="D9"/>
          </w:tcPr>
          <w:p w:rsidR="00FE0630" w:rsidRDefault="00FE0630" w:rsidP="008A6207"/>
        </w:tc>
        <w:tc>
          <w:tcPr>
            <w:tcW w:w="3827" w:type="dxa"/>
            <w:shd w:val="clear" w:color="auto" w:fill="D9D9D9" w:themeFill="background1" w:themeFillShade="D9"/>
          </w:tcPr>
          <w:p w:rsidR="00FE0630" w:rsidRPr="00B22C6E" w:rsidRDefault="00FE0630" w:rsidP="0095253A">
            <w:pPr>
              <w:jc w:val="center"/>
              <w:rPr>
                <w:rFonts w:cs="Arial"/>
                <w:color w:val="434343"/>
                <w:szCs w:val="26"/>
              </w:rPr>
            </w:pPr>
          </w:p>
        </w:tc>
        <w:tc>
          <w:tcPr>
            <w:tcW w:w="1985" w:type="dxa"/>
            <w:shd w:val="clear" w:color="auto" w:fill="D9D9D9" w:themeFill="background1" w:themeFillShade="D9"/>
          </w:tcPr>
          <w:p w:rsidR="00FE0630" w:rsidRDefault="00FE0630" w:rsidP="00452392">
            <w:pPr>
              <w:jc w:val="center"/>
            </w:pPr>
          </w:p>
        </w:tc>
        <w:tc>
          <w:tcPr>
            <w:tcW w:w="1842" w:type="dxa"/>
            <w:shd w:val="clear" w:color="auto" w:fill="D9D9D9" w:themeFill="background1" w:themeFillShade="D9"/>
          </w:tcPr>
          <w:p w:rsidR="00FE0630" w:rsidRDefault="00FE0630" w:rsidP="00967A0C">
            <w:pPr>
              <w:jc w:val="center"/>
            </w:pPr>
          </w:p>
        </w:tc>
        <w:tc>
          <w:tcPr>
            <w:tcW w:w="1560" w:type="dxa"/>
            <w:shd w:val="clear" w:color="auto" w:fill="D9D9D9" w:themeFill="background1" w:themeFillShade="D9"/>
          </w:tcPr>
          <w:p w:rsidR="00FE0630" w:rsidRDefault="00FE0630" w:rsidP="00967A0C">
            <w:pPr>
              <w:jc w:val="center"/>
            </w:pPr>
          </w:p>
        </w:tc>
      </w:tr>
      <w:tr w:rsidR="00FE0630">
        <w:tc>
          <w:tcPr>
            <w:tcW w:w="2235" w:type="dxa"/>
          </w:tcPr>
          <w:p w:rsidR="00FE0630" w:rsidRDefault="00FE0630" w:rsidP="008A6207">
            <w:r>
              <w:t xml:space="preserve">Don </w:t>
            </w:r>
            <w:proofErr w:type="spellStart"/>
            <w:r>
              <w:t>Brutzman</w:t>
            </w:r>
            <w:proofErr w:type="spellEnd"/>
          </w:p>
        </w:tc>
        <w:tc>
          <w:tcPr>
            <w:tcW w:w="3827" w:type="dxa"/>
          </w:tcPr>
          <w:p w:rsidR="00FE0630" w:rsidRDefault="00FE0630" w:rsidP="008A6207">
            <w:r>
              <w:t>Web3D</w:t>
            </w:r>
            <w:r w:rsidR="00A34B26">
              <w:t xml:space="preserve"> Consortium</w:t>
            </w:r>
          </w:p>
        </w:tc>
        <w:tc>
          <w:tcPr>
            <w:tcW w:w="3827" w:type="dxa"/>
          </w:tcPr>
          <w:p w:rsidR="00FE0630" w:rsidRPr="00B22C6E" w:rsidRDefault="00D3237F" w:rsidP="0095253A">
            <w:pPr>
              <w:jc w:val="center"/>
              <w:rPr>
                <w:rFonts w:cs="Arial"/>
                <w:color w:val="434343"/>
                <w:szCs w:val="26"/>
              </w:rPr>
            </w:pPr>
            <w:r>
              <w:rPr>
                <w:rFonts w:cs="Arial"/>
                <w:color w:val="434343"/>
                <w:szCs w:val="26"/>
              </w:rPr>
              <w:t>brutzman@nps.navy.mil</w:t>
            </w:r>
          </w:p>
        </w:tc>
        <w:tc>
          <w:tcPr>
            <w:tcW w:w="1985" w:type="dxa"/>
          </w:tcPr>
          <w:p w:rsidR="00FE0630" w:rsidRDefault="00FE0630" w:rsidP="00452392">
            <w:pPr>
              <w:jc w:val="center"/>
            </w:pPr>
          </w:p>
        </w:tc>
        <w:tc>
          <w:tcPr>
            <w:tcW w:w="1842" w:type="dxa"/>
          </w:tcPr>
          <w:p w:rsidR="00FE0630" w:rsidRDefault="00432B4C" w:rsidP="00967A0C">
            <w:pPr>
              <w:jc w:val="center"/>
            </w:pPr>
            <w:r>
              <w:t>Face-to-Face</w:t>
            </w:r>
          </w:p>
        </w:tc>
        <w:tc>
          <w:tcPr>
            <w:tcW w:w="1560" w:type="dxa"/>
          </w:tcPr>
          <w:p w:rsidR="00FE0630" w:rsidRDefault="00432B4C" w:rsidP="00967A0C">
            <w:pPr>
              <w:jc w:val="center"/>
            </w:pPr>
            <w:r>
              <w:t>Face-to-Face</w:t>
            </w:r>
          </w:p>
        </w:tc>
      </w:tr>
    </w:tbl>
    <w:p w:rsidR="00B955F3" w:rsidRDefault="00B955F3">
      <w:pPr>
        <w:tabs>
          <w:tab w:val="clear" w:pos="720"/>
        </w:tabs>
        <w:suppressAutoHyphens w:val="0"/>
        <w:jc w:val="center"/>
        <w:rPr>
          <w:b/>
          <w:sz w:val="28"/>
          <w:szCs w:val="22"/>
        </w:rPr>
      </w:pPr>
    </w:p>
    <w:p w:rsidR="005534DD" w:rsidRDefault="005534DD" w:rsidP="00B955F3">
      <w:pPr>
        <w:pStyle w:val="ListParagraph"/>
        <w:tabs>
          <w:tab w:val="clear" w:pos="720"/>
        </w:tabs>
        <w:suppressAutoHyphens w:val="0"/>
        <w:ind w:left="1080"/>
        <w:rPr>
          <w:szCs w:val="22"/>
        </w:rPr>
      </w:pPr>
    </w:p>
    <w:p w:rsidR="00AF1CDC" w:rsidRPr="00B955F3" w:rsidRDefault="00AF1CDC" w:rsidP="00B955F3">
      <w:pPr>
        <w:pStyle w:val="ListParagraph"/>
        <w:tabs>
          <w:tab w:val="clear" w:pos="720"/>
        </w:tabs>
        <w:suppressAutoHyphens w:val="0"/>
        <w:ind w:left="1080"/>
        <w:rPr>
          <w:szCs w:val="22"/>
        </w:rPr>
      </w:pPr>
    </w:p>
    <w:p w:rsidR="00C304A5" w:rsidRDefault="001D5C55">
      <w:pPr>
        <w:tabs>
          <w:tab w:val="clear" w:pos="720"/>
        </w:tabs>
        <w:suppressAutoHyphens w:val="0"/>
        <w:rPr>
          <w:rFonts w:cs="Times New Roman"/>
          <w:b/>
          <w:sz w:val="28"/>
          <w:szCs w:val="22"/>
        </w:rPr>
        <w:sectPr w:rsidR="00C304A5">
          <w:pgSz w:w="16834" w:h="11904" w:orient="landscape"/>
          <w:pgMar w:top="1800" w:right="1440" w:bottom="1800" w:left="1440" w:header="0" w:footer="0" w:gutter="0"/>
          <w:docGrid w:linePitch="240" w:charSpace="4096"/>
        </w:sectPr>
      </w:pPr>
      <w:hyperlink w:anchor="Top" w:history="1">
        <w:r w:rsidR="00AF1CDC" w:rsidRPr="005534DD">
          <w:rPr>
            <w:rStyle w:val="Hyperlink"/>
            <w:rFonts w:cs="Cambria"/>
            <w:szCs w:val="22"/>
          </w:rPr>
          <w:t>Back to Top</w:t>
        </w:r>
      </w:hyperlink>
    </w:p>
    <w:p w:rsidR="00C304A5" w:rsidRDefault="00C304A5">
      <w:pPr>
        <w:tabs>
          <w:tab w:val="clear" w:pos="720"/>
        </w:tabs>
        <w:suppressAutoHyphens w:val="0"/>
        <w:rPr>
          <w:rFonts w:cs="Times New Roman"/>
          <w:b/>
          <w:sz w:val="28"/>
          <w:szCs w:val="22"/>
        </w:rPr>
      </w:pPr>
    </w:p>
    <w:p w:rsidR="00C304A5" w:rsidRDefault="009C1848">
      <w:pPr>
        <w:pStyle w:val="BodyText"/>
        <w:ind w:left="0" w:right="0"/>
        <w:jc w:val="center"/>
        <w:rPr>
          <w:rFonts w:ascii="Tahoma" w:hAnsi="Tahoma"/>
          <w:b/>
          <w:sz w:val="28"/>
          <w:szCs w:val="22"/>
        </w:rPr>
      </w:pPr>
      <w:bookmarkStart w:id="21" w:name="AppendixE"/>
      <w:bookmarkStart w:id="22" w:name="AppendixF"/>
      <w:bookmarkEnd w:id="21"/>
      <w:bookmarkEnd w:id="22"/>
      <w:r>
        <w:rPr>
          <w:rFonts w:ascii="Tahoma" w:hAnsi="Tahoma"/>
          <w:b/>
          <w:sz w:val="28"/>
          <w:szCs w:val="22"/>
        </w:rPr>
        <w:t>Appendix F</w:t>
      </w:r>
    </w:p>
    <w:p w:rsidR="00EE2250" w:rsidRDefault="00EE2250" w:rsidP="001F2906">
      <w:pPr>
        <w:pStyle w:val="BodyText"/>
        <w:ind w:left="0" w:right="0"/>
        <w:jc w:val="center"/>
        <w:rPr>
          <w:rFonts w:ascii="Tahoma" w:hAnsi="Tahoma"/>
          <w:b/>
          <w:sz w:val="28"/>
          <w:szCs w:val="22"/>
        </w:rPr>
      </w:pPr>
      <w:r>
        <w:rPr>
          <w:rFonts w:ascii="Tahoma" w:hAnsi="Tahoma"/>
          <w:b/>
          <w:sz w:val="28"/>
          <w:szCs w:val="22"/>
        </w:rPr>
        <w:t>WG 8 Work Schedule – Showing latest Versions of Standards and Anticipated Future Work</w:t>
      </w:r>
    </w:p>
    <w:p w:rsidR="005606AA" w:rsidRPr="00A618B3" w:rsidRDefault="005606AA" w:rsidP="006B765C">
      <w:pPr>
        <w:pStyle w:val="BodyText"/>
        <w:ind w:left="0" w:right="0"/>
        <w:rPr>
          <w:rFonts w:ascii="Tahoma" w:hAnsi="Tahoma"/>
          <w:b/>
          <w:sz w:val="28"/>
          <w:szCs w:val="22"/>
        </w:rPr>
      </w:pPr>
    </w:p>
    <w:tbl>
      <w:tblPr>
        <w:tblW w:w="12240" w:type="dxa"/>
        <w:jc w:val="center"/>
        <w:tblCellMar>
          <w:left w:w="0" w:type="dxa"/>
          <w:right w:w="0" w:type="dxa"/>
        </w:tblCellMar>
        <w:tblLook w:val="0000"/>
      </w:tblPr>
      <w:tblGrid>
        <w:gridCol w:w="4560"/>
        <w:gridCol w:w="1440"/>
        <w:gridCol w:w="1440"/>
        <w:gridCol w:w="1420"/>
        <w:gridCol w:w="1580"/>
        <w:gridCol w:w="1800"/>
      </w:tblGrid>
      <w:tr w:rsidR="006B765C" w:rsidRPr="006B765C">
        <w:trPr>
          <w:trHeight w:val="864"/>
          <w:jc w:val="center"/>
        </w:trPr>
        <w:tc>
          <w:tcPr>
            <w:tcW w:w="4560" w:type="dxa"/>
            <w:tcBorders>
              <w:top w:val="single" w:sz="18" w:space="0" w:color="000000"/>
              <w:left w:val="single" w:sz="18" w:space="0" w:color="000000"/>
              <w:bottom w:val="single" w:sz="8" w:space="0" w:color="000000"/>
              <w:right w:val="single" w:sz="8" w:space="0" w:color="000000"/>
            </w:tcBorders>
            <w:shd w:val="clear" w:color="auto" w:fill="FFCC99"/>
            <w:tcMar>
              <w:top w:w="72" w:type="dxa"/>
              <w:left w:w="144" w:type="dxa"/>
              <w:bottom w:w="72" w:type="dxa"/>
              <w:right w:w="144" w:type="dxa"/>
            </w:tcMar>
          </w:tcPr>
          <w:p w:rsidR="009A6E16" w:rsidRPr="006B765C" w:rsidRDefault="006B765C" w:rsidP="006B765C">
            <w:pPr>
              <w:tabs>
                <w:tab w:val="clear" w:pos="720"/>
              </w:tabs>
              <w:suppressAutoHyphens w:val="0"/>
              <w:rPr>
                <w:b/>
                <w:noProof/>
                <w:szCs w:val="22"/>
                <w:lang w:val="en-GB"/>
              </w:rPr>
            </w:pPr>
            <w:r w:rsidRPr="006B765C">
              <w:rPr>
                <w:b/>
                <w:bCs/>
                <w:noProof/>
                <w:szCs w:val="22"/>
                <w:lang w:val="en-GB"/>
              </w:rPr>
              <w:t>Standard</w:t>
            </w:r>
          </w:p>
        </w:tc>
        <w:tc>
          <w:tcPr>
            <w:tcW w:w="144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WD</w:t>
            </w:r>
          </w:p>
        </w:tc>
        <w:tc>
          <w:tcPr>
            <w:tcW w:w="144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CD</w:t>
            </w:r>
          </w:p>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PDAM</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PDTR</w:t>
            </w:r>
          </w:p>
        </w:tc>
        <w:tc>
          <w:tcPr>
            <w:tcW w:w="142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DIS</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FPDAM</w:t>
            </w:r>
          </w:p>
        </w:tc>
        <w:tc>
          <w:tcPr>
            <w:tcW w:w="1580"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FDIS</w:t>
            </w:r>
          </w:p>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FDAM</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DTR</w:t>
            </w:r>
          </w:p>
        </w:tc>
        <w:tc>
          <w:tcPr>
            <w:tcW w:w="1800" w:type="dxa"/>
            <w:tcBorders>
              <w:top w:val="single" w:sz="18" w:space="0" w:color="000000"/>
              <w:left w:val="single" w:sz="8" w:space="0" w:color="000000"/>
              <w:bottom w:val="single" w:sz="8" w:space="0" w:color="000000"/>
              <w:right w:val="single" w:sz="18" w:space="0" w:color="000000"/>
            </w:tcBorders>
            <w:shd w:val="clear" w:color="auto" w:fill="FFCC9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IS/TR</w:t>
            </w:r>
          </w:p>
        </w:tc>
      </w:tr>
      <w:tr w:rsidR="006B765C" w:rsidRPr="006B765C">
        <w:trPr>
          <w:trHeight w:val="43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EDCS  Amendment 1 initially, then changed to Edition 2</w:t>
            </w:r>
          </w:p>
          <w:p w:rsidR="009A6E16" w:rsidRPr="006B765C" w:rsidRDefault="006B765C" w:rsidP="006B765C">
            <w:pPr>
              <w:tabs>
                <w:tab w:val="clear" w:pos="720"/>
              </w:tabs>
              <w:suppressAutoHyphens w:val="0"/>
              <w:rPr>
                <w:b/>
                <w:noProof/>
                <w:szCs w:val="22"/>
                <w:lang w:val="en-GB"/>
              </w:rPr>
            </w:pPr>
            <w:r w:rsidRPr="006B765C">
              <w:rPr>
                <w:b/>
                <w:bCs/>
                <w:noProof/>
                <w:szCs w:val="22"/>
                <w:lang w:val="en-GB"/>
              </w:rPr>
              <w:t>18025</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Approved Oct 08</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PDAM</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  Aug 11</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DIS     Sep 12</w:t>
            </w:r>
          </w:p>
        </w:tc>
        <w:tc>
          <w:tcPr>
            <w:tcW w:w="158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FDIS </w:t>
            </w:r>
          </w:p>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Oct 13</w:t>
            </w:r>
          </w:p>
        </w:tc>
        <w:tc>
          <w:tcPr>
            <w:tcW w:w="180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Ed 2: 2014 2014-02</w:t>
            </w:r>
          </w:p>
        </w:tc>
      </w:tr>
      <w:tr w:rsidR="006B765C" w:rsidRPr="006B765C">
        <w:trPr>
          <w:trHeight w:val="792"/>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EDCS LB to C Ed 3</w:t>
            </w:r>
          </w:p>
          <w:p w:rsidR="009A6E16" w:rsidRPr="006B765C" w:rsidRDefault="006B765C" w:rsidP="006B765C">
            <w:pPr>
              <w:tabs>
                <w:tab w:val="clear" w:pos="720"/>
              </w:tabs>
              <w:suppressAutoHyphens w:val="0"/>
              <w:rPr>
                <w:b/>
                <w:noProof/>
                <w:szCs w:val="22"/>
                <w:lang w:val="en-GB"/>
              </w:rPr>
            </w:pPr>
            <w:r w:rsidRPr="006B765C">
              <w:rPr>
                <w:b/>
                <w:bCs/>
                <w:noProof/>
                <w:szCs w:val="22"/>
                <w:lang w:val="en-GB"/>
              </w:rPr>
              <w:t>18041-4</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NWIP     14 Jun 13</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CD         14 Jun 13</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DIS </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15 Nov 15</w:t>
            </w:r>
          </w:p>
        </w:tc>
        <w:tc>
          <w:tcPr>
            <w:tcW w:w="158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Ed 3: 2016 2016-05-27</w:t>
            </w:r>
          </w:p>
        </w:tc>
      </w:tr>
      <w:tr w:rsidR="006B765C" w:rsidRPr="006B765C">
        <w:trPr>
          <w:trHeight w:val="49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SRM Edition 3</w:t>
            </w:r>
          </w:p>
          <w:p w:rsidR="009A6E16" w:rsidRPr="006B765C" w:rsidRDefault="006B765C" w:rsidP="006B765C">
            <w:pPr>
              <w:tabs>
                <w:tab w:val="clear" w:pos="720"/>
              </w:tabs>
              <w:suppressAutoHyphens w:val="0"/>
              <w:rPr>
                <w:b/>
                <w:bCs/>
                <w:noProof/>
                <w:szCs w:val="22"/>
                <w:lang w:val="en-GB"/>
              </w:rPr>
            </w:pPr>
            <w:r w:rsidRPr="006B765C">
              <w:rPr>
                <w:b/>
                <w:bCs/>
                <w:noProof/>
                <w:szCs w:val="22"/>
                <w:lang w:val="en-GB"/>
              </w:rPr>
              <w:t>18026</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Approved Feb 09</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 xml:space="preserve">CD </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Aug 11</w:t>
            </w:r>
          </w:p>
        </w:tc>
        <w:tc>
          <w:tcPr>
            <w:tcW w:w="142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DIS      Oct 12</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FDIS Cancelled Q2 2014</w:t>
            </w: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jc w:val="center"/>
              <w:rPr>
                <w:b/>
                <w:bCs/>
                <w:noProof/>
                <w:szCs w:val="22"/>
                <w:lang w:val="en-GB"/>
              </w:rPr>
            </w:pPr>
            <w:r w:rsidRPr="006B765C">
              <w:rPr>
                <w:b/>
                <w:bCs/>
                <w:noProof/>
                <w:szCs w:val="22"/>
                <w:lang w:val="en-GB"/>
              </w:rPr>
              <w:t>(Ed 3)</w:t>
            </w:r>
          </w:p>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NWIP to be raised</w:t>
            </w:r>
          </w:p>
        </w:tc>
      </w:tr>
      <w:tr w:rsidR="006B765C" w:rsidRPr="006B765C">
        <w:trPr>
          <w:trHeight w:val="679"/>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 xml:space="preserve">EDCS LB to C++ </w:t>
            </w:r>
          </w:p>
          <w:p w:rsidR="009A6E16" w:rsidRPr="006B765C" w:rsidRDefault="006B765C" w:rsidP="006B765C">
            <w:pPr>
              <w:tabs>
                <w:tab w:val="clear" w:pos="720"/>
              </w:tabs>
              <w:suppressAutoHyphens w:val="0"/>
              <w:rPr>
                <w:b/>
                <w:bCs/>
                <w:noProof/>
                <w:szCs w:val="22"/>
                <w:lang w:val="en-GB"/>
              </w:rPr>
            </w:pPr>
            <w:r w:rsidRPr="006B765C">
              <w:rPr>
                <w:b/>
                <w:bCs/>
                <w:noProof/>
                <w:szCs w:val="22"/>
                <w:lang w:val="en-GB"/>
              </w:rPr>
              <w:t>18041-5</w:t>
            </w:r>
          </w:p>
        </w:tc>
        <w:tc>
          <w:tcPr>
            <w:tcW w:w="1440"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6B765C" w:rsidRPr="006B765C" w:rsidRDefault="006B765C" w:rsidP="006B765C">
            <w:pPr>
              <w:tabs>
                <w:tab w:val="clear" w:pos="720"/>
              </w:tabs>
              <w:suppressAutoHyphens w:val="0"/>
              <w:jc w:val="center"/>
              <w:rPr>
                <w:b/>
                <w:noProof/>
                <w:szCs w:val="22"/>
                <w:lang w:val="en-GB"/>
              </w:rPr>
            </w:pPr>
            <w:r w:rsidRPr="006B765C">
              <w:rPr>
                <w:b/>
                <w:bCs/>
                <w:noProof/>
                <w:szCs w:val="22"/>
                <w:lang w:val="en-GB"/>
              </w:rPr>
              <w:t>NWIP</w:t>
            </w:r>
          </w:p>
          <w:p w:rsidR="009A6E16" w:rsidRPr="006B765C" w:rsidRDefault="006B765C" w:rsidP="006B765C">
            <w:pPr>
              <w:tabs>
                <w:tab w:val="clear" w:pos="720"/>
              </w:tabs>
              <w:suppressAutoHyphens w:val="0"/>
              <w:jc w:val="center"/>
              <w:rPr>
                <w:b/>
                <w:bCs/>
                <w:noProof/>
                <w:szCs w:val="22"/>
                <w:lang w:val="en-GB"/>
              </w:rPr>
            </w:pPr>
            <w:r w:rsidRPr="006B765C">
              <w:rPr>
                <w:b/>
                <w:bCs/>
                <w:noProof/>
                <w:szCs w:val="22"/>
                <w:lang w:val="en-GB"/>
              </w:rPr>
              <w:t>08 Jan 20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r>
      <w:tr w:rsidR="006B765C" w:rsidRPr="006B765C">
        <w:trPr>
          <w:trHeight w:val="64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SRM LB to C++</w:t>
            </w:r>
          </w:p>
          <w:p w:rsidR="009A6E16" w:rsidRPr="006B765C" w:rsidRDefault="006B765C" w:rsidP="006B765C">
            <w:pPr>
              <w:tabs>
                <w:tab w:val="clear" w:pos="720"/>
              </w:tabs>
              <w:suppressAutoHyphens w:val="0"/>
              <w:rPr>
                <w:b/>
                <w:noProof/>
                <w:szCs w:val="22"/>
                <w:lang w:val="en-GB"/>
              </w:rPr>
            </w:pPr>
            <w:r w:rsidRPr="006B765C">
              <w:rPr>
                <w:b/>
                <w:bCs/>
                <w:noProof/>
                <w:szCs w:val="22"/>
                <w:lang w:val="en-GB"/>
              </w:rPr>
              <w:t>18042-5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r>
      <w:tr w:rsidR="006B765C" w:rsidRPr="006B765C">
        <w:trPr>
          <w:trHeight w:val="43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SRM Edition 3</w:t>
            </w:r>
          </w:p>
          <w:p w:rsidR="009A6E16" w:rsidRPr="006B765C" w:rsidRDefault="006B765C" w:rsidP="006B765C">
            <w:pPr>
              <w:tabs>
                <w:tab w:val="clear" w:pos="720"/>
              </w:tabs>
              <w:suppressAutoHyphens w:val="0"/>
              <w:rPr>
                <w:b/>
                <w:bCs/>
                <w:noProof/>
                <w:szCs w:val="22"/>
                <w:lang w:val="en-GB"/>
              </w:rPr>
            </w:pPr>
            <w:r w:rsidRPr="006B765C">
              <w:rPr>
                <w:b/>
                <w:bCs/>
                <w:noProof/>
                <w:szCs w:val="22"/>
                <w:lang w:val="en-GB"/>
              </w:rPr>
              <w:t>18026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r>
      <w:tr w:rsidR="006B765C" w:rsidRPr="006B765C">
        <w:trPr>
          <w:trHeight w:val="435"/>
          <w:jc w:val="center"/>
        </w:trPr>
        <w:tc>
          <w:tcPr>
            <w:tcW w:w="45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6B765C" w:rsidRPr="006B765C" w:rsidRDefault="006B765C" w:rsidP="006B765C">
            <w:pPr>
              <w:tabs>
                <w:tab w:val="clear" w:pos="720"/>
              </w:tabs>
              <w:suppressAutoHyphens w:val="0"/>
              <w:rPr>
                <w:b/>
                <w:noProof/>
                <w:szCs w:val="22"/>
                <w:lang w:val="en-GB"/>
              </w:rPr>
            </w:pPr>
            <w:r w:rsidRPr="006B765C">
              <w:rPr>
                <w:b/>
                <w:bCs/>
                <w:noProof/>
                <w:szCs w:val="22"/>
                <w:lang w:val="en-GB"/>
              </w:rPr>
              <w:t>SRM LB to C Ed. 1  Amendment 2</w:t>
            </w:r>
          </w:p>
          <w:p w:rsidR="009A6E16" w:rsidRPr="006B765C" w:rsidRDefault="006B765C" w:rsidP="006B765C">
            <w:pPr>
              <w:tabs>
                <w:tab w:val="clear" w:pos="720"/>
              </w:tabs>
              <w:suppressAutoHyphens w:val="0"/>
              <w:rPr>
                <w:b/>
                <w:noProof/>
                <w:szCs w:val="22"/>
                <w:lang w:val="en-GB"/>
              </w:rPr>
            </w:pPr>
            <w:r w:rsidRPr="006B765C">
              <w:rPr>
                <w:b/>
                <w:bCs/>
                <w:noProof/>
                <w:szCs w:val="22"/>
                <w:lang w:val="en-GB"/>
              </w:rPr>
              <w:t>18042-4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6B765C" w:rsidP="006B765C">
            <w:pPr>
              <w:tabs>
                <w:tab w:val="clear" w:pos="720"/>
              </w:tabs>
              <w:suppressAutoHyphens w:val="0"/>
              <w:jc w:val="center"/>
              <w:rPr>
                <w:b/>
                <w:noProof/>
                <w:szCs w:val="22"/>
                <w:lang w:val="en-GB"/>
              </w:rPr>
            </w:pPr>
            <w:r w:rsidRPr="006B765C">
              <w:rPr>
                <w:b/>
                <w:bCs/>
                <w:noProof/>
                <w:szCs w:val="22"/>
                <w:lang w:val="en-GB"/>
              </w:rPr>
              <w:t>NWIP when SRM Ed 3 published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c>
          <w:tcPr>
            <w:tcW w:w="1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9A6E16" w:rsidRPr="006B765C" w:rsidRDefault="009A6E16" w:rsidP="006B765C">
            <w:pPr>
              <w:tabs>
                <w:tab w:val="clear" w:pos="720"/>
              </w:tabs>
              <w:suppressAutoHyphens w:val="0"/>
              <w:jc w:val="center"/>
              <w:rPr>
                <w:b/>
                <w:bCs/>
                <w:noProof/>
                <w:szCs w:val="22"/>
                <w:lang w:val="en-GB"/>
              </w:rPr>
            </w:pPr>
          </w:p>
        </w:tc>
      </w:tr>
    </w:tbl>
    <w:p w:rsidR="005606AA" w:rsidRDefault="005606AA" w:rsidP="006B765C">
      <w:pPr>
        <w:tabs>
          <w:tab w:val="clear" w:pos="720"/>
        </w:tabs>
        <w:suppressAutoHyphens w:val="0"/>
        <w:jc w:val="center"/>
        <w:rPr>
          <w:b/>
          <w:noProof/>
          <w:szCs w:val="22"/>
        </w:rPr>
      </w:pPr>
    </w:p>
    <w:p w:rsidR="005606AA" w:rsidRDefault="005606AA" w:rsidP="00C304A5">
      <w:pPr>
        <w:tabs>
          <w:tab w:val="clear" w:pos="720"/>
        </w:tabs>
        <w:suppressAutoHyphens w:val="0"/>
        <w:rPr>
          <w:b/>
          <w:noProof/>
          <w:szCs w:val="22"/>
        </w:rPr>
      </w:pPr>
    </w:p>
    <w:p w:rsidR="006B765C" w:rsidRDefault="006B765C" w:rsidP="00C304A5">
      <w:pPr>
        <w:tabs>
          <w:tab w:val="clear" w:pos="720"/>
        </w:tabs>
        <w:suppressAutoHyphens w:val="0"/>
        <w:rPr>
          <w:b/>
          <w:noProof/>
          <w:szCs w:val="22"/>
          <w:u w:val="single"/>
        </w:rPr>
      </w:pPr>
    </w:p>
    <w:p w:rsidR="005606AA" w:rsidRDefault="005606AA" w:rsidP="00C304A5">
      <w:pPr>
        <w:tabs>
          <w:tab w:val="clear" w:pos="720"/>
        </w:tabs>
        <w:suppressAutoHyphens w:val="0"/>
        <w:rPr>
          <w:b/>
          <w:noProof/>
          <w:szCs w:val="22"/>
          <w:u w:val="single"/>
        </w:rPr>
      </w:pPr>
      <w:r>
        <w:rPr>
          <w:b/>
          <w:noProof/>
          <w:szCs w:val="22"/>
          <w:u w:val="single"/>
        </w:rPr>
        <w:t>Abbreviations</w:t>
      </w:r>
    </w:p>
    <w:p w:rsidR="00614A09" w:rsidRPr="005606AA" w:rsidRDefault="00614A09" w:rsidP="00C304A5">
      <w:pPr>
        <w:tabs>
          <w:tab w:val="clear" w:pos="720"/>
        </w:tabs>
        <w:suppressAutoHyphens w:val="0"/>
        <w:rPr>
          <w:b/>
          <w:noProof/>
          <w:szCs w:val="22"/>
          <w:u w:val="single"/>
        </w:rPr>
      </w:pPr>
    </w:p>
    <w:p w:rsidR="005606AA" w:rsidRDefault="00C304A5" w:rsidP="00C304A5">
      <w:pPr>
        <w:tabs>
          <w:tab w:val="clear" w:pos="720"/>
        </w:tabs>
        <w:suppressAutoHyphens w:val="0"/>
        <w:rPr>
          <w:noProof/>
          <w:szCs w:val="22"/>
        </w:rPr>
      </w:pPr>
      <w:r>
        <w:rPr>
          <w:b/>
          <w:noProof/>
          <w:szCs w:val="22"/>
        </w:rPr>
        <w:t>NWIP</w:t>
      </w:r>
      <w:r w:rsidR="005606AA">
        <w:rPr>
          <w:b/>
          <w:noProof/>
          <w:szCs w:val="22"/>
        </w:rPr>
        <w:t xml:space="preserve">: </w:t>
      </w:r>
      <w:r>
        <w:rPr>
          <w:noProof/>
          <w:szCs w:val="22"/>
        </w:rPr>
        <w:t>New Work Item Proposal</w:t>
      </w:r>
      <w:r w:rsidR="005606AA">
        <w:rPr>
          <w:noProof/>
          <w:szCs w:val="22"/>
        </w:rPr>
        <w:t xml:space="preserve">   </w:t>
      </w: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noProof/>
          <w:szCs w:val="22"/>
        </w:rPr>
      </w:pPr>
      <w:r>
        <w:rPr>
          <w:b/>
          <w:noProof/>
          <w:szCs w:val="22"/>
        </w:rPr>
        <w:t xml:space="preserve">CD: </w:t>
      </w:r>
      <w:r w:rsidR="00FF56D5">
        <w:rPr>
          <w:b/>
          <w:noProof/>
          <w:szCs w:val="22"/>
        </w:rPr>
        <w:tab/>
      </w:r>
      <w:r w:rsidR="00FF56D5">
        <w:rPr>
          <w:b/>
          <w:noProof/>
          <w:szCs w:val="22"/>
        </w:rPr>
        <w:tab/>
      </w:r>
      <w:r w:rsidR="00C304A5">
        <w:rPr>
          <w:noProof/>
          <w:szCs w:val="22"/>
        </w:rPr>
        <w:t>Committee Draft</w:t>
      </w:r>
      <w:r>
        <w:rPr>
          <w:noProof/>
          <w:szCs w:val="22"/>
        </w:rPr>
        <w:t xml:space="preserve">  </w:t>
      </w:r>
    </w:p>
    <w:p w:rsidR="005606AA" w:rsidRDefault="005606AA" w:rsidP="00C304A5">
      <w:pPr>
        <w:tabs>
          <w:tab w:val="clear" w:pos="720"/>
        </w:tabs>
        <w:suppressAutoHyphens w:val="0"/>
        <w:rPr>
          <w:b/>
          <w:noProof/>
          <w:szCs w:val="22"/>
        </w:rPr>
      </w:pPr>
      <w:r>
        <w:rPr>
          <w:b/>
          <w:noProof/>
          <w:szCs w:val="22"/>
        </w:rPr>
        <w:t xml:space="preserve">PDAM: </w:t>
      </w:r>
      <w:r w:rsidR="00FF56D5">
        <w:rPr>
          <w:b/>
          <w:noProof/>
          <w:szCs w:val="22"/>
        </w:rPr>
        <w:tab/>
      </w:r>
      <w:r w:rsidRPr="00870D54">
        <w:rPr>
          <w:noProof/>
          <w:szCs w:val="22"/>
        </w:rPr>
        <w:t>Preliminary</w:t>
      </w:r>
      <w:r>
        <w:rPr>
          <w:b/>
          <w:noProof/>
          <w:szCs w:val="22"/>
        </w:rPr>
        <w:t xml:space="preserve"> </w:t>
      </w:r>
      <w:r>
        <w:rPr>
          <w:noProof/>
          <w:szCs w:val="22"/>
        </w:rPr>
        <w:t xml:space="preserve">Draft Amendment </w:t>
      </w:r>
    </w:p>
    <w:p w:rsidR="005606AA" w:rsidRDefault="005606AA" w:rsidP="005606AA">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noProof/>
          <w:szCs w:val="22"/>
        </w:rPr>
      </w:pPr>
      <w:r>
        <w:rPr>
          <w:b/>
          <w:noProof/>
          <w:szCs w:val="22"/>
        </w:rPr>
        <w:t xml:space="preserve">DIS: </w:t>
      </w:r>
      <w:r w:rsidR="00FF56D5">
        <w:rPr>
          <w:b/>
          <w:noProof/>
          <w:szCs w:val="22"/>
        </w:rPr>
        <w:tab/>
      </w:r>
      <w:r w:rsidR="00FF56D5">
        <w:rPr>
          <w:b/>
          <w:noProof/>
          <w:szCs w:val="22"/>
        </w:rPr>
        <w:tab/>
      </w:r>
      <w:r w:rsidR="00C304A5" w:rsidRPr="00870D54">
        <w:rPr>
          <w:noProof/>
          <w:szCs w:val="22"/>
        </w:rPr>
        <w:t>Draft International Standard</w:t>
      </w:r>
    </w:p>
    <w:p w:rsidR="005606AA" w:rsidRDefault="005606AA" w:rsidP="00C304A5">
      <w:pPr>
        <w:tabs>
          <w:tab w:val="clear" w:pos="720"/>
        </w:tabs>
        <w:suppressAutoHyphens w:val="0"/>
        <w:rPr>
          <w:noProof/>
          <w:szCs w:val="22"/>
        </w:rPr>
      </w:pPr>
      <w:r>
        <w:rPr>
          <w:b/>
          <w:noProof/>
          <w:szCs w:val="22"/>
        </w:rPr>
        <w:t xml:space="preserve">FPDAM: </w:t>
      </w:r>
      <w:r w:rsidR="00FF56D5">
        <w:rPr>
          <w:b/>
          <w:noProof/>
          <w:szCs w:val="22"/>
        </w:rPr>
        <w:tab/>
      </w:r>
      <w:r w:rsidRPr="00EE2C5A">
        <w:rPr>
          <w:noProof/>
          <w:szCs w:val="22"/>
        </w:rPr>
        <w:t>Final</w:t>
      </w:r>
      <w:r>
        <w:rPr>
          <w:noProof/>
          <w:szCs w:val="22"/>
        </w:rPr>
        <w:t xml:space="preserve"> Preliminary Draft Amendment</w:t>
      </w:r>
    </w:p>
    <w:p w:rsidR="005606AA" w:rsidRDefault="005606AA" w:rsidP="00C304A5">
      <w:pPr>
        <w:tabs>
          <w:tab w:val="clear" w:pos="720"/>
        </w:tabs>
        <w:suppressAutoHyphens w:val="0"/>
        <w:rPr>
          <w:noProof/>
          <w:szCs w:val="22"/>
        </w:rPr>
      </w:pPr>
      <w:r>
        <w:rPr>
          <w:noProof/>
          <w:szCs w:val="22"/>
        </w:rPr>
        <w:t xml:space="preserve"> </w:t>
      </w:r>
    </w:p>
    <w:p w:rsidR="005606AA" w:rsidRDefault="005606AA" w:rsidP="00C304A5">
      <w:pPr>
        <w:tabs>
          <w:tab w:val="clear" w:pos="720"/>
        </w:tabs>
        <w:suppressAutoHyphens w:val="0"/>
        <w:rPr>
          <w:noProof/>
          <w:szCs w:val="22"/>
        </w:rPr>
      </w:pPr>
      <w:r>
        <w:rPr>
          <w:b/>
          <w:noProof/>
          <w:szCs w:val="22"/>
        </w:rPr>
        <w:t xml:space="preserve">FDIS: </w:t>
      </w:r>
      <w:r w:rsidR="00FF56D5">
        <w:rPr>
          <w:b/>
          <w:noProof/>
          <w:szCs w:val="22"/>
        </w:rPr>
        <w:tab/>
      </w:r>
      <w:r w:rsidR="00FF56D5">
        <w:rPr>
          <w:b/>
          <w:noProof/>
          <w:szCs w:val="22"/>
        </w:rPr>
        <w:tab/>
      </w:r>
      <w:r w:rsidRPr="00EE2C5A">
        <w:rPr>
          <w:noProof/>
          <w:szCs w:val="22"/>
        </w:rPr>
        <w:t>Final Draft International Standard</w:t>
      </w:r>
      <w:r>
        <w:rPr>
          <w:noProof/>
          <w:szCs w:val="22"/>
        </w:rPr>
        <w:t xml:space="preserve">   </w:t>
      </w:r>
    </w:p>
    <w:p w:rsidR="005606AA" w:rsidRDefault="00C304A5" w:rsidP="00C304A5">
      <w:pPr>
        <w:tabs>
          <w:tab w:val="clear" w:pos="720"/>
        </w:tabs>
        <w:suppressAutoHyphens w:val="0"/>
        <w:rPr>
          <w:noProof/>
          <w:szCs w:val="22"/>
        </w:rPr>
      </w:pPr>
      <w:r w:rsidRPr="00F40249">
        <w:rPr>
          <w:b/>
          <w:noProof/>
          <w:szCs w:val="22"/>
        </w:rPr>
        <w:t>FCD:</w:t>
      </w:r>
      <w:r w:rsidR="005606AA">
        <w:rPr>
          <w:noProof/>
          <w:szCs w:val="22"/>
        </w:rPr>
        <w:t xml:space="preserve"> </w:t>
      </w:r>
      <w:r w:rsidR="00FF56D5">
        <w:rPr>
          <w:noProof/>
          <w:szCs w:val="22"/>
        </w:rPr>
        <w:tab/>
      </w:r>
      <w:r w:rsidR="00FF56D5">
        <w:rPr>
          <w:noProof/>
          <w:szCs w:val="22"/>
        </w:rPr>
        <w:tab/>
      </w:r>
      <w:r>
        <w:rPr>
          <w:noProof/>
          <w:szCs w:val="22"/>
        </w:rPr>
        <w:t>Final Committee Draft</w:t>
      </w:r>
      <w:r w:rsidR="005606AA">
        <w:rPr>
          <w:noProof/>
          <w:szCs w:val="22"/>
        </w:rPr>
        <w:t xml:space="preserve"> (No longer used)</w:t>
      </w:r>
    </w:p>
    <w:p w:rsidR="005606AA" w:rsidRDefault="005606AA"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FF56D5" w:rsidRDefault="005606AA"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5606AA" w:rsidRDefault="005606AA" w:rsidP="00C304A5">
      <w:pPr>
        <w:tabs>
          <w:tab w:val="clear" w:pos="720"/>
        </w:tabs>
        <w:suppressAutoHyphens w:val="0"/>
        <w:rPr>
          <w:noProof/>
          <w:szCs w:val="22"/>
        </w:rPr>
      </w:pPr>
    </w:p>
    <w:p w:rsidR="005606AA" w:rsidRDefault="005606AA" w:rsidP="00C304A5">
      <w:pPr>
        <w:tabs>
          <w:tab w:val="clear" w:pos="720"/>
        </w:tabs>
        <w:suppressAutoHyphens w:val="0"/>
        <w:rPr>
          <w:noProof/>
          <w:szCs w:val="22"/>
        </w:rPr>
      </w:pPr>
      <w:r>
        <w:rPr>
          <w:b/>
          <w:noProof/>
          <w:szCs w:val="22"/>
        </w:rPr>
        <w:t xml:space="preserve">IS: </w:t>
      </w:r>
      <w:r w:rsidR="00FF56D5">
        <w:rPr>
          <w:b/>
          <w:noProof/>
          <w:szCs w:val="22"/>
        </w:rPr>
        <w:tab/>
      </w:r>
      <w:r w:rsidR="00FF56D5">
        <w:rPr>
          <w:b/>
          <w:noProof/>
          <w:szCs w:val="22"/>
        </w:rPr>
        <w:tab/>
      </w:r>
      <w:r w:rsidR="00C304A5">
        <w:rPr>
          <w:noProof/>
          <w:szCs w:val="22"/>
        </w:rPr>
        <w:t>International Standard</w:t>
      </w:r>
      <w:r>
        <w:rPr>
          <w:noProof/>
          <w:szCs w:val="22"/>
        </w:rPr>
        <w:t xml:space="preserve">  </w:t>
      </w:r>
    </w:p>
    <w:p w:rsidR="00C304A5" w:rsidRPr="00EE2C5A" w:rsidRDefault="00FF56D5" w:rsidP="00C304A5">
      <w:pPr>
        <w:tabs>
          <w:tab w:val="clear" w:pos="720"/>
        </w:tabs>
        <w:suppressAutoHyphens w:val="0"/>
        <w:rPr>
          <w:szCs w:val="22"/>
        </w:rPr>
      </w:pPr>
      <w:r>
        <w:rPr>
          <w:b/>
          <w:noProof/>
          <w:szCs w:val="22"/>
        </w:rPr>
        <w:t>TR:</w:t>
      </w:r>
      <w:r>
        <w:rPr>
          <w:b/>
          <w:noProof/>
          <w:szCs w:val="22"/>
        </w:rPr>
        <w:tab/>
      </w:r>
      <w:r>
        <w:rPr>
          <w:b/>
          <w:noProof/>
          <w:szCs w:val="22"/>
        </w:rPr>
        <w:tab/>
      </w:r>
      <w:r w:rsidR="00C304A5">
        <w:rPr>
          <w:noProof/>
          <w:szCs w:val="22"/>
        </w:rPr>
        <w:t>Technical Report</w:t>
      </w:r>
    </w:p>
    <w:p w:rsidR="00C764DB" w:rsidRDefault="00C764DB" w:rsidP="00C304A5">
      <w:pPr>
        <w:tabs>
          <w:tab w:val="clear" w:pos="720"/>
        </w:tabs>
        <w:suppressAutoHyphens w:val="0"/>
        <w:jc w:val="center"/>
        <w:rPr>
          <w:b/>
          <w:sz w:val="28"/>
          <w:szCs w:val="22"/>
        </w:rPr>
      </w:pPr>
    </w:p>
    <w:p w:rsidR="00C764DB" w:rsidRDefault="001D5C55" w:rsidP="00460377">
      <w:pPr>
        <w:tabs>
          <w:tab w:val="clear" w:pos="720"/>
        </w:tabs>
        <w:suppressAutoHyphens w:val="0"/>
        <w:rPr>
          <w:b/>
          <w:sz w:val="28"/>
          <w:szCs w:val="22"/>
        </w:rPr>
        <w:sectPr w:rsidR="00C764DB">
          <w:pgSz w:w="16834" w:h="11904" w:orient="landscape"/>
          <w:pgMar w:top="567" w:right="1440" w:bottom="1797" w:left="1440" w:header="0" w:footer="0" w:gutter="0"/>
          <w:docGrid w:linePitch="240" w:charSpace="4096"/>
        </w:sectPr>
      </w:pPr>
      <w:hyperlink w:anchor="Top" w:history="1">
        <w:r w:rsidR="00460377" w:rsidRPr="00460377">
          <w:rPr>
            <w:rStyle w:val="Hyperlink"/>
            <w:rFonts w:cs="Cambria"/>
            <w:szCs w:val="22"/>
          </w:rPr>
          <w:t>Back to Top</w:t>
        </w:r>
      </w:hyperlink>
    </w:p>
    <w:p w:rsidR="00BF2409" w:rsidRDefault="00BF2409" w:rsidP="00C304A5">
      <w:pPr>
        <w:tabs>
          <w:tab w:val="clear" w:pos="720"/>
        </w:tabs>
        <w:suppressAutoHyphens w:val="0"/>
        <w:jc w:val="center"/>
        <w:rPr>
          <w:b/>
          <w:sz w:val="28"/>
          <w:szCs w:val="22"/>
        </w:rPr>
      </w:pPr>
    </w:p>
    <w:p w:rsidR="00C304A5" w:rsidRDefault="009C1848" w:rsidP="00C304A5">
      <w:pPr>
        <w:tabs>
          <w:tab w:val="clear" w:pos="720"/>
        </w:tabs>
        <w:suppressAutoHyphens w:val="0"/>
        <w:jc w:val="center"/>
        <w:rPr>
          <w:b/>
          <w:sz w:val="28"/>
          <w:szCs w:val="22"/>
        </w:rPr>
      </w:pPr>
      <w:bookmarkStart w:id="23" w:name="AppendixG"/>
      <w:bookmarkEnd w:id="23"/>
      <w:r>
        <w:rPr>
          <w:b/>
          <w:sz w:val="28"/>
          <w:szCs w:val="22"/>
        </w:rPr>
        <w:t>Appendix G</w:t>
      </w:r>
    </w:p>
    <w:p w:rsidR="00C304A5" w:rsidRPr="002F583F" w:rsidRDefault="00C304A5" w:rsidP="00C304A5">
      <w:pPr>
        <w:tabs>
          <w:tab w:val="clear" w:pos="720"/>
        </w:tabs>
        <w:suppressAutoHyphens w:val="0"/>
        <w:jc w:val="center"/>
        <w:rPr>
          <w:rFonts w:cs="Times New Roman"/>
          <w:b/>
          <w:sz w:val="28"/>
          <w:szCs w:val="22"/>
        </w:rPr>
      </w:pPr>
    </w:p>
    <w:p w:rsidR="00C304A5" w:rsidRPr="0015683D" w:rsidRDefault="00C304A5" w:rsidP="00153CA1">
      <w:pPr>
        <w:pStyle w:val="BodyText"/>
        <w:ind w:left="0" w:right="0"/>
        <w:jc w:val="center"/>
        <w:rPr>
          <w:rFonts w:ascii="Tahoma" w:hAnsi="Tahoma"/>
          <w:b/>
          <w:sz w:val="28"/>
          <w:szCs w:val="22"/>
        </w:rPr>
      </w:pPr>
      <w:r>
        <w:rPr>
          <w:rFonts w:ascii="Tahoma" w:hAnsi="Tahoma"/>
          <w:b/>
          <w:sz w:val="28"/>
          <w:szCs w:val="22"/>
        </w:rPr>
        <w:t>Action Items</w:t>
      </w:r>
    </w:p>
    <w:p w:rsidR="00153CA1" w:rsidRDefault="00153CA1" w:rsidP="00153CA1">
      <w:pPr>
        <w:spacing w:line="276" w:lineRule="exact"/>
        <w:jc w:val="center"/>
        <w:outlineLvl w:val="0"/>
        <w:rPr>
          <w:b/>
        </w:rPr>
      </w:pPr>
      <w:r>
        <w:rPr>
          <w:b/>
        </w:rPr>
        <w:t>ISO/IEC JTC 1/SC 24/WG 8</w:t>
      </w:r>
    </w:p>
    <w:p w:rsidR="00153CA1" w:rsidRDefault="00153CA1" w:rsidP="00153CA1">
      <w:pPr>
        <w:spacing w:line="276" w:lineRule="exact"/>
        <w:jc w:val="center"/>
        <w:outlineLvl w:val="0"/>
        <w:rPr>
          <w:b/>
        </w:rPr>
      </w:pPr>
      <w:proofErr w:type="spellStart"/>
      <w:r w:rsidRPr="008C7023">
        <w:rPr>
          <w:b/>
          <w:bCs/>
          <w:sz w:val="24"/>
          <w:szCs w:val="28"/>
          <w:lang w:val="en-GB"/>
        </w:rPr>
        <w:t>Sunport</w:t>
      </w:r>
      <w:proofErr w:type="spellEnd"/>
      <w:r w:rsidRPr="008C7023">
        <w:rPr>
          <w:b/>
          <w:bCs/>
          <w:sz w:val="24"/>
          <w:szCs w:val="28"/>
          <w:lang w:val="en-GB"/>
        </w:rPr>
        <w:t xml:space="preserve"> Hall Takamatsu</w:t>
      </w:r>
      <w:r>
        <w:rPr>
          <w:b/>
          <w:bCs/>
          <w:sz w:val="24"/>
          <w:szCs w:val="28"/>
          <w:lang w:val="en-GB"/>
        </w:rPr>
        <w:t xml:space="preserve">, </w:t>
      </w:r>
      <w:r w:rsidRPr="008C7023">
        <w:rPr>
          <w:b/>
          <w:bCs/>
          <w:sz w:val="24"/>
          <w:szCs w:val="28"/>
          <w:lang w:val="en-GB"/>
        </w:rPr>
        <w:t>Takamatsu-</w:t>
      </w:r>
      <w:proofErr w:type="spellStart"/>
      <w:r w:rsidRPr="008C7023">
        <w:rPr>
          <w:b/>
          <w:bCs/>
          <w:sz w:val="24"/>
          <w:szCs w:val="28"/>
          <w:lang w:val="en-GB"/>
        </w:rPr>
        <w:t>shi</w:t>
      </w:r>
      <w:proofErr w:type="spellEnd"/>
      <w:r w:rsidRPr="008C7023">
        <w:rPr>
          <w:b/>
          <w:bCs/>
          <w:sz w:val="24"/>
          <w:szCs w:val="28"/>
          <w:lang w:val="en-GB"/>
        </w:rPr>
        <w:t>, Kagawa</w:t>
      </w:r>
      <w:r>
        <w:rPr>
          <w:b/>
          <w:bCs/>
          <w:sz w:val="24"/>
          <w:szCs w:val="28"/>
          <w:lang w:val="en-GB"/>
        </w:rPr>
        <w:t xml:space="preserve">, </w:t>
      </w:r>
      <w:r w:rsidRPr="008C7023">
        <w:rPr>
          <w:b/>
          <w:bCs/>
          <w:sz w:val="24"/>
          <w:szCs w:val="28"/>
          <w:lang w:val="en-GB"/>
        </w:rPr>
        <w:t>Japan</w:t>
      </w:r>
      <w:r w:rsidRPr="008C7023">
        <w:rPr>
          <w:b/>
          <w:bCs/>
          <w:sz w:val="24"/>
          <w:szCs w:val="28"/>
          <w:lang w:val="en-GB"/>
        </w:rPr>
        <w:br/>
      </w:r>
      <w:r>
        <w:rPr>
          <w:b/>
        </w:rPr>
        <w:t>29</w:t>
      </w:r>
      <w:r w:rsidRPr="006A3208">
        <w:rPr>
          <w:b/>
          <w:vertAlign w:val="superscript"/>
        </w:rPr>
        <w:t>th</w:t>
      </w:r>
      <w:r>
        <w:rPr>
          <w:b/>
        </w:rPr>
        <w:t xml:space="preserve"> August 2019</w:t>
      </w:r>
    </w:p>
    <w:p w:rsidR="00153CA1" w:rsidRDefault="00153CA1" w:rsidP="00153CA1">
      <w:pPr>
        <w:spacing w:line="276" w:lineRule="exact"/>
        <w:jc w:val="center"/>
        <w:outlineLvl w:val="0"/>
        <w:rPr>
          <w:b/>
        </w:rPr>
      </w:pPr>
    </w:p>
    <w:p w:rsidR="00153CA1" w:rsidRDefault="00153CA1" w:rsidP="00153CA1">
      <w:pPr>
        <w:spacing w:line="276" w:lineRule="exact"/>
        <w:outlineLvl w:val="0"/>
        <w:rPr>
          <w:b/>
        </w:rPr>
      </w:pPr>
      <w:r>
        <w:rPr>
          <w:b/>
        </w:rPr>
        <w:t xml:space="preserve">This table shows the Action Items that were open at the close of the Toulouse WG 8 Plenary on 2018-08-09. </w:t>
      </w:r>
    </w:p>
    <w:p w:rsidR="00153CA1" w:rsidRDefault="00153CA1" w:rsidP="00940DDA">
      <w:pPr>
        <w:spacing w:line="276" w:lineRule="exact"/>
        <w:outlineLvl w:val="0"/>
        <w:rPr>
          <w:b/>
        </w:rPr>
      </w:pPr>
      <w:r>
        <w:rPr>
          <w:b/>
        </w:rPr>
        <w:t>Shaded areas indicate action items that have been closed since then.</w:t>
      </w:r>
    </w:p>
    <w:p w:rsidR="00940DDA" w:rsidRDefault="00940DDA" w:rsidP="00940DDA">
      <w:pPr>
        <w:spacing w:line="276" w:lineRule="exact"/>
        <w:outlineLvl w:val="0"/>
        <w:rPr>
          <w:b/>
        </w:rPr>
      </w:pPr>
    </w:p>
    <w:p w:rsidR="00940DDA" w:rsidRDefault="00940DDA" w:rsidP="00940DDA">
      <w:pPr>
        <w:spacing w:line="276" w:lineRule="exact"/>
        <w:outlineLvl w:val="0"/>
        <w:rPr>
          <w:b/>
        </w:rPr>
      </w:pPr>
    </w:p>
    <w:tbl>
      <w:tblPr>
        <w:tblW w:w="14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17"/>
        <w:gridCol w:w="4925"/>
        <w:gridCol w:w="1701"/>
        <w:gridCol w:w="1417"/>
        <w:gridCol w:w="1276"/>
        <w:gridCol w:w="4091"/>
      </w:tblGrid>
      <w:tr w:rsidR="00153CA1">
        <w:trPr>
          <w:cantSplit/>
          <w:tblHeader/>
        </w:trPr>
        <w:tc>
          <w:tcPr>
            <w:tcW w:w="817" w:type="dxa"/>
            <w:tcBorders>
              <w:bottom w:val="single" w:sz="6" w:space="0" w:color="auto"/>
            </w:tcBorders>
            <w:shd w:val="clear" w:color="auto" w:fill="FFFFFF"/>
          </w:tcPr>
          <w:p w:rsidR="00153CA1" w:rsidRDefault="00153CA1">
            <w:r>
              <w:t>No.</w:t>
            </w:r>
          </w:p>
        </w:tc>
        <w:tc>
          <w:tcPr>
            <w:tcW w:w="4925" w:type="dxa"/>
            <w:tcBorders>
              <w:bottom w:val="single" w:sz="6" w:space="0" w:color="auto"/>
            </w:tcBorders>
            <w:shd w:val="clear" w:color="auto" w:fill="FFFFFF"/>
          </w:tcPr>
          <w:p w:rsidR="00153CA1" w:rsidRDefault="00153CA1">
            <w:r>
              <w:t>Action Item</w:t>
            </w:r>
          </w:p>
        </w:tc>
        <w:tc>
          <w:tcPr>
            <w:tcW w:w="1701" w:type="dxa"/>
            <w:tcBorders>
              <w:bottom w:val="single" w:sz="6" w:space="0" w:color="auto"/>
            </w:tcBorders>
            <w:shd w:val="clear" w:color="auto" w:fill="FFFFFF"/>
          </w:tcPr>
          <w:p w:rsidR="00153CA1" w:rsidRDefault="00153CA1">
            <w:r>
              <w:t>Assigned to</w:t>
            </w:r>
          </w:p>
        </w:tc>
        <w:tc>
          <w:tcPr>
            <w:tcW w:w="1417" w:type="dxa"/>
            <w:tcBorders>
              <w:bottom w:val="single" w:sz="6" w:space="0" w:color="auto"/>
            </w:tcBorders>
            <w:shd w:val="clear" w:color="auto" w:fill="FFFFFF"/>
          </w:tcPr>
          <w:p w:rsidR="00153CA1" w:rsidRDefault="00153CA1">
            <w:r>
              <w:t>Due</w:t>
            </w:r>
          </w:p>
        </w:tc>
        <w:tc>
          <w:tcPr>
            <w:tcW w:w="1276" w:type="dxa"/>
            <w:tcBorders>
              <w:bottom w:val="single" w:sz="6" w:space="0" w:color="auto"/>
            </w:tcBorders>
            <w:shd w:val="clear" w:color="auto" w:fill="FFFFFF"/>
          </w:tcPr>
          <w:p w:rsidR="00153CA1" w:rsidRDefault="00153CA1">
            <w:r>
              <w:t>Done</w:t>
            </w:r>
          </w:p>
        </w:tc>
        <w:tc>
          <w:tcPr>
            <w:tcW w:w="4091" w:type="dxa"/>
            <w:tcBorders>
              <w:bottom w:val="single" w:sz="6" w:space="0" w:color="auto"/>
            </w:tcBorders>
            <w:shd w:val="clear" w:color="auto" w:fill="FFFFFF"/>
          </w:tcPr>
          <w:p w:rsidR="00153CA1" w:rsidRDefault="00153CA1">
            <w:r>
              <w:t>Comment</w:t>
            </w:r>
          </w:p>
        </w:tc>
      </w:tr>
      <w:tr w:rsidR="00153CA1">
        <w:trPr>
          <w:cantSplit/>
        </w:trPr>
        <w:tc>
          <w:tcPr>
            <w:tcW w:w="817" w:type="dxa"/>
            <w:shd w:val="clear" w:color="auto" w:fill="auto"/>
          </w:tcPr>
          <w:p w:rsidR="00153CA1" w:rsidRDefault="00153CA1">
            <w:pPr>
              <w:rPr>
                <w:szCs w:val="22"/>
              </w:rPr>
            </w:pPr>
            <w:r>
              <w:rPr>
                <w:szCs w:val="22"/>
              </w:rPr>
              <w:t>31-02</w:t>
            </w:r>
          </w:p>
        </w:tc>
        <w:tc>
          <w:tcPr>
            <w:tcW w:w="4925" w:type="dxa"/>
            <w:shd w:val="clear" w:color="auto" w:fill="auto"/>
          </w:tcPr>
          <w:p w:rsidR="00153CA1" w:rsidRDefault="00153CA1" w:rsidP="00B81631">
            <w:pPr>
              <w:rPr>
                <w:szCs w:val="22"/>
              </w:rPr>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tc>
        <w:tc>
          <w:tcPr>
            <w:tcW w:w="1701" w:type="dxa"/>
            <w:shd w:val="clear" w:color="auto" w:fill="auto"/>
          </w:tcPr>
          <w:p w:rsidR="00153CA1" w:rsidRDefault="00153CA1">
            <w:pPr>
              <w:spacing w:after="120"/>
              <w:rPr>
                <w:szCs w:val="22"/>
              </w:rPr>
            </w:pPr>
            <w:proofErr w:type="spellStart"/>
            <w:r>
              <w:rPr>
                <w:szCs w:val="22"/>
              </w:rPr>
              <w:t>J.Cogman</w:t>
            </w:r>
            <w:proofErr w:type="spellEnd"/>
          </w:p>
          <w:p w:rsidR="00153CA1" w:rsidRDefault="00153CA1">
            <w:pPr>
              <w:spacing w:after="120"/>
              <w:rPr>
                <w:szCs w:val="22"/>
              </w:rPr>
            </w:pPr>
            <w:r>
              <w:rPr>
                <w:szCs w:val="22"/>
              </w:rPr>
              <w:t>G. Wentz</w:t>
            </w:r>
          </w:p>
        </w:tc>
        <w:tc>
          <w:tcPr>
            <w:tcW w:w="1417" w:type="dxa"/>
            <w:shd w:val="clear" w:color="auto" w:fill="auto"/>
          </w:tcPr>
          <w:p w:rsidR="00153CA1" w:rsidRDefault="00153CA1">
            <w:pPr>
              <w:spacing w:after="120"/>
              <w:jc w:val="center"/>
              <w:rPr>
                <w:szCs w:val="22"/>
              </w:rPr>
            </w:pPr>
            <w:r>
              <w:rPr>
                <w:szCs w:val="22"/>
              </w:rPr>
              <w:t>March 2016</w:t>
            </w:r>
          </w:p>
        </w:tc>
        <w:tc>
          <w:tcPr>
            <w:tcW w:w="1276" w:type="dxa"/>
            <w:shd w:val="clear" w:color="auto" w:fill="auto"/>
          </w:tcPr>
          <w:p w:rsidR="00153CA1" w:rsidRDefault="00153CA1">
            <w:pPr>
              <w:spacing w:after="120"/>
              <w:jc w:val="center"/>
            </w:pPr>
            <w:r>
              <w:t>Aug 2019</w:t>
            </w:r>
          </w:p>
        </w:tc>
        <w:tc>
          <w:tcPr>
            <w:tcW w:w="4091" w:type="dxa"/>
            <w:shd w:val="clear" w:color="auto" w:fill="auto"/>
          </w:tcPr>
          <w:p w:rsidR="00153CA1" w:rsidRDefault="00153CA1" w:rsidP="00B81631">
            <w:r>
              <w:t>2016-Aug-25: Continuing.</w:t>
            </w:r>
          </w:p>
          <w:p w:rsidR="00153CA1" w:rsidRDefault="00153CA1" w:rsidP="00B81631">
            <w:r>
              <w:t xml:space="preserve">08-Aug-2017: All WG 8 documents issued since May 2015 have been uploaded to the ISO </w:t>
            </w:r>
            <w:proofErr w:type="spellStart"/>
            <w:r>
              <w:t>LiveLink</w:t>
            </w:r>
            <w:proofErr w:type="spellEnd"/>
            <w:r>
              <w:t xml:space="preserve"> WG 8 folder.</w:t>
            </w:r>
          </w:p>
          <w:p w:rsidR="00153CA1" w:rsidRDefault="00153CA1" w:rsidP="00B81631">
            <w:pPr>
              <w:rPr>
                <w:b/>
              </w:rPr>
            </w:pPr>
            <w:r>
              <w:rPr>
                <w:b/>
              </w:rPr>
              <w:t>Continuing</w:t>
            </w:r>
          </w:p>
          <w:p w:rsidR="00153CA1" w:rsidRDefault="00153CA1" w:rsidP="00B81631">
            <w:pPr>
              <w:rPr>
                <w:b/>
              </w:rPr>
            </w:pPr>
            <w:r>
              <w:t xml:space="preserve">2018-08-09: No action for documents before May 2015, as not considered urgent. </w:t>
            </w:r>
            <w:r>
              <w:rPr>
                <w:b/>
              </w:rPr>
              <w:t>Continuing</w:t>
            </w:r>
          </w:p>
          <w:p w:rsidR="00153CA1" w:rsidRDefault="00153CA1" w:rsidP="00B81631">
            <w:r w:rsidRPr="00CE1CDC">
              <w:t>2019-</w:t>
            </w:r>
            <w:r>
              <w:t>08-29: Since no problems reported with lack of pre-2015 documents, further action not justified.</w:t>
            </w:r>
          </w:p>
          <w:p w:rsidR="00153CA1" w:rsidRPr="00CE1CDC" w:rsidRDefault="00153CA1" w:rsidP="00B81631">
            <w:pPr>
              <w:rPr>
                <w:b/>
              </w:rPr>
            </w:pPr>
            <w:r>
              <w:rPr>
                <w:b/>
              </w:rPr>
              <w:t>Closed 2019-08-29</w:t>
            </w:r>
          </w:p>
        </w:tc>
      </w:tr>
      <w:tr w:rsidR="00153CA1">
        <w:trPr>
          <w:cantSplit/>
        </w:trPr>
        <w:tc>
          <w:tcPr>
            <w:tcW w:w="817" w:type="dxa"/>
            <w:shd w:val="clear" w:color="auto" w:fill="auto"/>
          </w:tcPr>
          <w:p w:rsidR="00153CA1" w:rsidRDefault="00153CA1">
            <w:pPr>
              <w:rPr>
                <w:szCs w:val="22"/>
              </w:rPr>
            </w:pPr>
            <w:r>
              <w:rPr>
                <w:szCs w:val="22"/>
              </w:rPr>
              <w:t>31-03</w:t>
            </w:r>
          </w:p>
        </w:tc>
        <w:tc>
          <w:tcPr>
            <w:tcW w:w="4925" w:type="dxa"/>
            <w:shd w:val="clear" w:color="auto" w:fill="auto"/>
          </w:tcPr>
          <w:p w:rsidR="00153CA1" w:rsidRDefault="00153CA1" w:rsidP="00B81631">
            <w:pPr>
              <w:rPr>
                <w:szCs w:val="22"/>
              </w:rPr>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tc>
        <w:tc>
          <w:tcPr>
            <w:tcW w:w="1701" w:type="dxa"/>
            <w:shd w:val="clear" w:color="auto" w:fill="auto"/>
          </w:tcPr>
          <w:p w:rsidR="00153CA1" w:rsidRDefault="00153CA1">
            <w:pPr>
              <w:spacing w:after="120"/>
              <w:rPr>
                <w:szCs w:val="22"/>
              </w:rPr>
            </w:pPr>
            <w:proofErr w:type="spellStart"/>
            <w:r>
              <w:rPr>
                <w:szCs w:val="22"/>
              </w:rPr>
              <w:t>J.Cogman</w:t>
            </w:r>
            <w:proofErr w:type="spellEnd"/>
          </w:p>
        </w:tc>
        <w:tc>
          <w:tcPr>
            <w:tcW w:w="1417" w:type="dxa"/>
            <w:shd w:val="clear" w:color="auto" w:fill="auto"/>
          </w:tcPr>
          <w:p w:rsidR="00153CA1" w:rsidRDefault="00153CA1">
            <w:pPr>
              <w:spacing w:after="120"/>
              <w:jc w:val="center"/>
              <w:rPr>
                <w:szCs w:val="22"/>
              </w:rPr>
            </w:pPr>
            <w:r>
              <w:rPr>
                <w:szCs w:val="22"/>
              </w:rPr>
              <w:t>March 2016</w:t>
            </w:r>
          </w:p>
        </w:tc>
        <w:tc>
          <w:tcPr>
            <w:tcW w:w="1276" w:type="dxa"/>
            <w:shd w:val="clear" w:color="auto" w:fill="auto"/>
          </w:tcPr>
          <w:p w:rsidR="00153CA1" w:rsidRDefault="00153CA1">
            <w:pPr>
              <w:spacing w:after="120"/>
              <w:jc w:val="center"/>
            </w:pPr>
            <w:r>
              <w:t>Aug 2019</w:t>
            </w:r>
          </w:p>
        </w:tc>
        <w:tc>
          <w:tcPr>
            <w:tcW w:w="4091" w:type="dxa"/>
            <w:shd w:val="clear" w:color="auto" w:fill="auto"/>
          </w:tcPr>
          <w:p w:rsidR="00153CA1" w:rsidRDefault="00153CA1" w:rsidP="00B81631">
            <w:r>
              <w:t xml:space="preserve">2016-Aug-25: </w:t>
            </w:r>
            <w:r w:rsidRPr="000B6602">
              <w:rPr>
                <w:b/>
              </w:rPr>
              <w:t>Continuing.</w:t>
            </w:r>
          </w:p>
          <w:p w:rsidR="00153CA1" w:rsidRDefault="00153CA1" w:rsidP="00B81631">
            <w:r>
              <w:t>2017-Aug-08: No action to date.</w:t>
            </w:r>
          </w:p>
          <w:p w:rsidR="00153CA1" w:rsidRDefault="00153CA1" w:rsidP="00B81631">
            <w:r w:rsidRPr="000B6602">
              <w:rPr>
                <w:b/>
              </w:rPr>
              <w:t>Continuing</w:t>
            </w:r>
            <w:r>
              <w:t>.</w:t>
            </w:r>
          </w:p>
          <w:p w:rsidR="00153CA1" w:rsidRDefault="00153CA1" w:rsidP="00B81631">
            <w:pPr>
              <w:rPr>
                <w:b/>
              </w:rPr>
            </w:pPr>
            <w:r>
              <w:t xml:space="preserve">2018-08-09: </w:t>
            </w:r>
            <w:r w:rsidRPr="000B6602">
              <w:rPr>
                <w:b/>
              </w:rPr>
              <w:t>Continuing</w:t>
            </w:r>
          </w:p>
          <w:p w:rsidR="00153CA1" w:rsidRDefault="00153CA1" w:rsidP="00B81631">
            <w:r>
              <w:t xml:space="preserve">2019-08-29: Lists of meeting are provided on the </w:t>
            </w:r>
            <w:proofErr w:type="spellStart"/>
            <w:r>
              <w:t>LiveLink</w:t>
            </w:r>
            <w:proofErr w:type="spellEnd"/>
            <w:r>
              <w:t xml:space="preserve"> WG 8 folder. Other features no longer considered important, hence action should be closed</w:t>
            </w:r>
          </w:p>
          <w:p w:rsidR="00153CA1" w:rsidRPr="00EA73B0" w:rsidRDefault="00153CA1" w:rsidP="00B81631">
            <w:pPr>
              <w:rPr>
                <w:b/>
              </w:rPr>
            </w:pPr>
            <w:r>
              <w:rPr>
                <w:b/>
              </w:rPr>
              <w:t>Closed 2019-08-29</w:t>
            </w:r>
          </w:p>
        </w:tc>
      </w:tr>
      <w:tr w:rsidR="00153CA1">
        <w:trPr>
          <w:cantSplit/>
        </w:trPr>
        <w:tc>
          <w:tcPr>
            <w:tcW w:w="817" w:type="dxa"/>
            <w:shd w:val="clear" w:color="auto" w:fill="auto"/>
          </w:tcPr>
          <w:p w:rsidR="00153CA1" w:rsidRDefault="00153CA1">
            <w:pPr>
              <w:rPr>
                <w:szCs w:val="22"/>
              </w:rPr>
            </w:pPr>
            <w:r>
              <w:rPr>
                <w:szCs w:val="22"/>
              </w:rPr>
              <w:t>33-01</w:t>
            </w:r>
          </w:p>
        </w:tc>
        <w:tc>
          <w:tcPr>
            <w:tcW w:w="4925" w:type="dxa"/>
            <w:shd w:val="clear" w:color="auto" w:fill="auto"/>
          </w:tcPr>
          <w:p w:rsidR="00153CA1" w:rsidRDefault="00153CA1" w:rsidP="00B81631">
            <w:pPr>
              <w:rPr>
                <w:szCs w:val="22"/>
              </w:rPr>
            </w:pPr>
            <w:r>
              <w:rPr>
                <w:szCs w:val="22"/>
              </w:rPr>
              <w:t>Update the front page of the SC 24 Registry to enable additional classes to have links to their contents</w:t>
            </w:r>
          </w:p>
        </w:tc>
        <w:tc>
          <w:tcPr>
            <w:tcW w:w="1701" w:type="dxa"/>
            <w:shd w:val="clear" w:color="auto" w:fill="auto"/>
          </w:tcPr>
          <w:p w:rsidR="00153CA1" w:rsidRDefault="00153CA1" w:rsidP="00B81631">
            <w:pPr>
              <w:spacing w:after="120"/>
              <w:rPr>
                <w:szCs w:val="22"/>
              </w:rPr>
            </w:pPr>
            <w:r>
              <w:rPr>
                <w:szCs w:val="22"/>
              </w:rPr>
              <w:t xml:space="preserve">F. </w:t>
            </w:r>
            <w:proofErr w:type="spellStart"/>
            <w:r>
              <w:rPr>
                <w:szCs w:val="22"/>
              </w:rPr>
              <w:t>Mamaghani</w:t>
            </w:r>
            <w:proofErr w:type="spellEnd"/>
            <w:r>
              <w:rPr>
                <w:szCs w:val="22"/>
              </w:rPr>
              <w:t>,</w:t>
            </w:r>
          </w:p>
          <w:p w:rsidR="00153CA1" w:rsidRDefault="00153CA1" w:rsidP="00B81631">
            <w:pPr>
              <w:spacing w:after="120"/>
              <w:rPr>
                <w:szCs w:val="22"/>
              </w:rPr>
            </w:pPr>
            <w:r>
              <w:rPr>
                <w:szCs w:val="22"/>
              </w:rPr>
              <w:t xml:space="preserve">J. </w:t>
            </w:r>
            <w:proofErr w:type="spellStart"/>
            <w:r>
              <w:rPr>
                <w:szCs w:val="22"/>
              </w:rPr>
              <w:t>Cogman</w:t>
            </w:r>
            <w:proofErr w:type="spellEnd"/>
          </w:p>
        </w:tc>
        <w:tc>
          <w:tcPr>
            <w:tcW w:w="1417" w:type="dxa"/>
            <w:shd w:val="clear" w:color="auto" w:fill="auto"/>
          </w:tcPr>
          <w:p w:rsidR="00153CA1" w:rsidRDefault="00153CA1">
            <w:pPr>
              <w:spacing w:after="120"/>
              <w:jc w:val="center"/>
              <w:rPr>
                <w:szCs w:val="22"/>
              </w:rPr>
            </w:pPr>
            <w:r>
              <w:rPr>
                <w:szCs w:val="22"/>
              </w:rPr>
              <w:t>April 2019</w:t>
            </w:r>
          </w:p>
        </w:tc>
        <w:tc>
          <w:tcPr>
            <w:tcW w:w="1276" w:type="dxa"/>
            <w:shd w:val="clear" w:color="auto" w:fill="auto"/>
          </w:tcPr>
          <w:p w:rsidR="00153CA1" w:rsidRDefault="00153CA1">
            <w:pPr>
              <w:spacing w:after="120"/>
              <w:jc w:val="center"/>
            </w:pPr>
          </w:p>
        </w:tc>
        <w:tc>
          <w:tcPr>
            <w:tcW w:w="4091" w:type="dxa"/>
            <w:shd w:val="clear" w:color="auto" w:fill="auto"/>
          </w:tcPr>
          <w:p w:rsidR="00153CA1" w:rsidRDefault="00153CA1" w:rsidP="00B81631">
            <w:pPr>
              <w:rPr>
                <w:b/>
              </w:rPr>
            </w:pPr>
            <w:r>
              <w:t xml:space="preserve">2018-08-09: </w:t>
            </w:r>
            <w:r>
              <w:rPr>
                <w:b/>
              </w:rPr>
              <w:t>Continuing</w:t>
            </w:r>
          </w:p>
          <w:p w:rsidR="00153CA1" w:rsidRPr="00365D4B" w:rsidRDefault="00153CA1" w:rsidP="00B81631">
            <w:pPr>
              <w:rPr>
                <w:b/>
              </w:rPr>
            </w:pPr>
            <w:r w:rsidRPr="00291F0B">
              <w:t>2019-08-29:</w:t>
            </w:r>
            <w:r>
              <w:rPr>
                <w:b/>
              </w:rPr>
              <w:t xml:space="preserve"> Continuing</w:t>
            </w:r>
          </w:p>
        </w:tc>
      </w:tr>
      <w:tr w:rsidR="00153CA1">
        <w:trPr>
          <w:cantSplit/>
        </w:trPr>
        <w:tc>
          <w:tcPr>
            <w:tcW w:w="817" w:type="dxa"/>
            <w:shd w:val="pct10" w:color="auto" w:fill="auto"/>
          </w:tcPr>
          <w:p w:rsidR="00153CA1" w:rsidRDefault="00153CA1">
            <w:pPr>
              <w:rPr>
                <w:szCs w:val="22"/>
              </w:rPr>
            </w:pPr>
            <w:r>
              <w:rPr>
                <w:szCs w:val="22"/>
              </w:rPr>
              <w:t>33-02</w:t>
            </w:r>
          </w:p>
        </w:tc>
        <w:tc>
          <w:tcPr>
            <w:tcW w:w="4925" w:type="dxa"/>
            <w:shd w:val="pct10" w:color="auto" w:fill="auto"/>
          </w:tcPr>
          <w:p w:rsidR="00153CA1" w:rsidRDefault="00153CA1" w:rsidP="00B81631">
            <w:pPr>
              <w:rPr>
                <w:szCs w:val="22"/>
              </w:rPr>
            </w:pPr>
            <w:r>
              <w:rPr>
                <w:szCs w:val="22"/>
              </w:rPr>
              <w:t xml:space="preserve">Investigate whether persons other than the WG 8 </w:t>
            </w:r>
            <w:proofErr w:type="spellStart"/>
            <w:r>
              <w:rPr>
                <w:szCs w:val="22"/>
              </w:rPr>
              <w:t>Convenor</w:t>
            </w:r>
            <w:proofErr w:type="spellEnd"/>
            <w:r>
              <w:rPr>
                <w:szCs w:val="22"/>
              </w:rPr>
              <w:t xml:space="preserve"> may edit the </w:t>
            </w:r>
            <w:proofErr w:type="spellStart"/>
            <w:r>
              <w:rPr>
                <w:szCs w:val="22"/>
              </w:rPr>
              <w:t>LiveLink</w:t>
            </w:r>
            <w:proofErr w:type="spellEnd"/>
            <w:r>
              <w:rPr>
                <w:szCs w:val="22"/>
              </w:rPr>
              <w:t xml:space="preserve"> WG8 document folder.</w:t>
            </w:r>
          </w:p>
        </w:tc>
        <w:tc>
          <w:tcPr>
            <w:tcW w:w="1701" w:type="dxa"/>
            <w:shd w:val="pct10" w:color="auto" w:fill="auto"/>
          </w:tcPr>
          <w:p w:rsidR="00153CA1" w:rsidRDefault="00153CA1" w:rsidP="00B81631">
            <w:pPr>
              <w:spacing w:after="120"/>
              <w:rPr>
                <w:szCs w:val="22"/>
              </w:rPr>
            </w:pPr>
            <w:r>
              <w:rPr>
                <w:szCs w:val="22"/>
              </w:rPr>
              <w:t xml:space="preserve">J. </w:t>
            </w:r>
            <w:proofErr w:type="spellStart"/>
            <w:r>
              <w:rPr>
                <w:szCs w:val="22"/>
              </w:rPr>
              <w:t>Cogman</w:t>
            </w:r>
            <w:proofErr w:type="spellEnd"/>
          </w:p>
        </w:tc>
        <w:tc>
          <w:tcPr>
            <w:tcW w:w="1417" w:type="dxa"/>
            <w:shd w:val="pct10" w:color="auto" w:fill="auto"/>
          </w:tcPr>
          <w:p w:rsidR="00153CA1" w:rsidRDefault="00153CA1">
            <w:pPr>
              <w:spacing w:after="120"/>
              <w:jc w:val="center"/>
              <w:rPr>
                <w:szCs w:val="22"/>
              </w:rPr>
            </w:pPr>
            <w:r>
              <w:rPr>
                <w:szCs w:val="22"/>
              </w:rPr>
              <w:t>April 2019</w:t>
            </w:r>
          </w:p>
        </w:tc>
        <w:tc>
          <w:tcPr>
            <w:tcW w:w="1276" w:type="dxa"/>
            <w:shd w:val="pct10" w:color="auto" w:fill="auto"/>
          </w:tcPr>
          <w:p w:rsidR="00153CA1" w:rsidRDefault="00153CA1">
            <w:pPr>
              <w:spacing w:after="120"/>
              <w:jc w:val="center"/>
            </w:pPr>
            <w:r>
              <w:t>Aug 2018</w:t>
            </w:r>
          </w:p>
        </w:tc>
        <w:tc>
          <w:tcPr>
            <w:tcW w:w="4091" w:type="dxa"/>
            <w:shd w:val="pct10" w:color="auto" w:fill="auto"/>
          </w:tcPr>
          <w:p w:rsidR="00153CA1" w:rsidRDefault="00153CA1" w:rsidP="00B81631">
            <w:r>
              <w:t xml:space="preserve">2018-08-09: Persons registered in the </w:t>
            </w:r>
            <w:proofErr w:type="spellStart"/>
            <w:r>
              <w:t>Convenor</w:t>
            </w:r>
            <w:proofErr w:type="spellEnd"/>
            <w:r>
              <w:t xml:space="preserve"> Support Team for WG8 may edit the WG 8 Document Folder. Current members: J. </w:t>
            </w:r>
            <w:proofErr w:type="spellStart"/>
            <w:r>
              <w:t>Cogman</w:t>
            </w:r>
            <w:proofErr w:type="spellEnd"/>
            <w:r>
              <w:t xml:space="preserve">, </w:t>
            </w:r>
            <w:proofErr w:type="spellStart"/>
            <w:r>
              <w:t>T.Gifford</w:t>
            </w:r>
            <w:proofErr w:type="spellEnd"/>
          </w:p>
          <w:p w:rsidR="00153CA1" w:rsidRPr="005569CA" w:rsidRDefault="00153CA1" w:rsidP="00B81631">
            <w:r>
              <w:t xml:space="preserve">2018-08-23: </w:t>
            </w:r>
            <w:proofErr w:type="spellStart"/>
            <w:r>
              <w:t>T.Gifford</w:t>
            </w:r>
            <w:proofErr w:type="spellEnd"/>
            <w:r>
              <w:t xml:space="preserve"> replaced by </w:t>
            </w:r>
            <w:proofErr w:type="spellStart"/>
            <w:r>
              <w:t>F.Mamaghani</w:t>
            </w:r>
            <w:proofErr w:type="spellEnd"/>
            <w:r>
              <w:t xml:space="preserve"> in the </w:t>
            </w:r>
            <w:proofErr w:type="spellStart"/>
            <w:r>
              <w:t>Convenor</w:t>
            </w:r>
            <w:proofErr w:type="spellEnd"/>
            <w:r>
              <w:t xml:space="preserve"> Support team. </w:t>
            </w:r>
          </w:p>
          <w:p w:rsidR="00153CA1" w:rsidRDefault="00153CA1" w:rsidP="00B81631"/>
          <w:p w:rsidR="00153CA1" w:rsidRPr="00BC73B8" w:rsidRDefault="00153CA1" w:rsidP="00B81631">
            <w:pPr>
              <w:rPr>
                <w:b/>
              </w:rPr>
            </w:pPr>
            <w:r>
              <w:rPr>
                <w:b/>
              </w:rPr>
              <w:t>Closed 2018-08-23</w:t>
            </w:r>
          </w:p>
        </w:tc>
      </w:tr>
      <w:tr w:rsidR="00153CA1">
        <w:trPr>
          <w:cantSplit/>
        </w:trPr>
        <w:tc>
          <w:tcPr>
            <w:tcW w:w="817" w:type="dxa"/>
            <w:shd w:val="pct10" w:color="auto" w:fill="auto"/>
          </w:tcPr>
          <w:p w:rsidR="00153CA1" w:rsidRDefault="00153CA1">
            <w:pPr>
              <w:rPr>
                <w:szCs w:val="22"/>
              </w:rPr>
            </w:pPr>
            <w:r>
              <w:rPr>
                <w:szCs w:val="22"/>
              </w:rPr>
              <w:t>34-01</w:t>
            </w:r>
          </w:p>
        </w:tc>
        <w:tc>
          <w:tcPr>
            <w:tcW w:w="4925" w:type="dxa"/>
            <w:shd w:val="pct10" w:color="auto" w:fill="auto"/>
          </w:tcPr>
          <w:p w:rsidR="00153CA1" w:rsidRDefault="00153CA1" w:rsidP="00B81631">
            <w:pPr>
              <w:rPr>
                <w:szCs w:val="22"/>
              </w:rPr>
            </w:pPr>
            <w:r>
              <w:rPr>
                <w:szCs w:val="22"/>
              </w:rPr>
              <w:t>Investigate whether the SC 24 Liaisons stated on the ISO web site correspond with the current ISO Directives, namely:</w:t>
            </w:r>
          </w:p>
          <w:p w:rsidR="00153CA1" w:rsidRDefault="00153CA1" w:rsidP="00B81631">
            <w:pPr>
              <w:rPr>
                <w:szCs w:val="22"/>
              </w:rPr>
            </w:pPr>
            <w:r>
              <w:rPr>
                <w:szCs w:val="22"/>
              </w:rPr>
              <w:t>ISO Directives Part 1 – 2018 (9</w:t>
            </w:r>
            <w:r w:rsidRPr="002D7A43">
              <w:rPr>
                <w:szCs w:val="22"/>
                <w:vertAlign w:val="superscript"/>
              </w:rPr>
              <w:t>th</w:t>
            </w:r>
            <w:r>
              <w:rPr>
                <w:szCs w:val="22"/>
              </w:rPr>
              <w:t xml:space="preserve"> Edition) defines liaisons at the TC and SC level as;</w:t>
            </w:r>
          </w:p>
          <w:p w:rsidR="00153CA1" w:rsidRDefault="00153CA1" w:rsidP="00B81631">
            <w:pPr>
              <w:rPr>
                <w:szCs w:val="22"/>
              </w:rPr>
            </w:pPr>
            <w:r>
              <w:rPr>
                <w:szCs w:val="22"/>
              </w:rPr>
              <w:t>Cat A: Organizations making a contribution</w:t>
            </w:r>
          </w:p>
          <w:p w:rsidR="00153CA1" w:rsidRDefault="00153CA1" w:rsidP="00B81631">
            <w:pPr>
              <w:rPr>
                <w:szCs w:val="22"/>
              </w:rPr>
            </w:pPr>
            <w:r>
              <w:rPr>
                <w:szCs w:val="22"/>
              </w:rPr>
              <w:t>Cat B: Organizations wishing to be kept informed</w:t>
            </w:r>
          </w:p>
          <w:p w:rsidR="00153CA1" w:rsidRDefault="00153CA1" w:rsidP="00B81631">
            <w:pPr>
              <w:rPr>
                <w:szCs w:val="22"/>
              </w:rPr>
            </w:pPr>
            <w:r>
              <w:rPr>
                <w:szCs w:val="22"/>
              </w:rPr>
              <w:t>And liaisons at the WG level as;</w:t>
            </w:r>
          </w:p>
          <w:p w:rsidR="00153CA1" w:rsidRDefault="00153CA1" w:rsidP="00153CA1">
            <w:pPr>
              <w:rPr>
                <w:szCs w:val="22"/>
              </w:rPr>
            </w:pPr>
            <w:r>
              <w:rPr>
                <w:szCs w:val="22"/>
              </w:rPr>
              <w:t xml:space="preserve">Cat C: Organizations making a technical contribution    </w:t>
            </w:r>
          </w:p>
        </w:tc>
        <w:tc>
          <w:tcPr>
            <w:tcW w:w="1701" w:type="dxa"/>
            <w:shd w:val="pct10" w:color="auto" w:fill="auto"/>
          </w:tcPr>
          <w:p w:rsidR="00153CA1" w:rsidRDefault="00153CA1" w:rsidP="00B81631">
            <w:pPr>
              <w:spacing w:after="120"/>
              <w:rPr>
                <w:szCs w:val="22"/>
              </w:rPr>
            </w:pPr>
            <w:r>
              <w:rPr>
                <w:szCs w:val="22"/>
              </w:rPr>
              <w:t xml:space="preserve">F. </w:t>
            </w:r>
            <w:proofErr w:type="spellStart"/>
            <w:r>
              <w:rPr>
                <w:szCs w:val="22"/>
              </w:rPr>
              <w:t>Mamaghani</w:t>
            </w:r>
            <w:proofErr w:type="spellEnd"/>
            <w:r>
              <w:rPr>
                <w:szCs w:val="22"/>
              </w:rPr>
              <w:t>,</w:t>
            </w:r>
          </w:p>
          <w:p w:rsidR="00153CA1" w:rsidRDefault="00153CA1" w:rsidP="00B81631">
            <w:pPr>
              <w:spacing w:after="120"/>
              <w:rPr>
                <w:szCs w:val="22"/>
              </w:rPr>
            </w:pPr>
            <w:r>
              <w:rPr>
                <w:szCs w:val="22"/>
              </w:rPr>
              <w:t xml:space="preserve">J. </w:t>
            </w:r>
            <w:proofErr w:type="spellStart"/>
            <w:r>
              <w:rPr>
                <w:szCs w:val="22"/>
              </w:rPr>
              <w:t>Cogman</w:t>
            </w:r>
            <w:proofErr w:type="spellEnd"/>
          </w:p>
          <w:p w:rsidR="00153CA1" w:rsidRDefault="00153CA1" w:rsidP="00B81631">
            <w:pPr>
              <w:spacing w:after="120"/>
              <w:rPr>
                <w:szCs w:val="22"/>
              </w:rPr>
            </w:pPr>
          </w:p>
          <w:p w:rsidR="00153CA1" w:rsidRDefault="00153CA1" w:rsidP="00B81631">
            <w:pPr>
              <w:spacing w:after="120"/>
              <w:rPr>
                <w:szCs w:val="22"/>
              </w:rPr>
            </w:pPr>
            <w:r>
              <w:rPr>
                <w:szCs w:val="22"/>
              </w:rPr>
              <w:t>C. Whitlock</w:t>
            </w:r>
          </w:p>
        </w:tc>
        <w:tc>
          <w:tcPr>
            <w:tcW w:w="1417" w:type="dxa"/>
            <w:shd w:val="pct10" w:color="auto" w:fill="auto"/>
          </w:tcPr>
          <w:p w:rsidR="00153CA1" w:rsidRDefault="00153CA1">
            <w:pPr>
              <w:spacing w:after="120"/>
              <w:jc w:val="center"/>
              <w:rPr>
                <w:szCs w:val="22"/>
              </w:rPr>
            </w:pPr>
            <w:r>
              <w:rPr>
                <w:szCs w:val="22"/>
              </w:rPr>
              <w:t>June 2019</w:t>
            </w:r>
          </w:p>
        </w:tc>
        <w:tc>
          <w:tcPr>
            <w:tcW w:w="1276" w:type="dxa"/>
            <w:shd w:val="pct10" w:color="auto" w:fill="auto"/>
          </w:tcPr>
          <w:p w:rsidR="00153CA1" w:rsidRDefault="00153CA1">
            <w:pPr>
              <w:spacing w:after="120"/>
              <w:jc w:val="center"/>
            </w:pPr>
            <w:r>
              <w:t>Nov 2018</w:t>
            </w:r>
          </w:p>
        </w:tc>
        <w:tc>
          <w:tcPr>
            <w:tcW w:w="4091" w:type="dxa"/>
            <w:shd w:val="pct10" w:color="auto" w:fill="auto"/>
          </w:tcPr>
          <w:p w:rsidR="00153CA1" w:rsidRDefault="00153CA1" w:rsidP="00B81631">
            <w:r>
              <w:rPr>
                <w:szCs w:val="22"/>
              </w:rPr>
              <w:t>(Replaces 32-02)</w:t>
            </w:r>
          </w:p>
          <w:p w:rsidR="00153CA1" w:rsidRDefault="00153CA1" w:rsidP="00B81631">
            <w:r>
              <w:t>Existing SC 24 liaisons are now Cat A, while DGIWG and IHO are Cat C.</w:t>
            </w:r>
          </w:p>
          <w:p w:rsidR="00153CA1" w:rsidRDefault="00153CA1" w:rsidP="00B81631"/>
          <w:p w:rsidR="00153CA1" w:rsidRDefault="00153CA1" w:rsidP="00B81631">
            <w:r>
              <w:t>2018-11-05: ISO web page for SC 24 inspected, confirming that the changes to the liaison categories are now accurately recorded.</w:t>
            </w:r>
          </w:p>
          <w:p w:rsidR="00153CA1" w:rsidRDefault="00153CA1" w:rsidP="00B81631"/>
          <w:p w:rsidR="00153CA1" w:rsidRPr="00C7343E" w:rsidRDefault="00153CA1" w:rsidP="00B81631">
            <w:pPr>
              <w:rPr>
                <w:b/>
              </w:rPr>
            </w:pPr>
            <w:r>
              <w:rPr>
                <w:b/>
              </w:rPr>
              <w:t>Closed 2018-11-05</w:t>
            </w:r>
          </w:p>
        </w:tc>
      </w:tr>
      <w:tr w:rsidR="00153CA1">
        <w:trPr>
          <w:cantSplit/>
        </w:trPr>
        <w:tc>
          <w:tcPr>
            <w:tcW w:w="817" w:type="dxa"/>
            <w:shd w:val="clear" w:color="auto" w:fill="auto"/>
          </w:tcPr>
          <w:p w:rsidR="00153CA1" w:rsidRDefault="00153CA1">
            <w:pPr>
              <w:rPr>
                <w:szCs w:val="22"/>
              </w:rPr>
            </w:pPr>
            <w:r>
              <w:rPr>
                <w:szCs w:val="22"/>
              </w:rPr>
              <w:t>34-02</w:t>
            </w:r>
          </w:p>
        </w:tc>
        <w:tc>
          <w:tcPr>
            <w:tcW w:w="4925" w:type="dxa"/>
            <w:shd w:val="clear" w:color="auto" w:fill="auto"/>
          </w:tcPr>
          <w:p w:rsidR="00153CA1" w:rsidRDefault="00153CA1" w:rsidP="00B81631">
            <w:pPr>
              <w:rPr>
                <w:szCs w:val="22"/>
              </w:rPr>
            </w:pPr>
            <w:r>
              <w:t>B</w:t>
            </w:r>
            <w:r w:rsidRPr="0032595C">
              <w:t>efore further work proceeds</w:t>
            </w:r>
            <w:r>
              <w:t xml:space="preserve"> </w:t>
            </w:r>
            <w:r w:rsidRPr="0032595C">
              <w:t>with the</w:t>
            </w:r>
            <w:r>
              <w:t xml:space="preserve"> </w:t>
            </w:r>
            <w:r w:rsidRPr="0032595C">
              <w:t>development</w:t>
            </w:r>
            <w:r>
              <w:t xml:space="preserve"> of</w:t>
            </w:r>
            <w:r w:rsidRPr="0032595C">
              <w:t xml:space="preserve"> </w:t>
            </w:r>
            <w:r>
              <w:t>‘</w:t>
            </w:r>
            <w:r w:rsidRPr="0032595C">
              <w:t>SEDRIS Visualization using X3D</w:t>
            </w:r>
            <w:r>
              <w:t>’,</w:t>
            </w:r>
            <w:r w:rsidRPr="0032595C">
              <w:t xml:space="preserve"> WG 8 to discuss </w:t>
            </w:r>
            <w:r>
              <w:t>the way forward with the team</w:t>
            </w:r>
            <w:r w:rsidRPr="0032595C">
              <w:t>.</w:t>
            </w:r>
          </w:p>
        </w:tc>
        <w:tc>
          <w:tcPr>
            <w:tcW w:w="1701" w:type="dxa"/>
            <w:shd w:val="clear" w:color="auto" w:fill="auto"/>
          </w:tcPr>
          <w:p w:rsidR="00153CA1" w:rsidRDefault="00153CA1" w:rsidP="00B81631">
            <w:pPr>
              <w:spacing w:after="120"/>
              <w:rPr>
                <w:szCs w:val="22"/>
              </w:rPr>
            </w:pPr>
            <w:r>
              <w:rPr>
                <w:szCs w:val="22"/>
              </w:rPr>
              <w:t xml:space="preserve">F. </w:t>
            </w:r>
            <w:proofErr w:type="spellStart"/>
            <w:r>
              <w:rPr>
                <w:szCs w:val="22"/>
              </w:rPr>
              <w:t>Mamaghanii</w:t>
            </w:r>
            <w:proofErr w:type="spellEnd"/>
          </w:p>
        </w:tc>
        <w:tc>
          <w:tcPr>
            <w:tcW w:w="1417" w:type="dxa"/>
            <w:shd w:val="clear" w:color="auto" w:fill="auto"/>
          </w:tcPr>
          <w:p w:rsidR="00153CA1" w:rsidRDefault="00153CA1">
            <w:pPr>
              <w:spacing w:after="120"/>
              <w:jc w:val="center"/>
              <w:rPr>
                <w:szCs w:val="22"/>
              </w:rPr>
            </w:pPr>
            <w:r>
              <w:rPr>
                <w:szCs w:val="22"/>
              </w:rPr>
              <w:t>April 2019</w:t>
            </w:r>
          </w:p>
        </w:tc>
        <w:tc>
          <w:tcPr>
            <w:tcW w:w="1276" w:type="dxa"/>
            <w:shd w:val="clear" w:color="auto" w:fill="auto"/>
          </w:tcPr>
          <w:p w:rsidR="00153CA1" w:rsidRDefault="00153CA1">
            <w:pPr>
              <w:spacing w:after="120"/>
              <w:jc w:val="center"/>
            </w:pPr>
            <w:r>
              <w:t>April 2019</w:t>
            </w:r>
          </w:p>
        </w:tc>
        <w:tc>
          <w:tcPr>
            <w:tcW w:w="4091" w:type="dxa"/>
            <w:shd w:val="clear" w:color="auto" w:fill="auto"/>
          </w:tcPr>
          <w:p w:rsidR="00153CA1" w:rsidRDefault="00153CA1" w:rsidP="00B81631">
            <w:r>
              <w:t>Discussions on the way forward have taken place by email and web conference.</w:t>
            </w:r>
          </w:p>
          <w:p w:rsidR="00153CA1" w:rsidRPr="00A54465" w:rsidRDefault="00153CA1" w:rsidP="00B81631">
            <w:pPr>
              <w:rPr>
                <w:b/>
              </w:rPr>
            </w:pPr>
            <w:r>
              <w:rPr>
                <w:b/>
              </w:rPr>
              <w:t>Closed 2019-08-29</w:t>
            </w:r>
          </w:p>
        </w:tc>
      </w:tr>
      <w:tr w:rsidR="00153CA1">
        <w:trPr>
          <w:cantSplit/>
        </w:trPr>
        <w:tc>
          <w:tcPr>
            <w:tcW w:w="817" w:type="dxa"/>
            <w:shd w:val="clear" w:color="auto" w:fill="auto"/>
          </w:tcPr>
          <w:p w:rsidR="00153CA1" w:rsidRDefault="00153CA1">
            <w:pPr>
              <w:rPr>
                <w:szCs w:val="22"/>
              </w:rPr>
            </w:pPr>
            <w:r>
              <w:rPr>
                <w:szCs w:val="22"/>
              </w:rPr>
              <w:t>34-03</w:t>
            </w:r>
          </w:p>
        </w:tc>
        <w:tc>
          <w:tcPr>
            <w:tcW w:w="4925" w:type="dxa"/>
            <w:shd w:val="clear" w:color="auto" w:fill="auto"/>
          </w:tcPr>
          <w:p w:rsidR="00153CA1" w:rsidRPr="004D7B95" w:rsidRDefault="00153CA1" w:rsidP="00B81631">
            <w:pPr>
              <w:pStyle w:val="Textbody"/>
            </w:pPr>
            <w:r>
              <w:t>Up</w:t>
            </w:r>
            <w:r w:rsidRPr="004D7B95">
              <w:t>:</w:t>
            </w:r>
            <w:r>
              <w:t xml:space="preserve">   Update the SC 24 Register to:</w:t>
            </w:r>
          </w:p>
          <w:p w:rsidR="00153CA1" w:rsidRPr="004D7B95" w:rsidRDefault="00153CA1" w:rsidP="00B81631">
            <w:pPr>
              <w:pStyle w:val="Textbody"/>
              <w:numPr>
                <w:ilvl w:val="0"/>
                <w:numId w:val="37"/>
              </w:numPr>
            </w:pPr>
            <w:r w:rsidRPr="004D7B95">
              <w:t>Add registered items for SEDRIS – Part 1</w:t>
            </w:r>
          </w:p>
          <w:p w:rsidR="00153CA1" w:rsidRPr="004D7B95" w:rsidRDefault="00153CA1" w:rsidP="00B81631">
            <w:pPr>
              <w:pStyle w:val="Textbody"/>
              <w:numPr>
                <w:ilvl w:val="0"/>
                <w:numId w:val="37"/>
              </w:numPr>
            </w:pPr>
            <w:r w:rsidRPr="004D7B95">
              <w:t>Add registered items for SRM</w:t>
            </w:r>
          </w:p>
          <w:p w:rsidR="00153CA1" w:rsidRPr="004D7B95" w:rsidRDefault="00153CA1" w:rsidP="00B81631">
            <w:pPr>
              <w:pStyle w:val="Textbody"/>
              <w:numPr>
                <w:ilvl w:val="0"/>
                <w:numId w:val="37"/>
              </w:numPr>
            </w:pPr>
            <w:r w:rsidRPr="004D7B95">
              <w:t>Update BIIF profiles, when requested</w:t>
            </w:r>
          </w:p>
          <w:p w:rsidR="00153CA1" w:rsidRDefault="00153CA1" w:rsidP="00B81631">
            <w:pPr>
              <w:pStyle w:val="Textbody"/>
              <w:numPr>
                <w:ilvl w:val="0"/>
                <w:numId w:val="37"/>
              </w:numPr>
            </w:pPr>
            <w:r w:rsidRPr="004D7B95">
              <w:t>Add new BIIF profiles, when available</w:t>
            </w:r>
          </w:p>
        </w:tc>
        <w:tc>
          <w:tcPr>
            <w:tcW w:w="1701" w:type="dxa"/>
            <w:shd w:val="clear" w:color="auto" w:fill="auto"/>
          </w:tcPr>
          <w:p w:rsidR="00153CA1" w:rsidRDefault="00153CA1" w:rsidP="00B81631">
            <w:pPr>
              <w:spacing w:after="120"/>
              <w:rPr>
                <w:szCs w:val="22"/>
              </w:rPr>
            </w:pPr>
            <w:r>
              <w:rPr>
                <w:szCs w:val="22"/>
              </w:rPr>
              <w:t xml:space="preserve">F. </w:t>
            </w:r>
            <w:proofErr w:type="spellStart"/>
            <w:r>
              <w:rPr>
                <w:szCs w:val="22"/>
              </w:rPr>
              <w:t>Mamaghani</w:t>
            </w:r>
            <w:proofErr w:type="spellEnd"/>
            <w:r>
              <w:rPr>
                <w:szCs w:val="22"/>
              </w:rPr>
              <w:t>,</w:t>
            </w:r>
          </w:p>
          <w:p w:rsidR="00153CA1" w:rsidRDefault="00153CA1" w:rsidP="00B81631">
            <w:pPr>
              <w:spacing w:after="120"/>
              <w:rPr>
                <w:szCs w:val="22"/>
              </w:rPr>
            </w:pPr>
            <w:r>
              <w:rPr>
                <w:szCs w:val="22"/>
              </w:rPr>
              <w:t xml:space="preserve">J. </w:t>
            </w:r>
            <w:proofErr w:type="spellStart"/>
            <w:r>
              <w:rPr>
                <w:szCs w:val="22"/>
              </w:rPr>
              <w:t>Cogman</w:t>
            </w:r>
            <w:proofErr w:type="spellEnd"/>
          </w:p>
          <w:p w:rsidR="00153CA1" w:rsidRDefault="00153CA1" w:rsidP="00B81631">
            <w:pPr>
              <w:spacing w:after="120"/>
              <w:rPr>
                <w:szCs w:val="22"/>
              </w:rPr>
            </w:pPr>
          </w:p>
          <w:p w:rsidR="00153CA1" w:rsidRDefault="00153CA1" w:rsidP="00B81631">
            <w:pPr>
              <w:spacing w:after="120"/>
              <w:rPr>
                <w:szCs w:val="22"/>
              </w:rPr>
            </w:pPr>
            <w:r>
              <w:rPr>
                <w:szCs w:val="22"/>
              </w:rPr>
              <w:t>C. Whitlock</w:t>
            </w:r>
          </w:p>
        </w:tc>
        <w:tc>
          <w:tcPr>
            <w:tcW w:w="1417" w:type="dxa"/>
            <w:shd w:val="clear" w:color="auto" w:fill="auto"/>
          </w:tcPr>
          <w:p w:rsidR="00153CA1" w:rsidRDefault="00153CA1">
            <w:pPr>
              <w:spacing w:after="120"/>
              <w:jc w:val="center"/>
              <w:rPr>
                <w:szCs w:val="22"/>
              </w:rPr>
            </w:pPr>
            <w:r>
              <w:rPr>
                <w:szCs w:val="22"/>
              </w:rPr>
              <w:t>June 2019</w:t>
            </w:r>
          </w:p>
        </w:tc>
        <w:tc>
          <w:tcPr>
            <w:tcW w:w="1276" w:type="dxa"/>
            <w:shd w:val="clear" w:color="auto" w:fill="auto"/>
          </w:tcPr>
          <w:p w:rsidR="00153CA1" w:rsidRDefault="00153CA1">
            <w:pPr>
              <w:spacing w:after="120"/>
              <w:jc w:val="center"/>
            </w:pPr>
          </w:p>
        </w:tc>
        <w:tc>
          <w:tcPr>
            <w:tcW w:w="4091" w:type="dxa"/>
            <w:shd w:val="clear" w:color="auto" w:fill="auto"/>
          </w:tcPr>
          <w:p w:rsidR="00153CA1" w:rsidRDefault="00153CA1" w:rsidP="00B81631">
            <w:r>
              <w:t>2019-08-29: No action reported.</w:t>
            </w:r>
          </w:p>
          <w:p w:rsidR="00153CA1" w:rsidRDefault="00153CA1" w:rsidP="00B81631"/>
          <w:p w:rsidR="00153CA1" w:rsidRPr="002874F7" w:rsidRDefault="00153CA1" w:rsidP="00B81631">
            <w:pPr>
              <w:rPr>
                <w:b/>
              </w:rPr>
            </w:pPr>
            <w:r>
              <w:rPr>
                <w:b/>
              </w:rPr>
              <w:t>Continuing</w:t>
            </w:r>
          </w:p>
        </w:tc>
      </w:tr>
      <w:tr w:rsidR="00153CA1">
        <w:trPr>
          <w:cantSplit/>
          <w:trHeight w:val="1002"/>
        </w:trPr>
        <w:tc>
          <w:tcPr>
            <w:tcW w:w="817" w:type="dxa"/>
            <w:shd w:val="clear" w:color="auto" w:fill="auto"/>
          </w:tcPr>
          <w:p w:rsidR="00153CA1" w:rsidRDefault="00153CA1" w:rsidP="00B81631">
            <w:pPr>
              <w:jc w:val="center"/>
              <w:rPr>
                <w:szCs w:val="22"/>
              </w:rPr>
            </w:pPr>
            <w:r>
              <w:rPr>
                <w:szCs w:val="22"/>
              </w:rPr>
              <w:t>35-01</w:t>
            </w:r>
          </w:p>
        </w:tc>
        <w:tc>
          <w:tcPr>
            <w:tcW w:w="4925" w:type="dxa"/>
            <w:shd w:val="clear" w:color="auto" w:fill="auto"/>
          </w:tcPr>
          <w:p w:rsidR="00153CA1" w:rsidRDefault="00153CA1" w:rsidP="00B81631">
            <w:pPr>
              <w:pStyle w:val="Textbody"/>
              <w:ind w:left="0" w:right="0"/>
            </w:pPr>
            <w:r>
              <w:t>Complete the updates to the EDCS Registry, such that the download function for contents of the Registry may be re-enabled</w:t>
            </w:r>
            <w:r w:rsidRPr="0032595C">
              <w:t>.</w:t>
            </w:r>
            <w:r w:rsidRPr="0032595C">
              <w:rPr>
                <w:szCs w:val="22"/>
              </w:rPr>
              <w:t xml:space="preserve"> </w:t>
            </w:r>
          </w:p>
        </w:tc>
        <w:tc>
          <w:tcPr>
            <w:tcW w:w="1701" w:type="dxa"/>
            <w:shd w:val="clear" w:color="auto" w:fill="auto"/>
          </w:tcPr>
          <w:p w:rsidR="00153CA1" w:rsidRDefault="00153CA1" w:rsidP="00B81631">
            <w:pPr>
              <w:spacing w:after="120"/>
              <w:rPr>
                <w:szCs w:val="22"/>
              </w:rPr>
            </w:pPr>
            <w:r>
              <w:rPr>
                <w:szCs w:val="22"/>
              </w:rPr>
              <w:t xml:space="preserve">F. </w:t>
            </w:r>
            <w:proofErr w:type="spellStart"/>
            <w:r>
              <w:rPr>
                <w:szCs w:val="22"/>
              </w:rPr>
              <w:t>Mamaghani</w:t>
            </w:r>
            <w:proofErr w:type="spellEnd"/>
            <w:r>
              <w:rPr>
                <w:szCs w:val="22"/>
              </w:rPr>
              <w:t>,</w:t>
            </w:r>
          </w:p>
          <w:p w:rsidR="00153CA1" w:rsidRDefault="00153CA1" w:rsidP="00B81631">
            <w:pPr>
              <w:spacing w:after="120"/>
              <w:rPr>
                <w:szCs w:val="22"/>
              </w:rPr>
            </w:pPr>
            <w:r>
              <w:rPr>
                <w:szCs w:val="22"/>
              </w:rPr>
              <w:t xml:space="preserve">J. </w:t>
            </w:r>
            <w:proofErr w:type="spellStart"/>
            <w:r>
              <w:rPr>
                <w:szCs w:val="22"/>
              </w:rPr>
              <w:t>Cogman</w:t>
            </w:r>
            <w:proofErr w:type="spellEnd"/>
          </w:p>
          <w:p w:rsidR="00153CA1" w:rsidRDefault="00153CA1" w:rsidP="00B81631">
            <w:pPr>
              <w:spacing w:after="120"/>
              <w:rPr>
                <w:szCs w:val="22"/>
              </w:rPr>
            </w:pPr>
          </w:p>
        </w:tc>
        <w:tc>
          <w:tcPr>
            <w:tcW w:w="1417" w:type="dxa"/>
            <w:shd w:val="clear" w:color="auto" w:fill="auto"/>
          </w:tcPr>
          <w:p w:rsidR="00153CA1" w:rsidRDefault="00153CA1">
            <w:pPr>
              <w:spacing w:after="120"/>
              <w:jc w:val="center"/>
              <w:rPr>
                <w:szCs w:val="22"/>
              </w:rPr>
            </w:pPr>
            <w:r>
              <w:rPr>
                <w:szCs w:val="22"/>
              </w:rPr>
              <w:t>August 2020</w:t>
            </w:r>
          </w:p>
        </w:tc>
        <w:tc>
          <w:tcPr>
            <w:tcW w:w="1276" w:type="dxa"/>
            <w:shd w:val="clear" w:color="auto" w:fill="auto"/>
          </w:tcPr>
          <w:p w:rsidR="00153CA1" w:rsidRDefault="00153CA1">
            <w:pPr>
              <w:spacing w:after="120"/>
              <w:jc w:val="center"/>
            </w:pPr>
          </w:p>
        </w:tc>
        <w:tc>
          <w:tcPr>
            <w:tcW w:w="4091" w:type="dxa"/>
            <w:shd w:val="clear" w:color="auto" w:fill="auto"/>
          </w:tcPr>
          <w:p w:rsidR="00153CA1" w:rsidRDefault="00153CA1" w:rsidP="00B81631">
            <w:r>
              <w:t>2019-08-28: Raised at the 2019 WG 8 Working Session</w:t>
            </w:r>
          </w:p>
          <w:p w:rsidR="00153CA1" w:rsidRDefault="00153CA1" w:rsidP="00B81631"/>
          <w:p w:rsidR="00153CA1" w:rsidRPr="00430D40" w:rsidRDefault="00715F62" w:rsidP="00B81631">
            <w:pPr>
              <w:rPr>
                <w:b/>
              </w:rPr>
            </w:pPr>
            <w:r>
              <w:rPr>
                <w:b/>
              </w:rPr>
              <w:t>In progress</w:t>
            </w:r>
          </w:p>
        </w:tc>
      </w:tr>
      <w:tr w:rsidR="00153CA1">
        <w:trPr>
          <w:cantSplit/>
          <w:trHeight w:val="1002"/>
        </w:trPr>
        <w:tc>
          <w:tcPr>
            <w:tcW w:w="817" w:type="dxa"/>
            <w:shd w:val="clear" w:color="auto" w:fill="auto"/>
          </w:tcPr>
          <w:p w:rsidR="00153CA1" w:rsidRDefault="00153CA1" w:rsidP="00B81631">
            <w:pPr>
              <w:jc w:val="center"/>
              <w:rPr>
                <w:szCs w:val="22"/>
              </w:rPr>
            </w:pPr>
            <w:r>
              <w:rPr>
                <w:szCs w:val="22"/>
              </w:rPr>
              <w:t>35-02</w:t>
            </w:r>
          </w:p>
        </w:tc>
        <w:tc>
          <w:tcPr>
            <w:tcW w:w="4925" w:type="dxa"/>
            <w:shd w:val="clear" w:color="auto" w:fill="auto"/>
          </w:tcPr>
          <w:p w:rsidR="00153CA1" w:rsidRDefault="00153CA1" w:rsidP="00B81631">
            <w:pPr>
              <w:pStyle w:val="Textbody"/>
              <w:ind w:left="0" w:right="0"/>
            </w:pPr>
            <w:r>
              <w:t>Send a comparison of</w:t>
            </w:r>
            <w:r w:rsidRPr="00B71CB2">
              <w:t xml:space="preserve"> the </w:t>
            </w:r>
            <w:r>
              <w:t>relative attributes of WG 8 and the AG</w:t>
            </w:r>
            <w:r w:rsidRPr="00B71CB2">
              <w:t xml:space="preserve"> </w:t>
            </w:r>
            <w:r>
              <w:t xml:space="preserve">for Systems Integration Visualization </w:t>
            </w:r>
            <w:r w:rsidRPr="00B71CB2">
              <w:t>to the meeting attendees</w:t>
            </w:r>
            <w:r>
              <w:t>, to allow review and comment on the options for AG SIV becoming a Working Group</w:t>
            </w:r>
          </w:p>
        </w:tc>
        <w:tc>
          <w:tcPr>
            <w:tcW w:w="1701" w:type="dxa"/>
            <w:shd w:val="clear" w:color="auto" w:fill="auto"/>
          </w:tcPr>
          <w:p w:rsidR="00153CA1" w:rsidRDefault="00153CA1" w:rsidP="00B81631">
            <w:pPr>
              <w:spacing w:after="120"/>
              <w:rPr>
                <w:szCs w:val="22"/>
              </w:rPr>
            </w:pPr>
            <w:r>
              <w:rPr>
                <w:szCs w:val="22"/>
              </w:rPr>
              <w:t xml:space="preserve">J. </w:t>
            </w:r>
            <w:proofErr w:type="spellStart"/>
            <w:r>
              <w:rPr>
                <w:szCs w:val="22"/>
              </w:rPr>
              <w:t>Cogman</w:t>
            </w:r>
            <w:proofErr w:type="spellEnd"/>
          </w:p>
        </w:tc>
        <w:tc>
          <w:tcPr>
            <w:tcW w:w="1417" w:type="dxa"/>
            <w:shd w:val="clear" w:color="auto" w:fill="auto"/>
          </w:tcPr>
          <w:p w:rsidR="00153CA1" w:rsidRDefault="00153CA1">
            <w:pPr>
              <w:spacing w:after="120"/>
              <w:jc w:val="center"/>
              <w:rPr>
                <w:szCs w:val="22"/>
              </w:rPr>
            </w:pPr>
            <w:r>
              <w:rPr>
                <w:szCs w:val="22"/>
              </w:rPr>
              <w:t>February 2020</w:t>
            </w:r>
          </w:p>
        </w:tc>
        <w:tc>
          <w:tcPr>
            <w:tcW w:w="1276" w:type="dxa"/>
            <w:shd w:val="clear" w:color="auto" w:fill="auto"/>
          </w:tcPr>
          <w:p w:rsidR="00153CA1" w:rsidRDefault="00153CA1">
            <w:pPr>
              <w:spacing w:after="120"/>
              <w:jc w:val="center"/>
            </w:pPr>
            <w:r>
              <w:t>February 2020</w:t>
            </w:r>
          </w:p>
        </w:tc>
        <w:tc>
          <w:tcPr>
            <w:tcW w:w="4091" w:type="dxa"/>
            <w:shd w:val="clear" w:color="auto" w:fill="auto"/>
          </w:tcPr>
          <w:p w:rsidR="00153CA1" w:rsidRDefault="00153CA1" w:rsidP="00B81631">
            <w:r>
              <w:t>2019-08-28: Raised at the 2019 WG 8 Working Session</w:t>
            </w:r>
          </w:p>
          <w:p w:rsidR="00153CA1" w:rsidRDefault="00153CA1" w:rsidP="00B81631"/>
          <w:p w:rsidR="00153CA1" w:rsidRPr="00822CD3" w:rsidRDefault="00153CA1" w:rsidP="00B81631">
            <w:pPr>
              <w:rPr>
                <w:b/>
                <w:bCs/>
              </w:rPr>
            </w:pPr>
            <w:r>
              <w:rPr>
                <w:b/>
                <w:bCs/>
              </w:rPr>
              <w:t>Closed 2020-02-18</w:t>
            </w:r>
          </w:p>
        </w:tc>
      </w:tr>
    </w:tbl>
    <w:p w:rsidR="00153CA1" w:rsidRDefault="00153CA1" w:rsidP="00C764DB">
      <w:pPr>
        <w:pStyle w:val="Textbody"/>
        <w:ind w:left="0"/>
      </w:pPr>
    </w:p>
    <w:p w:rsidR="00153CA1" w:rsidRDefault="00153CA1" w:rsidP="00C764DB">
      <w:pPr>
        <w:pStyle w:val="Textbody"/>
        <w:ind w:left="0"/>
      </w:pPr>
    </w:p>
    <w:p w:rsidR="00DB1D94" w:rsidRDefault="001D5C55" w:rsidP="00C764DB">
      <w:pPr>
        <w:pStyle w:val="Textbody"/>
        <w:ind w:left="0"/>
      </w:pPr>
      <w:hyperlink w:anchor="Top" w:history="1">
        <w:r w:rsidR="00B25C13" w:rsidRPr="00B25C13">
          <w:rPr>
            <w:rStyle w:val="Hyperlink"/>
          </w:rPr>
          <w:t>Back to Top</w:t>
        </w:r>
      </w:hyperlink>
    </w:p>
    <w:p w:rsidR="00B25C13" w:rsidRPr="00CA6DD3" w:rsidRDefault="00B25C13" w:rsidP="00C764DB">
      <w:pPr>
        <w:pStyle w:val="Textbody"/>
        <w:ind w:left="0"/>
      </w:pPr>
    </w:p>
    <w:sectPr w:rsidR="00B25C13" w:rsidRPr="00CA6DD3" w:rsidSect="008B7A44">
      <w:pgSz w:w="16834" w:h="11904" w:orient="landscape"/>
      <w:pgMar w:top="851" w:right="1440" w:bottom="1797" w:left="1440" w:header="0" w:footer="0" w:gutter="0"/>
      <w:docGrid w:linePitch="240" w:charSpace="409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6E1" w:rsidRDefault="001076E1">
      <w:r>
        <w:separator/>
      </w:r>
    </w:p>
  </w:endnote>
  <w:endnote w:type="continuationSeparator" w:id="0">
    <w:p w:rsidR="001076E1" w:rsidRDefault="001076E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altName w:val="Cambria"/>
    <w:charset w:val="00"/>
    <w:family w:val="auto"/>
    <w:pitch w:val="variable"/>
    <w:sig w:usb0="00000003" w:usb1="00000000" w:usb2="00000000" w:usb3="00000000" w:csb0="00000001" w:csb1="00000000"/>
  </w:font>
  <w:font w:name="Lohit Hindi">
    <w:altName w:val="Cambria"/>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1" w:rsidRDefault="001076E1" w:rsidP="00884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76E1" w:rsidRDefault="001076E1" w:rsidP="00884E8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1" w:rsidRDefault="001076E1" w:rsidP="00462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015">
      <w:rPr>
        <w:rStyle w:val="PageNumber"/>
        <w:noProof/>
      </w:rPr>
      <w:t>14</w:t>
    </w:r>
    <w:r>
      <w:rPr>
        <w:rStyle w:val="PageNumber"/>
      </w:rPr>
      <w:fldChar w:fldCharType="end"/>
    </w:r>
  </w:p>
  <w:p w:rsidR="001076E1" w:rsidRDefault="001076E1" w:rsidP="00884E88">
    <w:pPr>
      <w:pStyle w:val="Footer"/>
      <w:ind w:right="360"/>
    </w:pPr>
    <w:r>
      <w:t>Minutes of the 35th WG 8 Plenary Meeting, Takamatsu, Japan - 2019</w:t>
    </w:r>
    <w:r>
      <w:tab/>
    </w:r>
    <w:r>
      <w:tab/>
    </w:r>
  </w:p>
  <w:p w:rsidR="001076E1" w:rsidRDefault="001076E1">
    <w:pPr>
      <w:pStyle w:val="Footer"/>
    </w:pPr>
  </w:p>
  <w:p w:rsidR="001076E1" w:rsidRDefault="001076E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1" w:rsidRDefault="001076E1">
    <w:pPr>
      <w:pStyle w:val="Footer"/>
    </w:pPr>
    <w:r>
      <w:t>Minutes of the 35th WG 8 Plenary, August 2019, Takamatsu, Japan</w:t>
    </w:r>
  </w:p>
  <w:p w:rsidR="001076E1" w:rsidRDefault="001076E1">
    <w:pPr>
      <w:pStyle w:val="Footer"/>
    </w:pPr>
  </w:p>
  <w:p w:rsidR="001076E1" w:rsidRDefault="001076E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6E1" w:rsidRDefault="001076E1">
      <w:r>
        <w:separator/>
      </w:r>
    </w:p>
  </w:footnote>
  <w:footnote w:type="continuationSeparator" w:id="0">
    <w:p w:rsidR="001076E1" w:rsidRDefault="001076E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
    <w:nsid w:val="014D28A6"/>
    <w:multiLevelType w:val="hybridMultilevel"/>
    <w:tmpl w:val="22B27D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9AE11B7"/>
    <w:multiLevelType w:val="hybridMultilevel"/>
    <w:tmpl w:val="9F064BC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4">
    <w:nsid w:val="0FBF32E2"/>
    <w:multiLevelType w:val="hybridMultilevel"/>
    <w:tmpl w:val="A13870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61F73"/>
    <w:multiLevelType w:val="hybridMultilevel"/>
    <w:tmpl w:val="894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E7688"/>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E343C"/>
    <w:multiLevelType w:val="hybridMultilevel"/>
    <w:tmpl w:val="4EC0B37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26EA0B20"/>
    <w:multiLevelType w:val="hybridMultilevel"/>
    <w:tmpl w:val="D26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F5B86"/>
    <w:multiLevelType w:val="hybridMultilevel"/>
    <w:tmpl w:val="C75E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91672"/>
    <w:multiLevelType w:val="hybridMultilevel"/>
    <w:tmpl w:val="8D22F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14">
    <w:nsid w:val="2E261D23"/>
    <w:multiLevelType w:val="hybridMultilevel"/>
    <w:tmpl w:val="F7FE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0207515"/>
    <w:multiLevelType w:val="hybridMultilevel"/>
    <w:tmpl w:val="D04C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47878"/>
    <w:multiLevelType w:val="hybridMultilevel"/>
    <w:tmpl w:val="C8B0A8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nsid w:val="33451C02"/>
    <w:multiLevelType w:val="hybridMultilevel"/>
    <w:tmpl w:val="5C60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16536"/>
    <w:multiLevelType w:val="hybridMultilevel"/>
    <w:tmpl w:val="0EE0266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nsid w:val="372F33AF"/>
    <w:multiLevelType w:val="hybridMultilevel"/>
    <w:tmpl w:val="041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03AA0"/>
    <w:multiLevelType w:val="hybridMultilevel"/>
    <w:tmpl w:val="93AE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7474E"/>
    <w:multiLevelType w:val="hybridMultilevel"/>
    <w:tmpl w:val="746603A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nsid w:val="42230B33"/>
    <w:multiLevelType w:val="hybridMultilevel"/>
    <w:tmpl w:val="3F3C6E66"/>
    <w:lvl w:ilvl="0" w:tplc="0409000F">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nsid w:val="42A61DD2"/>
    <w:multiLevelType w:val="hybridMultilevel"/>
    <w:tmpl w:val="7C706AE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nsid w:val="484073E6"/>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7">
    <w:nsid w:val="4A8921B2"/>
    <w:multiLevelType w:val="hybridMultilevel"/>
    <w:tmpl w:val="DC7648D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nsid w:val="4B07170D"/>
    <w:multiLevelType w:val="hybridMultilevel"/>
    <w:tmpl w:val="1F1E1F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9">
    <w:nsid w:val="4D5501C1"/>
    <w:multiLevelType w:val="hybridMultilevel"/>
    <w:tmpl w:val="DA8EF1D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0">
    <w:nsid w:val="502B526E"/>
    <w:multiLevelType w:val="hybridMultilevel"/>
    <w:tmpl w:val="20C2156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4D77F9D"/>
    <w:multiLevelType w:val="hybridMultilevel"/>
    <w:tmpl w:val="FF9C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5E2F74"/>
    <w:multiLevelType w:val="hybridMultilevel"/>
    <w:tmpl w:val="5FA22352"/>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3">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F562F"/>
    <w:multiLevelType w:val="hybridMultilevel"/>
    <w:tmpl w:val="079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9B5261"/>
    <w:multiLevelType w:val="multilevel"/>
    <w:tmpl w:val="2DD6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131AE3"/>
    <w:multiLevelType w:val="hybridMultilevel"/>
    <w:tmpl w:val="40B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38">
    <w:nsid w:val="731A74D8"/>
    <w:multiLevelType w:val="hybridMultilevel"/>
    <w:tmpl w:val="93F8F9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9">
    <w:nsid w:val="7A16727F"/>
    <w:multiLevelType w:val="hybridMultilevel"/>
    <w:tmpl w:val="694C16D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Symbo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Symbol"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Symbol"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720"/>
        </w:tabs>
        <w:ind w:left="432" w:hanging="432"/>
      </w:pPr>
      <w:rPr>
        <w:rFonts w:cs="Times New Roman"/>
      </w:rPr>
    </w:lvl>
    <w:lvl w:ilvl="2">
      <w:start w:val="1"/>
      <w:numFmt w:val="decimal"/>
      <w:pStyle w:val="Heading31"/>
      <w:lvlText w:val="%1.%2.%3."/>
      <w:lvlJc w:val="left"/>
      <w:pPr>
        <w:tabs>
          <w:tab w:val="left" w:pos="2564"/>
        </w:tabs>
        <w:ind w:left="2348"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abstractNum w:abstractNumId="41">
    <w:nsid w:val="7AA55980"/>
    <w:multiLevelType w:val="hybridMultilevel"/>
    <w:tmpl w:val="774E7C4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2">
    <w:nsid w:val="7CA65168"/>
    <w:multiLevelType w:val="hybridMultilevel"/>
    <w:tmpl w:val="953CA3EE"/>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3">
    <w:nsid w:val="7E0674E8"/>
    <w:multiLevelType w:val="hybridMultilevel"/>
    <w:tmpl w:val="68F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A51"/>
    <w:multiLevelType w:val="hybridMultilevel"/>
    <w:tmpl w:val="874A9A0A"/>
    <w:lvl w:ilvl="0" w:tplc="04090001">
      <w:start w:val="1"/>
      <w:numFmt w:val="bullet"/>
      <w:lvlText w:val=""/>
      <w:lvlJc w:val="left"/>
      <w:pPr>
        <w:ind w:left="220" w:hanging="360"/>
      </w:pPr>
      <w:rPr>
        <w:rFonts w:ascii="Symbol" w:hAnsi="Symbol" w:hint="default"/>
      </w:rPr>
    </w:lvl>
    <w:lvl w:ilvl="1" w:tplc="04090003">
      <w:start w:val="1"/>
      <w:numFmt w:val="bullet"/>
      <w:lvlText w:val="o"/>
      <w:lvlJc w:val="left"/>
      <w:pPr>
        <w:ind w:left="940" w:hanging="360"/>
      </w:pPr>
      <w:rPr>
        <w:rFonts w:ascii="Courier New" w:hAnsi="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hint="default"/>
      </w:rPr>
    </w:lvl>
    <w:lvl w:ilvl="8" w:tplc="04090005" w:tentative="1">
      <w:start w:val="1"/>
      <w:numFmt w:val="bullet"/>
      <w:lvlText w:val=""/>
      <w:lvlJc w:val="left"/>
      <w:pPr>
        <w:ind w:left="5980" w:hanging="360"/>
      </w:pPr>
      <w:rPr>
        <w:rFonts w:ascii="Wingdings" w:hAnsi="Wingdings" w:hint="default"/>
      </w:rPr>
    </w:lvl>
  </w:abstractNum>
  <w:num w:numId="1">
    <w:abstractNumId w:val="40"/>
  </w:num>
  <w:num w:numId="2">
    <w:abstractNumId w:val="0"/>
  </w:num>
  <w:num w:numId="3">
    <w:abstractNumId w:val="5"/>
  </w:num>
  <w:num w:numId="4">
    <w:abstractNumId w:val="15"/>
  </w:num>
  <w:num w:numId="5">
    <w:abstractNumId w:val="3"/>
  </w:num>
  <w:num w:numId="6">
    <w:abstractNumId w:val="13"/>
  </w:num>
  <w:num w:numId="7">
    <w:abstractNumId w:val="37"/>
  </w:num>
  <w:num w:numId="8">
    <w:abstractNumId w:val="18"/>
  </w:num>
  <w:num w:numId="9">
    <w:abstractNumId w:val="28"/>
  </w:num>
  <w:num w:numId="10">
    <w:abstractNumId w:val="11"/>
  </w:num>
  <w:num w:numId="11">
    <w:abstractNumId w:val="39"/>
  </w:num>
  <w:num w:numId="12">
    <w:abstractNumId w:val="12"/>
  </w:num>
  <w:num w:numId="13">
    <w:abstractNumId w:val="33"/>
  </w:num>
  <w:num w:numId="14">
    <w:abstractNumId w:val="16"/>
  </w:num>
  <w:num w:numId="15">
    <w:abstractNumId w:val="30"/>
  </w:num>
  <w:num w:numId="16">
    <w:abstractNumId w:val="26"/>
  </w:num>
  <w:num w:numId="17">
    <w:abstractNumId w:val="17"/>
  </w:num>
  <w:num w:numId="18">
    <w:abstractNumId w:val="24"/>
  </w:num>
  <w:num w:numId="19">
    <w:abstractNumId w:val="4"/>
  </w:num>
  <w:num w:numId="20">
    <w:abstractNumId w:val="3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31"/>
  </w:num>
  <w:num w:numId="25">
    <w:abstractNumId w:val="14"/>
  </w:num>
  <w:num w:numId="26">
    <w:abstractNumId w:val="21"/>
  </w:num>
  <w:num w:numId="27">
    <w:abstractNumId w:val="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44"/>
  </w:num>
  <w:num w:numId="33">
    <w:abstractNumId w:val="42"/>
  </w:num>
  <w:num w:numId="34">
    <w:abstractNumId w:val="9"/>
  </w:num>
  <w:num w:numId="35">
    <w:abstractNumId w:val="27"/>
  </w:num>
  <w:num w:numId="36">
    <w:abstractNumId w:val="38"/>
  </w:num>
  <w:num w:numId="37">
    <w:abstractNumId w:val="32"/>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2"/>
  </w:num>
  <w:num w:numId="41">
    <w:abstractNumId w:val="10"/>
  </w:num>
  <w:num w:numId="42">
    <w:abstractNumId w:val="29"/>
  </w:num>
  <w:num w:numId="43">
    <w:abstractNumId w:val="23"/>
  </w:num>
  <w:num w:numId="44">
    <w:abstractNumId w:val="3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3"/>
  </w:num>
  <w:num w:numId="48">
    <w:abstractNumId w:val="41"/>
  </w:num>
  <w:num w:numId="49">
    <w:abstractNumId w:val="2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20"/>
  <w:characterSpacingControl w:val="doNotCompress"/>
  <w:footnotePr>
    <w:footnote w:id="-1"/>
    <w:footnote w:id="0"/>
  </w:footnotePr>
  <w:endnotePr>
    <w:endnote w:id="-1"/>
    <w:endnote w:id="0"/>
  </w:endnotePr>
  <w:compat/>
  <w:rsids>
    <w:rsidRoot w:val="005E2154"/>
    <w:rsid w:val="000016ED"/>
    <w:rsid w:val="000029D5"/>
    <w:rsid w:val="00005186"/>
    <w:rsid w:val="00005934"/>
    <w:rsid w:val="00006840"/>
    <w:rsid w:val="00007B23"/>
    <w:rsid w:val="00010689"/>
    <w:rsid w:val="0001205A"/>
    <w:rsid w:val="00015FD4"/>
    <w:rsid w:val="000201F8"/>
    <w:rsid w:val="000211A9"/>
    <w:rsid w:val="00021C8E"/>
    <w:rsid w:val="000235BC"/>
    <w:rsid w:val="00023B0F"/>
    <w:rsid w:val="0002421B"/>
    <w:rsid w:val="000256DC"/>
    <w:rsid w:val="00027987"/>
    <w:rsid w:val="00027E84"/>
    <w:rsid w:val="000325EF"/>
    <w:rsid w:val="00037490"/>
    <w:rsid w:val="00037774"/>
    <w:rsid w:val="000408C1"/>
    <w:rsid w:val="00040E14"/>
    <w:rsid w:val="00044E6F"/>
    <w:rsid w:val="0004502C"/>
    <w:rsid w:val="00045271"/>
    <w:rsid w:val="00046B96"/>
    <w:rsid w:val="00050E7B"/>
    <w:rsid w:val="00051EB8"/>
    <w:rsid w:val="000526CC"/>
    <w:rsid w:val="00053114"/>
    <w:rsid w:val="000550C0"/>
    <w:rsid w:val="000563F6"/>
    <w:rsid w:val="00056831"/>
    <w:rsid w:val="00056A20"/>
    <w:rsid w:val="00057EAA"/>
    <w:rsid w:val="00065C15"/>
    <w:rsid w:val="00066074"/>
    <w:rsid w:val="000664BE"/>
    <w:rsid w:val="00070FB4"/>
    <w:rsid w:val="00071E64"/>
    <w:rsid w:val="00075F00"/>
    <w:rsid w:val="00076619"/>
    <w:rsid w:val="00080F8F"/>
    <w:rsid w:val="00083C8A"/>
    <w:rsid w:val="000869ED"/>
    <w:rsid w:val="00087AB3"/>
    <w:rsid w:val="00090075"/>
    <w:rsid w:val="00090D43"/>
    <w:rsid w:val="00095326"/>
    <w:rsid w:val="00095A5A"/>
    <w:rsid w:val="00096F81"/>
    <w:rsid w:val="000A231B"/>
    <w:rsid w:val="000A53DA"/>
    <w:rsid w:val="000A7060"/>
    <w:rsid w:val="000B07F0"/>
    <w:rsid w:val="000B2B59"/>
    <w:rsid w:val="000B2B86"/>
    <w:rsid w:val="000B3B91"/>
    <w:rsid w:val="000B5C78"/>
    <w:rsid w:val="000B5EE3"/>
    <w:rsid w:val="000B791F"/>
    <w:rsid w:val="000B7BE5"/>
    <w:rsid w:val="000C1270"/>
    <w:rsid w:val="000C275C"/>
    <w:rsid w:val="000C2F52"/>
    <w:rsid w:val="000C3217"/>
    <w:rsid w:val="000C349F"/>
    <w:rsid w:val="000C375C"/>
    <w:rsid w:val="000C53A6"/>
    <w:rsid w:val="000C74C1"/>
    <w:rsid w:val="000C76C4"/>
    <w:rsid w:val="000C7BE0"/>
    <w:rsid w:val="000D2C9E"/>
    <w:rsid w:val="000D4320"/>
    <w:rsid w:val="000D47BF"/>
    <w:rsid w:val="000D5BD9"/>
    <w:rsid w:val="000D66FE"/>
    <w:rsid w:val="000D7B91"/>
    <w:rsid w:val="000D7D20"/>
    <w:rsid w:val="000E0A55"/>
    <w:rsid w:val="000E4086"/>
    <w:rsid w:val="000E7081"/>
    <w:rsid w:val="000F2AD4"/>
    <w:rsid w:val="000F2CA6"/>
    <w:rsid w:val="00102E93"/>
    <w:rsid w:val="00103F9D"/>
    <w:rsid w:val="00104705"/>
    <w:rsid w:val="00105E5F"/>
    <w:rsid w:val="0010687A"/>
    <w:rsid w:val="0010701D"/>
    <w:rsid w:val="001076E1"/>
    <w:rsid w:val="00111622"/>
    <w:rsid w:val="001219E8"/>
    <w:rsid w:val="00121C21"/>
    <w:rsid w:val="00123042"/>
    <w:rsid w:val="001256CC"/>
    <w:rsid w:val="00125857"/>
    <w:rsid w:val="001258CD"/>
    <w:rsid w:val="00125CAA"/>
    <w:rsid w:val="00126753"/>
    <w:rsid w:val="00126D85"/>
    <w:rsid w:val="001331CF"/>
    <w:rsid w:val="0013393F"/>
    <w:rsid w:val="00133FC1"/>
    <w:rsid w:val="00134420"/>
    <w:rsid w:val="001377F9"/>
    <w:rsid w:val="001445B3"/>
    <w:rsid w:val="00144A56"/>
    <w:rsid w:val="00146ACC"/>
    <w:rsid w:val="001478F3"/>
    <w:rsid w:val="001539CF"/>
    <w:rsid w:val="00153CA1"/>
    <w:rsid w:val="00153E8F"/>
    <w:rsid w:val="001556C1"/>
    <w:rsid w:val="0015683D"/>
    <w:rsid w:val="001635A4"/>
    <w:rsid w:val="00166B58"/>
    <w:rsid w:val="00167EFD"/>
    <w:rsid w:val="001710FC"/>
    <w:rsid w:val="00171707"/>
    <w:rsid w:val="00173434"/>
    <w:rsid w:val="00175A0F"/>
    <w:rsid w:val="00176302"/>
    <w:rsid w:val="00180830"/>
    <w:rsid w:val="001817B8"/>
    <w:rsid w:val="00183483"/>
    <w:rsid w:val="001845C2"/>
    <w:rsid w:val="00185D62"/>
    <w:rsid w:val="00186DA0"/>
    <w:rsid w:val="001912B9"/>
    <w:rsid w:val="00191685"/>
    <w:rsid w:val="00193D13"/>
    <w:rsid w:val="001941FD"/>
    <w:rsid w:val="001A026D"/>
    <w:rsid w:val="001A0319"/>
    <w:rsid w:val="001A0F92"/>
    <w:rsid w:val="001A1C17"/>
    <w:rsid w:val="001A1FD8"/>
    <w:rsid w:val="001A27A3"/>
    <w:rsid w:val="001A3589"/>
    <w:rsid w:val="001A3BB4"/>
    <w:rsid w:val="001A59F4"/>
    <w:rsid w:val="001A69EC"/>
    <w:rsid w:val="001A7350"/>
    <w:rsid w:val="001B06E1"/>
    <w:rsid w:val="001B0E15"/>
    <w:rsid w:val="001B35CC"/>
    <w:rsid w:val="001B3B2B"/>
    <w:rsid w:val="001B4053"/>
    <w:rsid w:val="001B576C"/>
    <w:rsid w:val="001B6BC9"/>
    <w:rsid w:val="001B70A1"/>
    <w:rsid w:val="001C11F6"/>
    <w:rsid w:val="001C128E"/>
    <w:rsid w:val="001C5412"/>
    <w:rsid w:val="001D0557"/>
    <w:rsid w:val="001D1357"/>
    <w:rsid w:val="001D1A2C"/>
    <w:rsid w:val="001D2782"/>
    <w:rsid w:val="001D32B3"/>
    <w:rsid w:val="001D3AA9"/>
    <w:rsid w:val="001D408C"/>
    <w:rsid w:val="001D53EC"/>
    <w:rsid w:val="001D5C55"/>
    <w:rsid w:val="001E1DD3"/>
    <w:rsid w:val="001E3A89"/>
    <w:rsid w:val="001E3D01"/>
    <w:rsid w:val="001E4F29"/>
    <w:rsid w:val="001E7907"/>
    <w:rsid w:val="001F000A"/>
    <w:rsid w:val="001F017D"/>
    <w:rsid w:val="001F05FC"/>
    <w:rsid w:val="001F1EE0"/>
    <w:rsid w:val="001F2906"/>
    <w:rsid w:val="001F6AE1"/>
    <w:rsid w:val="001F7B50"/>
    <w:rsid w:val="00204D8C"/>
    <w:rsid w:val="00205108"/>
    <w:rsid w:val="00211E13"/>
    <w:rsid w:val="00212D12"/>
    <w:rsid w:val="002155F4"/>
    <w:rsid w:val="0021701E"/>
    <w:rsid w:val="00221857"/>
    <w:rsid w:val="00222BD7"/>
    <w:rsid w:val="002255C8"/>
    <w:rsid w:val="00226CCB"/>
    <w:rsid w:val="002304AB"/>
    <w:rsid w:val="00230F89"/>
    <w:rsid w:val="00234409"/>
    <w:rsid w:val="00234EF6"/>
    <w:rsid w:val="00240BA8"/>
    <w:rsid w:val="00243B70"/>
    <w:rsid w:val="00247629"/>
    <w:rsid w:val="002517FA"/>
    <w:rsid w:val="002529D0"/>
    <w:rsid w:val="00252F2F"/>
    <w:rsid w:val="00253227"/>
    <w:rsid w:val="0025528F"/>
    <w:rsid w:val="002558FC"/>
    <w:rsid w:val="002564AD"/>
    <w:rsid w:val="0026015A"/>
    <w:rsid w:val="00262186"/>
    <w:rsid w:val="00263753"/>
    <w:rsid w:val="00265DB3"/>
    <w:rsid w:val="00270BE0"/>
    <w:rsid w:val="00274536"/>
    <w:rsid w:val="002758D9"/>
    <w:rsid w:val="00277535"/>
    <w:rsid w:val="00277978"/>
    <w:rsid w:val="00281E5B"/>
    <w:rsid w:val="002852BD"/>
    <w:rsid w:val="00287028"/>
    <w:rsid w:val="00291C22"/>
    <w:rsid w:val="002925AC"/>
    <w:rsid w:val="00294112"/>
    <w:rsid w:val="00297058"/>
    <w:rsid w:val="002978FB"/>
    <w:rsid w:val="002A057A"/>
    <w:rsid w:val="002A099C"/>
    <w:rsid w:val="002A35C5"/>
    <w:rsid w:val="002A389E"/>
    <w:rsid w:val="002A3F71"/>
    <w:rsid w:val="002B3472"/>
    <w:rsid w:val="002B4E75"/>
    <w:rsid w:val="002B5663"/>
    <w:rsid w:val="002B6940"/>
    <w:rsid w:val="002C0626"/>
    <w:rsid w:val="002C112B"/>
    <w:rsid w:val="002C3329"/>
    <w:rsid w:val="002C3A5C"/>
    <w:rsid w:val="002C5285"/>
    <w:rsid w:val="002C614F"/>
    <w:rsid w:val="002D0C72"/>
    <w:rsid w:val="002D0F25"/>
    <w:rsid w:val="002D17FA"/>
    <w:rsid w:val="002D29D2"/>
    <w:rsid w:val="002D455B"/>
    <w:rsid w:val="002D4CCF"/>
    <w:rsid w:val="002E0EF9"/>
    <w:rsid w:val="002E43D4"/>
    <w:rsid w:val="002E6AB7"/>
    <w:rsid w:val="002E6B95"/>
    <w:rsid w:val="002F0260"/>
    <w:rsid w:val="002F0322"/>
    <w:rsid w:val="002F19EC"/>
    <w:rsid w:val="002F4AA8"/>
    <w:rsid w:val="002F5FC9"/>
    <w:rsid w:val="002F66CA"/>
    <w:rsid w:val="00300557"/>
    <w:rsid w:val="0030072F"/>
    <w:rsid w:val="0031239F"/>
    <w:rsid w:val="00317E9E"/>
    <w:rsid w:val="003244E1"/>
    <w:rsid w:val="00325201"/>
    <w:rsid w:val="0032595C"/>
    <w:rsid w:val="00326665"/>
    <w:rsid w:val="003313AB"/>
    <w:rsid w:val="00332115"/>
    <w:rsid w:val="00335C6E"/>
    <w:rsid w:val="00336688"/>
    <w:rsid w:val="00340B9C"/>
    <w:rsid w:val="003416A3"/>
    <w:rsid w:val="003429D0"/>
    <w:rsid w:val="00343B09"/>
    <w:rsid w:val="00343DEE"/>
    <w:rsid w:val="00344FCF"/>
    <w:rsid w:val="00345487"/>
    <w:rsid w:val="003460CE"/>
    <w:rsid w:val="00351EA8"/>
    <w:rsid w:val="00351EFC"/>
    <w:rsid w:val="00354FAE"/>
    <w:rsid w:val="0035782E"/>
    <w:rsid w:val="003610F7"/>
    <w:rsid w:val="003612B4"/>
    <w:rsid w:val="00361DEB"/>
    <w:rsid w:val="00362AAD"/>
    <w:rsid w:val="00364022"/>
    <w:rsid w:val="00365E27"/>
    <w:rsid w:val="003757E0"/>
    <w:rsid w:val="003779F7"/>
    <w:rsid w:val="00381CB4"/>
    <w:rsid w:val="003835C9"/>
    <w:rsid w:val="00387C0F"/>
    <w:rsid w:val="00387E32"/>
    <w:rsid w:val="00387EE3"/>
    <w:rsid w:val="00391EA1"/>
    <w:rsid w:val="00392794"/>
    <w:rsid w:val="00392E7D"/>
    <w:rsid w:val="0039327C"/>
    <w:rsid w:val="0039435F"/>
    <w:rsid w:val="00394442"/>
    <w:rsid w:val="003945A1"/>
    <w:rsid w:val="00397C66"/>
    <w:rsid w:val="003A15FD"/>
    <w:rsid w:val="003A2204"/>
    <w:rsid w:val="003A631E"/>
    <w:rsid w:val="003B35F1"/>
    <w:rsid w:val="003B4F60"/>
    <w:rsid w:val="003B6D54"/>
    <w:rsid w:val="003B6ED5"/>
    <w:rsid w:val="003B7E78"/>
    <w:rsid w:val="003C0521"/>
    <w:rsid w:val="003C1010"/>
    <w:rsid w:val="003C2A70"/>
    <w:rsid w:val="003C70DB"/>
    <w:rsid w:val="003C791A"/>
    <w:rsid w:val="003D17B5"/>
    <w:rsid w:val="003D3306"/>
    <w:rsid w:val="003D4487"/>
    <w:rsid w:val="003D4CA8"/>
    <w:rsid w:val="003D5B99"/>
    <w:rsid w:val="003D688C"/>
    <w:rsid w:val="003E00AA"/>
    <w:rsid w:val="003E1644"/>
    <w:rsid w:val="003E2186"/>
    <w:rsid w:val="003E395B"/>
    <w:rsid w:val="003E3FC2"/>
    <w:rsid w:val="003E6A06"/>
    <w:rsid w:val="003E6DBA"/>
    <w:rsid w:val="003E7121"/>
    <w:rsid w:val="003E7300"/>
    <w:rsid w:val="003F0ACF"/>
    <w:rsid w:val="003F1829"/>
    <w:rsid w:val="003F413C"/>
    <w:rsid w:val="003F525D"/>
    <w:rsid w:val="00403CC1"/>
    <w:rsid w:val="00404184"/>
    <w:rsid w:val="00405476"/>
    <w:rsid w:val="00407F08"/>
    <w:rsid w:val="004102AD"/>
    <w:rsid w:val="004124A7"/>
    <w:rsid w:val="004155A1"/>
    <w:rsid w:val="00415E19"/>
    <w:rsid w:val="004211D8"/>
    <w:rsid w:val="00421B98"/>
    <w:rsid w:val="004241CD"/>
    <w:rsid w:val="004254E2"/>
    <w:rsid w:val="00432B4C"/>
    <w:rsid w:val="004368A3"/>
    <w:rsid w:val="00436CFE"/>
    <w:rsid w:val="00437763"/>
    <w:rsid w:val="00441925"/>
    <w:rsid w:val="004429FC"/>
    <w:rsid w:val="00442A23"/>
    <w:rsid w:val="004432B4"/>
    <w:rsid w:val="00444296"/>
    <w:rsid w:val="00445AC9"/>
    <w:rsid w:val="0044622F"/>
    <w:rsid w:val="0044679A"/>
    <w:rsid w:val="00447061"/>
    <w:rsid w:val="00452392"/>
    <w:rsid w:val="004528A4"/>
    <w:rsid w:val="00453245"/>
    <w:rsid w:val="00454C5D"/>
    <w:rsid w:val="0045567C"/>
    <w:rsid w:val="00457995"/>
    <w:rsid w:val="00460377"/>
    <w:rsid w:val="00462F4B"/>
    <w:rsid w:val="00465D00"/>
    <w:rsid w:val="00466E58"/>
    <w:rsid w:val="00472E2B"/>
    <w:rsid w:val="00476861"/>
    <w:rsid w:val="00480304"/>
    <w:rsid w:val="004814D1"/>
    <w:rsid w:val="00482C74"/>
    <w:rsid w:val="0048479D"/>
    <w:rsid w:val="004871C4"/>
    <w:rsid w:val="00490270"/>
    <w:rsid w:val="004915F7"/>
    <w:rsid w:val="00491E20"/>
    <w:rsid w:val="00492089"/>
    <w:rsid w:val="004926BE"/>
    <w:rsid w:val="00493CD3"/>
    <w:rsid w:val="00494EEE"/>
    <w:rsid w:val="00495859"/>
    <w:rsid w:val="004A0E09"/>
    <w:rsid w:val="004A245A"/>
    <w:rsid w:val="004A6D2B"/>
    <w:rsid w:val="004A745B"/>
    <w:rsid w:val="004B52F8"/>
    <w:rsid w:val="004C2984"/>
    <w:rsid w:val="004C32DC"/>
    <w:rsid w:val="004C3B1D"/>
    <w:rsid w:val="004C468D"/>
    <w:rsid w:val="004C4B38"/>
    <w:rsid w:val="004D4E37"/>
    <w:rsid w:val="004D5A5F"/>
    <w:rsid w:val="004D61BC"/>
    <w:rsid w:val="004D76E1"/>
    <w:rsid w:val="004D7B95"/>
    <w:rsid w:val="004E19F1"/>
    <w:rsid w:val="004E45ED"/>
    <w:rsid w:val="004E7F70"/>
    <w:rsid w:val="004F2BA9"/>
    <w:rsid w:val="005023BE"/>
    <w:rsid w:val="00510220"/>
    <w:rsid w:val="00512623"/>
    <w:rsid w:val="00515454"/>
    <w:rsid w:val="00515BEC"/>
    <w:rsid w:val="00521421"/>
    <w:rsid w:val="0052210E"/>
    <w:rsid w:val="005231CA"/>
    <w:rsid w:val="0052761F"/>
    <w:rsid w:val="00531C60"/>
    <w:rsid w:val="0053407B"/>
    <w:rsid w:val="005346F8"/>
    <w:rsid w:val="00537ED7"/>
    <w:rsid w:val="00540396"/>
    <w:rsid w:val="00540FA3"/>
    <w:rsid w:val="00541EA9"/>
    <w:rsid w:val="0054249D"/>
    <w:rsid w:val="00543AB2"/>
    <w:rsid w:val="00543C2A"/>
    <w:rsid w:val="005456DA"/>
    <w:rsid w:val="00550B24"/>
    <w:rsid w:val="00553152"/>
    <w:rsid w:val="005534DD"/>
    <w:rsid w:val="005554EC"/>
    <w:rsid w:val="005606AA"/>
    <w:rsid w:val="00560B09"/>
    <w:rsid w:val="005624DF"/>
    <w:rsid w:val="0056554C"/>
    <w:rsid w:val="005678C0"/>
    <w:rsid w:val="00570077"/>
    <w:rsid w:val="00571D80"/>
    <w:rsid w:val="00573DFD"/>
    <w:rsid w:val="00580D9E"/>
    <w:rsid w:val="0058196E"/>
    <w:rsid w:val="00582BE5"/>
    <w:rsid w:val="0059035B"/>
    <w:rsid w:val="00590513"/>
    <w:rsid w:val="00590AF0"/>
    <w:rsid w:val="005923E4"/>
    <w:rsid w:val="00593B4C"/>
    <w:rsid w:val="00594B4E"/>
    <w:rsid w:val="00595A06"/>
    <w:rsid w:val="00596AF9"/>
    <w:rsid w:val="005A02C5"/>
    <w:rsid w:val="005A1BC0"/>
    <w:rsid w:val="005A6171"/>
    <w:rsid w:val="005A7999"/>
    <w:rsid w:val="005B1114"/>
    <w:rsid w:val="005B2E98"/>
    <w:rsid w:val="005B57C3"/>
    <w:rsid w:val="005B6B25"/>
    <w:rsid w:val="005B6DA1"/>
    <w:rsid w:val="005B7B7E"/>
    <w:rsid w:val="005C0EE1"/>
    <w:rsid w:val="005C14AC"/>
    <w:rsid w:val="005C2B78"/>
    <w:rsid w:val="005C5DDE"/>
    <w:rsid w:val="005C754C"/>
    <w:rsid w:val="005C7D88"/>
    <w:rsid w:val="005D2690"/>
    <w:rsid w:val="005D2DEB"/>
    <w:rsid w:val="005D3E29"/>
    <w:rsid w:val="005D4EAE"/>
    <w:rsid w:val="005D5DDD"/>
    <w:rsid w:val="005E2154"/>
    <w:rsid w:val="005E4F07"/>
    <w:rsid w:val="005E6A88"/>
    <w:rsid w:val="005E788B"/>
    <w:rsid w:val="005F0B9E"/>
    <w:rsid w:val="005F118D"/>
    <w:rsid w:val="005F1B36"/>
    <w:rsid w:val="00602106"/>
    <w:rsid w:val="0060215F"/>
    <w:rsid w:val="00602B7F"/>
    <w:rsid w:val="00604481"/>
    <w:rsid w:val="00605894"/>
    <w:rsid w:val="00607CBB"/>
    <w:rsid w:val="00607F9A"/>
    <w:rsid w:val="006104C1"/>
    <w:rsid w:val="006105A9"/>
    <w:rsid w:val="00612C5C"/>
    <w:rsid w:val="00614A09"/>
    <w:rsid w:val="006164F6"/>
    <w:rsid w:val="00620D1C"/>
    <w:rsid w:val="006259D3"/>
    <w:rsid w:val="006259DE"/>
    <w:rsid w:val="00632172"/>
    <w:rsid w:val="00633D02"/>
    <w:rsid w:val="006356BD"/>
    <w:rsid w:val="00635D4C"/>
    <w:rsid w:val="0064118D"/>
    <w:rsid w:val="00641492"/>
    <w:rsid w:val="006475E2"/>
    <w:rsid w:val="006520A0"/>
    <w:rsid w:val="006534C3"/>
    <w:rsid w:val="00653E8B"/>
    <w:rsid w:val="0065541A"/>
    <w:rsid w:val="006559E7"/>
    <w:rsid w:val="00660219"/>
    <w:rsid w:val="006631D5"/>
    <w:rsid w:val="0066450A"/>
    <w:rsid w:val="0066768E"/>
    <w:rsid w:val="006740EA"/>
    <w:rsid w:val="00676182"/>
    <w:rsid w:val="00680AC4"/>
    <w:rsid w:val="00681D3C"/>
    <w:rsid w:val="00682527"/>
    <w:rsid w:val="006848ED"/>
    <w:rsid w:val="00684DC6"/>
    <w:rsid w:val="00685443"/>
    <w:rsid w:val="006867D2"/>
    <w:rsid w:val="00690B9B"/>
    <w:rsid w:val="00691558"/>
    <w:rsid w:val="00692A04"/>
    <w:rsid w:val="00692FE4"/>
    <w:rsid w:val="006944E9"/>
    <w:rsid w:val="00695CE0"/>
    <w:rsid w:val="006A3208"/>
    <w:rsid w:val="006A5904"/>
    <w:rsid w:val="006A77F3"/>
    <w:rsid w:val="006B3D45"/>
    <w:rsid w:val="006B6D25"/>
    <w:rsid w:val="006B765C"/>
    <w:rsid w:val="006C046E"/>
    <w:rsid w:val="006C1DFF"/>
    <w:rsid w:val="006C2549"/>
    <w:rsid w:val="006C42AF"/>
    <w:rsid w:val="006C5F2E"/>
    <w:rsid w:val="006C6388"/>
    <w:rsid w:val="006D2CA0"/>
    <w:rsid w:val="006D4216"/>
    <w:rsid w:val="006D4A14"/>
    <w:rsid w:val="006D5042"/>
    <w:rsid w:val="006D5694"/>
    <w:rsid w:val="006E0965"/>
    <w:rsid w:val="006E123C"/>
    <w:rsid w:val="006E5045"/>
    <w:rsid w:val="006F1D2B"/>
    <w:rsid w:val="006F4CF0"/>
    <w:rsid w:val="006F5EBD"/>
    <w:rsid w:val="007005AC"/>
    <w:rsid w:val="00701AEA"/>
    <w:rsid w:val="00713CA7"/>
    <w:rsid w:val="00714DEA"/>
    <w:rsid w:val="00715F62"/>
    <w:rsid w:val="007205B4"/>
    <w:rsid w:val="007214C8"/>
    <w:rsid w:val="00722D79"/>
    <w:rsid w:val="00725A44"/>
    <w:rsid w:val="00725D39"/>
    <w:rsid w:val="00725FE1"/>
    <w:rsid w:val="00726A39"/>
    <w:rsid w:val="00726CDD"/>
    <w:rsid w:val="00726D78"/>
    <w:rsid w:val="00727042"/>
    <w:rsid w:val="00727997"/>
    <w:rsid w:val="00734FB1"/>
    <w:rsid w:val="007360EF"/>
    <w:rsid w:val="007374A5"/>
    <w:rsid w:val="00740E53"/>
    <w:rsid w:val="007410D9"/>
    <w:rsid w:val="007414A0"/>
    <w:rsid w:val="007422F5"/>
    <w:rsid w:val="0074559A"/>
    <w:rsid w:val="00746974"/>
    <w:rsid w:val="00746D59"/>
    <w:rsid w:val="00747315"/>
    <w:rsid w:val="0074761C"/>
    <w:rsid w:val="00750E5B"/>
    <w:rsid w:val="0075369A"/>
    <w:rsid w:val="00753B48"/>
    <w:rsid w:val="0075400A"/>
    <w:rsid w:val="00754730"/>
    <w:rsid w:val="00754FD0"/>
    <w:rsid w:val="007644E3"/>
    <w:rsid w:val="00764B1F"/>
    <w:rsid w:val="00767131"/>
    <w:rsid w:val="00770243"/>
    <w:rsid w:val="0077233B"/>
    <w:rsid w:val="007749C2"/>
    <w:rsid w:val="0077558F"/>
    <w:rsid w:val="007763DC"/>
    <w:rsid w:val="00776870"/>
    <w:rsid w:val="007808E6"/>
    <w:rsid w:val="00781871"/>
    <w:rsid w:val="00781E0A"/>
    <w:rsid w:val="00782148"/>
    <w:rsid w:val="00784B94"/>
    <w:rsid w:val="00786103"/>
    <w:rsid w:val="007912E5"/>
    <w:rsid w:val="0079435D"/>
    <w:rsid w:val="007958B2"/>
    <w:rsid w:val="007A047C"/>
    <w:rsid w:val="007A0E12"/>
    <w:rsid w:val="007A2883"/>
    <w:rsid w:val="007A5FCB"/>
    <w:rsid w:val="007A7116"/>
    <w:rsid w:val="007A795E"/>
    <w:rsid w:val="007B0FDF"/>
    <w:rsid w:val="007B14A9"/>
    <w:rsid w:val="007B2441"/>
    <w:rsid w:val="007B2508"/>
    <w:rsid w:val="007B3245"/>
    <w:rsid w:val="007B7249"/>
    <w:rsid w:val="007C2E83"/>
    <w:rsid w:val="007C50C1"/>
    <w:rsid w:val="007C517B"/>
    <w:rsid w:val="007C6012"/>
    <w:rsid w:val="007C7569"/>
    <w:rsid w:val="007D3B5C"/>
    <w:rsid w:val="007D4154"/>
    <w:rsid w:val="007D45C2"/>
    <w:rsid w:val="007D46CA"/>
    <w:rsid w:val="007D4C9A"/>
    <w:rsid w:val="007E0A5C"/>
    <w:rsid w:val="007E0C89"/>
    <w:rsid w:val="007E1518"/>
    <w:rsid w:val="007E723A"/>
    <w:rsid w:val="007E7FCA"/>
    <w:rsid w:val="007F0A86"/>
    <w:rsid w:val="007F4413"/>
    <w:rsid w:val="007F6A90"/>
    <w:rsid w:val="0080142F"/>
    <w:rsid w:val="0080449F"/>
    <w:rsid w:val="008104F0"/>
    <w:rsid w:val="00812110"/>
    <w:rsid w:val="00812C3C"/>
    <w:rsid w:val="00814A8E"/>
    <w:rsid w:val="00814F56"/>
    <w:rsid w:val="00817D45"/>
    <w:rsid w:val="00817EBD"/>
    <w:rsid w:val="008311C7"/>
    <w:rsid w:val="00833890"/>
    <w:rsid w:val="00834943"/>
    <w:rsid w:val="00842BEC"/>
    <w:rsid w:val="0084615B"/>
    <w:rsid w:val="00847139"/>
    <w:rsid w:val="008510FE"/>
    <w:rsid w:val="00860B15"/>
    <w:rsid w:val="00860B9C"/>
    <w:rsid w:val="008629DD"/>
    <w:rsid w:val="008648B9"/>
    <w:rsid w:val="00864D30"/>
    <w:rsid w:val="00866D3D"/>
    <w:rsid w:val="00866D85"/>
    <w:rsid w:val="00867355"/>
    <w:rsid w:val="008677C9"/>
    <w:rsid w:val="0087360C"/>
    <w:rsid w:val="008737CA"/>
    <w:rsid w:val="00873E03"/>
    <w:rsid w:val="00874E88"/>
    <w:rsid w:val="00876451"/>
    <w:rsid w:val="00884DB5"/>
    <w:rsid w:val="00884E88"/>
    <w:rsid w:val="00886036"/>
    <w:rsid w:val="00886292"/>
    <w:rsid w:val="0088723C"/>
    <w:rsid w:val="00890217"/>
    <w:rsid w:val="008906AC"/>
    <w:rsid w:val="0089395E"/>
    <w:rsid w:val="00893C62"/>
    <w:rsid w:val="008955E9"/>
    <w:rsid w:val="008964D1"/>
    <w:rsid w:val="008A0168"/>
    <w:rsid w:val="008A03DF"/>
    <w:rsid w:val="008A1213"/>
    <w:rsid w:val="008A2A70"/>
    <w:rsid w:val="008A5AD5"/>
    <w:rsid w:val="008A6207"/>
    <w:rsid w:val="008A695F"/>
    <w:rsid w:val="008B0AE9"/>
    <w:rsid w:val="008B1959"/>
    <w:rsid w:val="008B1E71"/>
    <w:rsid w:val="008B206B"/>
    <w:rsid w:val="008B239D"/>
    <w:rsid w:val="008B3818"/>
    <w:rsid w:val="008B40B2"/>
    <w:rsid w:val="008B731A"/>
    <w:rsid w:val="008B7A44"/>
    <w:rsid w:val="008C0FCC"/>
    <w:rsid w:val="008C6071"/>
    <w:rsid w:val="008C6C22"/>
    <w:rsid w:val="008C7023"/>
    <w:rsid w:val="008D070A"/>
    <w:rsid w:val="008D2B44"/>
    <w:rsid w:val="008D30EF"/>
    <w:rsid w:val="008E383D"/>
    <w:rsid w:val="008E3A47"/>
    <w:rsid w:val="008E3A88"/>
    <w:rsid w:val="008E3CB7"/>
    <w:rsid w:val="008E5DEA"/>
    <w:rsid w:val="008E642F"/>
    <w:rsid w:val="008E7370"/>
    <w:rsid w:val="008F028A"/>
    <w:rsid w:val="008F23B5"/>
    <w:rsid w:val="008F27F9"/>
    <w:rsid w:val="008F300B"/>
    <w:rsid w:val="008F50D0"/>
    <w:rsid w:val="008F51DC"/>
    <w:rsid w:val="008F5EEC"/>
    <w:rsid w:val="0090017B"/>
    <w:rsid w:val="0090139A"/>
    <w:rsid w:val="0090581E"/>
    <w:rsid w:val="009127CF"/>
    <w:rsid w:val="009129CD"/>
    <w:rsid w:val="009161FA"/>
    <w:rsid w:val="00916660"/>
    <w:rsid w:val="009202AE"/>
    <w:rsid w:val="009239A8"/>
    <w:rsid w:val="00923AA6"/>
    <w:rsid w:val="00924114"/>
    <w:rsid w:val="0092753B"/>
    <w:rsid w:val="00930814"/>
    <w:rsid w:val="009323A8"/>
    <w:rsid w:val="00933B5D"/>
    <w:rsid w:val="0093413F"/>
    <w:rsid w:val="009343B0"/>
    <w:rsid w:val="00935AAD"/>
    <w:rsid w:val="00935ACF"/>
    <w:rsid w:val="00935B95"/>
    <w:rsid w:val="00937C4B"/>
    <w:rsid w:val="00940456"/>
    <w:rsid w:val="00940DDA"/>
    <w:rsid w:val="00941B39"/>
    <w:rsid w:val="00943184"/>
    <w:rsid w:val="00946A58"/>
    <w:rsid w:val="009506FB"/>
    <w:rsid w:val="00951015"/>
    <w:rsid w:val="0095253A"/>
    <w:rsid w:val="00955744"/>
    <w:rsid w:val="00960919"/>
    <w:rsid w:val="00962212"/>
    <w:rsid w:val="00964B6A"/>
    <w:rsid w:val="0096511D"/>
    <w:rsid w:val="009662AA"/>
    <w:rsid w:val="0096639E"/>
    <w:rsid w:val="00967A0C"/>
    <w:rsid w:val="00970D60"/>
    <w:rsid w:val="0097202D"/>
    <w:rsid w:val="009756C7"/>
    <w:rsid w:val="00975D9F"/>
    <w:rsid w:val="0097672E"/>
    <w:rsid w:val="009819D3"/>
    <w:rsid w:val="009870A4"/>
    <w:rsid w:val="00991704"/>
    <w:rsid w:val="00991D94"/>
    <w:rsid w:val="00991F0C"/>
    <w:rsid w:val="00992117"/>
    <w:rsid w:val="0099455F"/>
    <w:rsid w:val="00995703"/>
    <w:rsid w:val="009A04BC"/>
    <w:rsid w:val="009A08B4"/>
    <w:rsid w:val="009A0CA7"/>
    <w:rsid w:val="009A1FBB"/>
    <w:rsid w:val="009A20A2"/>
    <w:rsid w:val="009A26EB"/>
    <w:rsid w:val="009A2987"/>
    <w:rsid w:val="009A2B1F"/>
    <w:rsid w:val="009A4622"/>
    <w:rsid w:val="009A4A99"/>
    <w:rsid w:val="009A6E16"/>
    <w:rsid w:val="009B1844"/>
    <w:rsid w:val="009B2B72"/>
    <w:rsid w:val="009B48A7"/>
    <w:rsid w:val="009B53CD"/>
    <w:rsid w:val="009B54AD"/>
    <w:rsid w:val="009B65F2"/>
    <w:rsid w:val="009B758A"/>
    <w:rsid w:val="009C0ADC"/>
    <w:rsid w:val="009C173B"/>
    <w:rsid w:val="009C1848"/>
    <w:rsid w:val="009C2798"/>
    <w:rsid w:val="009C2B7A"/>
    <w:rsid w:val="009C3883"/>
    <w:rsid w:val="009C5CD2"/>
    <w:rsid w:val="009C6C60"/>
    <w:rsid w:val="009D076F"/>
    <w:rsid w:val="009D0E0D"/>
    <w:rsid w:val="009D13C0"/>
    <w:rsid w:val="009D6B7C"/>
    <w:rsid w:val="009D7832"/>
    <w:rsid w:val="009E1718"/>
    <w:rsid w:val="009E4806"/>
    <w:rsid w:val="009E4B63"/>
    <w:rsid w:val="009F3AFE"/>
    <w:rsid w:val="009F45B2"/>
    <w:rsid w:val="009F45D3"/>
    <w:rsid w:val="009F4C54"/>
    <w:rsid w:val="009F571B"/>
    <w:rsid w:val="009F5BED"/>
    <w:rsid w:val="009F6659"/>
    <w:rsid w:val="009F689F"/>
    <w:rsid w:val="00A02081"/>
    <w:rsid w:val="00A02360"/>
    <w:rsid w:val="00A05712"/>
    <w:rsid w:val="00A078E4"/>
    <w:rsid w:val="00A11461"/>
    <w:rsid w:val="00A1585D"/>
    <w:rsid w:val="00A17E1C"/>
    <w:rsid w:val="00A20CF6"/>
    <w:rsid w:val="00A21E3D"/>
    <w:rsid w:val="00A2253C"/>
    <w:rsid w:val="00A23706"/>
    <w:rsid w:val="00A25AE8"/>
    <w:rsid w:val="00A27976"/>
    <w:rsid w:val="00A30D53"/>
    <w:rsid w:val="00A31896"/>
    <w:rsid w:val="00A3385D"/>
    <w:rsid w:val="00A34B26"/>
    <w:rsid w:val="00A363E2"/>
    <w:rsid w:val="00A371DA"/>
    <w:rsid w:val="00A373F0"/>
    <w:rsid w:val="00A40D2E"/>
    <w:rsid w:val="00A417A4"/>
    <w:rsid w:val="00A42029"/>
    <w:rsid w:val="00A46773"/>
    <w:rsid w:val="00A47FDC"/>
    <w:rsid w:val="00A52749"/>
    <w:rsid w:val="00A537B6"/>
    <w:rsid w:val="00A541EA"/>
    <w:rsid w:val="00A543D0"/>
    <w:rsid w:val="00A54A0A"/>
    <w:rsid w:val="00A551CB"/>
    <w:rsid w:val="00A56CEB"/>
    <w:rsid w:val="00A60D42"/>
    <w:rsid w:val="00A618B3"/>
    <w:rsid w:val="00A63950"/>
    <w:rsid w:val="00A63CF4"/>
    <w:rsid w:val="00A65C00"/>
    <w:rsid w:val="00A67851"/>
    <w:rsid w:val="00A679E8"/>
    <w:rsid w:val="00A702C5"/>
    <w:rsid w:val="00A7305F"/>
    <w:rsid w:val="00A741B3"/>
    <w:rsid w:val="00A7496C"/>
    <w:rsid w:val="00A77145"/>
    <w:rsid w:val="00A77A34"/>
    <w:rsid w:val="00A77E4A"/>
    <w:rsid w:val="00A80553"/>
    <w:rsid w:val="00A85502"/>
    <w:rsid w:val="00A86DCC"/>
    <w:rsid w:val="00A871C7"/>
    <w:rsid w:val="00A87224"/>
    <w:rsid w:val="00A9048A"/>
    <w:rsid w:val="00A92286"/>
    <w:rsid w:val="00A932E5"/>
    <w:rsid w:val="00A93D35"/>
    <w:rsid w:val="00A94526"/>
    <w:rsid w:val="00A95B41"/>
    <w:rsid w:val="00A97D40"/>
    <w:rsid w:val="00AA4EF1"/>
    <w:rsid w:val="00AA5E06"/>
    <w:rsid w:val="00AA61EB"/>
    <w:rsid w:val="00AA6202"/>
    <w:rsid w:val="00AB0106"/>
    <w:rsid w:val="00AB1177"/>
    <w:rsid w:val="00AB5136"/>
    <w:rsid w:val="00AB6A66"/>
    <w:rsid w:val="00AB6B55"/>
    <w:rsid w:val="00AB7BBD"/>
    <w:rsid w:val="00AC0568"/>
    <w:rsid w:val="00AC18D3"/>
    <w:rsid w:val="00AC393E"/>
    <w:rsid w:val="00AD1EF8"/>
    <w:rsid w:val="00AD35AE"/>
    <w:rsid w:val="00AD4909"/>
    <w:rsid w:val="00AE45E8"/>
    <w:rsid w:val="00AE4C97"/>
    <w:rsid w:val="00AE54C0"/>
    <w:rsid w:val="00AE55DB"/>
    <w:rsid w:val="00AE5EBF"/>
    <w:rsid w:val="00AE7285"/>
    <w:rsid w:val="00AF1CDC"/>
    <w:rsid w:val="00AF20B7"/>
    <w:rsid w:val="00AF2AF1"/>
    <w:rsid w:val="00AF5689"/>
    <w:rsid w:val="00AF72B7"/>
    <w:rsid w:val="00AF7C61"/>
    <w:rsid w:val="00B00855"/>
    <w:rsid w:val="00B015FE"/>
    <w:rsid w:val="00B03BCE"/>
    <w:rsid w:val="00B03C4A"/>
    <w:rsid w:val="00B058DA"/>
    <w:rsid w:val="00B10260"/>
    <w:rsid w:val="00B10BD7"/>
    <w:rsid w:val="00B12EB4"/>
    <w:rsid w:val="00B1418D"/>
    <w:rsid w:val="00B158A3"/>
    <w:rsid w:val="00B15A6D"/>
    <w:rsid w:val="00B17AFF"/>
    <w:rsid w:val="00B22C6E"/>
    <w:rsid w:val="00B255EC"/>
    <w:rsid w:val="00B25C13"/>
    <w:rsid w:val="00B276A3"/>
    <w:rsid w:val="00B302A2"/>
    <w:rsid w:val="00B30E1F"/>
    <w:rsid w:val="00B43F80"/>
    <w:rsid w:val="00B445EB"/>
    <w:rsid w:val="00B46016"/>
    <w:rsid w:val="00B467FE"/>
    <w:rsid w:val="00B50A4E"/>
    <w:rsid w:val="00B537FE"/>
    <w:rsid w:val="00B54F79"/>
    <w:rsid w:val="00B550C0"/>
    <w:rsid w:val="00B55525"/>
    <w:rsid w:val="00B57357"/>
    <w:rsid w:val="00B5757A"/>
    <w:rsid w:val="00B6220D"/>
    <w:rsid w:val="00B64706"/>
    <w:rsid w:val="00B64DAD"/>
    <w:rsid w:val="00B65244"/>
    <w:rsid w:val="00B67578"/>
    <w:rsid w:val="00B71CB2"/>
    <w:rsid w:val="00B769C4"/>
    <w:rsid w:val="00B81631"/>
    <w:rsid w:val="00B823C6"/>
    <w:rsid w:val="00B8245E"/>
    <w:rsid w:val="00B82AAE"/>
    <w:rsid w:val="00B84C67"/>
    <w:rsid w:val="00B85340"/>
    <w:rsid w:val="00B92080"/>
    <w:rsid w:val="00B93B1B"/>
    <w:rsid w:val="00B955F3"/>
    <w:rsid w:val="00B97598"/>
    <w:rsid w:val="00B975F7"/>
    <w:rsid w:val="00BA0BAF"/>
    <w:rsid w:val="00BA157C"/>
    <w:rsid w:val="00BA22DE"/>
    <w:rsid w:val="00BA3C81"/>
    <w:rsid w:val="00BA6889"/>
    <w:rsid w:val="00BB11A7"/>
    <w:rsid w:val="00BB204B"/>
    <w:rsid w:val="00BB3576"/>
    <w:rsid w:val="00BB3CDF"/>
    <w:rsid w:val="00BB5356"/>
    <w:rsid w:val="00BB7E2E"/>
    <w:rsid w:val="00BC0485"/>
    <w:rsid w:val="00BC0C89"/>
    <w:rsid w:val="00BC29AA"/>
    <w:rsid w:val="00BC2C8A"/>
    <w:rsid w:val="00BC2D55"/>
    <w:rsid w:val="00BC32B5"/>
    <w:rsid w:val="00BC3912"/>
    <w:rsid w:val="00BC5BB8"/>
    <w:rsid w:val="00BC639D"/>
    <w:rsid w:val="00BC6C72"/>
    <w:rsid w:val="00BC767E"/>
    <w:rsid w:val="00BE239B"/>
    <w:rsid w:val="00BE3610"/>
    <w:rsid w:val="00BE37DE"/>
    <w:rsid w:val="00BE3AA5"/>
    <w:rsid w:val="00BE3E1B"/>
    <w:rsid w:val="00BF0BC2"/>
    <w:rsid w:val="00BF14CF"/>
    <w:rsid w:val="00BF2409"/>
    <w:rsid w:val="00BF376C"/>
    <w:rsid w:val="00BF4608"/>
    <w:rsid w:val="00BF4D69"/>
    <w:rsid w:val="00BF56C1"/>
    <w:rsid w:val="00BF7494"/>
    <w:rsid w:val="00C02BAD"/>
    <w:rsid w:val="00C02C0F"/>
    <w:rsid w:val="00C057AD"/>
    <w:rsid w:val="00C06DD2"/>
    <w:rsid w:val="00C07AE2"/>
    <w:rsid w:val="00C1063C"/>
    <w:rsid w:val="00C12987"/>
    <w:rsid w:val="00C13904"/>
    <w:rsid w:val="00C148F7"/>
    <w:rsid w:val="00C22E67"/>
    <w:rsid w:val="00C2583F"/>
    <w:rsid w:val="00C268C6"/>
    <w:rsid w:val="00C304A5"/>
    <w:rsid w:val="00C3114B"/>
    <w:rsid w:val="00C323CF"/>
    <w:rsid w:val="00C32F59"/>
    <w:rsid w:val="00C43310"/>
    <w:rsid w:val="00C439ED"/>
    <w:rsid w:val="00C476B0"/>
    <w:rsid w:val="00C522A9"/>
    <w:rsid w:val="00C52542"/>
    <w:rsid w:val="00C533CB"/>
    <w:rsid w:val="00C54C5C"/>
    <w:rsid w:val="00C55640"/>
    <w:rsid w:val="00C5698A"/>
    <w:rsid w:val="00C61F7D"/>
    <w:rsid w:val="00C639F1"/>
    <w:rsid w:val="00C66FFE"/>
    <w:rsid w:val="00C67679"/>
    <w:rsid w:val="00C71FC9"/>
    <w:rsid w:val="00C73F7E"/>
    <w:rsid w:val="00C7632F"/>
    <w:rsid w:val="00C764DB"/>
    <w:rsid w:val="00C772C4"/>
    <w:rsid w:val="00C8083B"/>
    <w:rsid w:val="00C83B0B"/>
    <w:rsid w:val="00C849DB"/>
    <w:rsid w:val="00C84EB8"/>
    <w:rsid w:val="00C90C01"/>
    <w:rsid w:val="00C91AB1"/>
    <w:rsid w:val="00C9322F"/>
    <w:rsid w:val="00C9349C"/>
    <w:rsid w:val="00C94D92"/>
    <w:rsid w:val="00C9700B"/>
    <w:rsid w:val="00CA09C3"/>
    <w:rsid w:val="00CA3FD0"/>
    <w:rsid w:val="00CA4B11"/>
    <w:rsid w:val="00CA5840"/>
    <w:rsid w:val="00CA6032"/>
    <w:rsid w:val="00CA7E8E"/>
    <w:rsid w:val="00CB341C"/>
    <w:rsid w:val="00CB34E8"/>
    <w:rsid w:val="00CC2A21"/>
    <w:rsid w:val="00CC4448"/>
    <w:rsid w:val="00CC4ECF"/>
    <w:rsid w:val="00CC53E1"/>
    <w:rsid w:val="00CC5941"/>
    <w:rsid w:val="00CC607F"/>
    <w:rsid w:val="00CC6B6D"/>
    <w:rsid w:val="00CD087F"/>
    <w:rsid w:val="00CD116C"/>
    <w:rsid w:val="00CD4174"/>
    <w:rsid w:val="00CD46C4"/>
    <w:rsid w:val="00CD71A8"/>
    <w:rsid w:val="00CE791B"/>
    <w:rsid w:val="00CF01D7"/>
    <w:rsid w:val="00CF18A6"/>
    <w:rsid w:val="00CF2712"/>
    <w:rsid w:val="00CF5565"/>
    <w:rsid w:val="00CF6F01"/>
    <w:rsid w:val="00CF7A33"/>
    <w:rsid w:val="00D04201"/>
    <w:rsid w:val="00D109F5"/>
    <w:rsid w:val="00D113AD"/>
    <w:rsid w:val="00D1160C"/>
    <w:rsid w:val="00D1323E"/>
    <w:rsid w:val="00D14435"/>
    <w:rsid w:val="00D17D1A"/>
    <w:rsid w:val="00D21456"/>
    <w:rsid w:val="00D234B2"/>
    <w:rsid w:val="00D25C9D"/>
    <w:rsid w:val="00D27BAC"/>
    <w:rsid w:val="00D3237F"/>
    <w:rsid w:val="00D3289B"/>
    <w:rsid w:val="00D3574F"/>
    <w:rsid w:val="00D3672C"/>
    <w:rsid w:val="00D41333"/>
    <w:rsid w:val="00D41809"/>
    <w:rsid w:val="00D41C2E"/>
    <w:rsid w:val="00D430BC"/>
    <w:rsid w:val="00D4375B"/>
    <w:rsid w:val="00D44065"/>
    <w:rsid w:val="00D45ACB"/>
    <w:rsid w:val="00D52078"/>
    <w:rsid w:val="00D52DB0"/>
    <w:rsid w:val="00D5580E"/>
    <w:rsid w:val="00D61351"/>
    <w:rsid w:val="00D61697"/>
    <w:rsid w:val="00D6218A"/>
    <w:rsid w:val="00D62C68"/>
    <w:rsid w:val="00D6431C"/>
    <w:rsid w:val="00D70499"/>
    <w:rsid w:val="00D7133F"/>
    <w:rsid w:val="00D71B7D"/>
    <w:rsid w:val="00D725A2"/>
    <w:rsid w:val="00D73AFC"/>
    <w:rsid w:val="00D743AA"/>
    <w:rsid w:val="00D818E7"/>
    <w:rsid w:val="00D835EF"/>
    <w:rsid w:val="00D83909"/>
    <w:rsid w:val="00D840A5"/>
    <w:rsid w:val="00D85719"/>
    <w:rsid w:val="00D86D79"/>
    <w:rsid w:val="00D90C18"/>
    <w:rsid w:val="00D90CB0"/>
    <w:rsid w:val="00D919F1"/>
    <w:rsid w:val="00D939E4"/>
    <w:rsid w:val="00D955EE"/>
    <w:rsid w:val="00DA0736"/>
    <w:rsid w:val="00DA0B9E"/>
    <w:rsid w:val="00DA2087"/>
    <w:rsid w:val="00DA29EC"/>
    <w:rsid w:val="00DA2F18"/>
    <w:rsid w:val="00DA3D74"/>
    <w:rsid w:val="00DA6CF3"/>
    <w:rsid w:val="00DB1D94"/>
    <w:rsid w:val="00DB4467"/>
    <w:rsid w:val="00DB7327"/>
    <w:rsid w:val="00DC2505"/>
    <w:rsid w:val="00DC7EF5"/>
    <w:rsid w:val="00DD0F08"/>
    <w:rsid w:val="00DD338A"/>
    <w:rsid w:val="00DD490B"/>
    <w:rsid w:val="00DE1069"/>
    <w:rsid w:val="00DE21A4"/>
    <w:rsid w:val="00DE2E1D"/>
    <w:rsid w:val="00DE4ABE"/>
    <w:rsid w:val="00DE5569"/>
    <w:rsid w:val="00DE5E33"/>
    <w:rsid w:val="00DF06B6"/>
    <w:rsid w:val="00DF0D32"/>
    <w:rsid w:val="00DF35FF"/>
    <w:rsid w:val="00DF3D6B"/>
    <w:rsid w:val="00DF7A9C"/>
    <w:rsid w:val="00E10820"/>
    <w:rsid w:val="00E14A4A"/>
    <w:rsid w:val="00E1521F"/>
    <w:rsid w:val="00E152E0"/>
    <w:rsid w:val="00E15670"/>
    <w:rsid w:val="00E160D0"/>
    <w:rsid w:val="00E16892"/>
    <w:rsid w:val="00E2333D"/>
    <w:rsid w:val="00E236EA"/>
    <w:rsid w:val="00E245AA"/>
    <w:rsid w:val="00E27331"/>
    <w:rsid w:val="00E2797E"/>
    <w:rsid w:val="00E3263D"/>
    <w:rsid w:val="00E32E7F"/>
    <w:rsid w:val="00E33F88"/>
    <w:rsid w:val="00E35386"/>
    <w:rsid w:val="00E36081"/>
    <w:rsid w:val="00E3783B"/>
    <w:rsid w:val="00E45E8B"/>
    <w:rsid w:val="00E46850"/>
    <w:rsid w:val="00E52A5F"/>
    <w:rsid w:val="00E558C2"/>
    <w:rsid w:val="00E60CD3"/>
    <w:rsid w:val="00E60F8E"/>
    <w:rsid w:val="00E61E17"/>
    <w:rsid w:val="00E63DAB"/>
    <w:rsid w:val="00E641F7"/>
    <w:rsid w:val="00E6426D"/>
    <w:rsid w:val="00E67A87"/>
    <w:rsid w:val="00E72910"/>
    <w:rsid w:val="00E74515"/>
    <w:rsid w:val="00E74B93"/>
    <w:rsid w:val="00E83772"/>
    <w:rsid w:val="00E83A1C"/>
    <w:rsid w:val="00E851CF"/>
    <w:rsid w:val="00E8542E"/>
    <w:rsid w:val="00E868D3"/>
    <w:rsid w:val="00E9175A"/>
    <w:rsid w:val="00E91E68"/>
    <w:rsid w:val="00E94CF2"/>
    <w:rsid w:val="00EA0540"/>
    <w:rsid w:val="00EA16BE"/>
    <w:rsid w:val="00EA1BD7"/>
    <w:rsid w:val="00EA37C0"/>
    <w:rsid w:val="00EA67E6"/>
    <w:rsid w:val="00EA6F82"/>
    <w:rsid w:val="00EA76B9"/>
    <w:rsid w:val="00EB0150"/>
    <w:rsid w:val="00EB17FA"/>
    <w:rsid w:val="00EB30F7"/>
    <w:rsid w:val="00EC1257"/>
    <w:rsid w:val="00EC2B04"/>
    <w:rsid w:val="00EC3E61"/>
    <w:rsid w:val="00EC425D"/>
    <w:rsid w:val="00EC56B5"/>
    <w:rsid w:val="00EC72BA"/>
    <w:rsid w:val="00EC7E7E"/>
    <w:rsid w:val="00EC7E86"/>
    <w:rsid w:val="00ED1DB7"/>
    <w:rsid w:val="00ED30C9"/>
    <w:rsid w:val="00ED359C"/>
    <w:rsid w:val="00ED6CD9"/>
    <w:rsid w:val="00ED7263"/>
    <w:rsid w:val="00ED7D81"/>
    <w:rsid w:val="00EE2250"/>
    <w:rsid w:val="00EE56C0"/>
    <w:rsid w:val="00EE6605"/>
    <w:rsid w:val="00EF0228"/>
    <w:rsid w:val="00EF1084"/>
    <w:rsid w:val="00EF1D89"/>
    <w:rsid w:val="00EF22BB"/>
    <w:rsid w:val="00EF2FE6"/>
    <w:rsid w:val="00EF3630"/>
    <w:rsid w:val="00EF72AF"/>
    <w:rsid w:val="00F0026C"/>
    <w:rsid w:val="00F007FD"/>
    <w:rsid w:val="00F02B20"/>
    <w:rsid w:val="00F07C9C"/>
    <w:rsid w:val="00F07DD5"/>
    <w:rsid w:val="00F113EB"/>
    <w:rsid w:val="00F11D18"/>
    <w:rsid w:val="00F125A8"/>
    <w:rsid w:val="00F128B2"/>
    <w:rsid w:val="00F15A74"/>
    <w:rsid w:val="00F16844"/>
    <w:rsid w:val="00F2133A"/>
    <w:rsid w:val="00F270F4"/>
    <w:rsid w:val="00F34C44"/>
    <w:rsid w:val="00F35993"/>
    <w:rsid w:val="00F35B57"/>
    <w:rsid w:val="00F36818"/>
    <w:rsid w:val="00F41293"/>
    <w:rsid w:val="00F43424"/>
    <w:rsid w:val="00F45E37"/>
    <w:rsid w:val="00F46C32"/>
    <w:rsid w:val="00F513FE"/>
    <w:rsid w:val="00F530FA"/>
    <w:rsid w:val="00F5373E"/>
    <w:rsid w:val="00F56991"/>
    <w:rsid w:val="00F56B6C"/>
    <w:rsid w:val="00F57BD3"/>
    <w:rsid w:val="00F613A0"/>
    <w:rsid w:val="00F6325B"/>
    <w:rsid w:val="00F66F42"/>
    <w:rsid w:val="00F6723D"/>
    <w:rsid w:val="00F75D9C"/>
    <w:rsid w:val="00F76488"/>
    <w:rsid w:val="00F778FE"/>
    <w:rsid w:val="00F84E5C"/>
    <w:rsid w:val="00F94827"/>
    <w:rsid w:val="00F95D95"/>
    <w:rsid w:val="00F96BA1"/>
    <w:rsid w:val="00FA0456"/>
    <w:rsid w:val="00FA1589"/>
    <w:rsid w:val="00FA2114"/>
    <w:rsid w:val="00FA2414"/>
    <w:rsid w:val="00FA2D37"/>
    <w:rsid w:val="00FA464C"/>
    <w:rsid w:val="00FA484C"/>
    <w:rsid w:val="00FA637A"/>
    <w:rsid w:val="00FB094F"/>
    <w:rsid w:val="00FB28C9"/>
    <w:rsid w:val="00FB425E"/>
    <w:rsid w:val="00FB48EC"/>
    <w:rsid w:val="00FB5FBB"/>
    <w:rsid w:val="00FB6277"/>
    <w:rsid w:val="00FB6C30"/>
    <w:rsid w:val="00FB7FFB"/>
    <w:rsid w:val="00FC01D3"/>
    <w:rsid w:val="00FC0378"/>
    <w:rsid w:val="00FC24E4"/>
    <w:rsid w:val="00FC2535"/>
    <w:rsid w:val="00FC36E9"/>
    <w:rsid w:val="00FC4102"/>
    <w:rsid w:val="00FC4F7B"/>
    <w:rsid w:val="00FC5569"/>
    <w:rsid w:val="00FC628E"/>
    <w:rsid w:val="00FC6D43"/>
    <w:rsid w:val="00FD1152"/>
    <w:rsid w:val="00FD230C"/>
    <w:rsid w:val="00FD23F6"/>
    <w:rsid w:val="00FD3242"/>
    <w:rsid w:val="00FD4AAF"/>
    <w:rsid w:val="00FD709C"/>
    <w:rsid w:val="00FD7DCF"/>
    <w:rsid w:val="00FE0257"/>
    <w:rsid w:val="00FE02EB"/>
    <w:rsid w:val="00FE03AA"/>
    <w:rsid w:val="00FE0630"/>
    <w:rsid w:val="00FE0F4A"/>
    <w:rsid w:val="00FE1623"/>
    <w:rsid w:val="00FE3696"/>
    <w:rsid w:val="00FE473F"/>
    <w:rsid w:val="00FE48AF"/>
    <w:rsid w:val="00FF0970"/>
    <w:rsid w:val="00FF16B2"/>
    <w:rsid w:val="00FF5481"/>
    <w:rsid w:val="00FF56D5"/>
    <w:rsid w:val="00FF706B"/>
  </w:rsids>
  <m:mathPr>
    <m:mathFont m:val="Arial-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564"/>
        <w:tab w:val="left" w:pos="1440"/>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uiPriority w:val="99"/>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 w:type="paragraph" w:customStyle="1" w:styleId="ListBody">
    <w:name w:val="List Body"/>
    <w:basedOn w:val="Normal"/>
    <w:rsid w:val="00A42029"/>
    <w:pPr>
      <w:tabs>
        <w:tab w:val="center" w:pos="180"/>
        <w:tab w:val="left" w:pos="2160"/>
      </w:tabs>
      <w:suppressAutoHyphens w:val="0"/>
      <w:spacing w:line="218" w:lineRule="atLeast"/>
    </w:pPr>
    <w:rPr>
      <w:rFonts w:ascii="Arial" w:hAnsi="Arial" w:cs="Times New Roman"/>
      <w:color w:val="000000"/>
      <w:sz w:val="20"/>
      <w:szCs w:val="19"/>
    </w:rPr>
  </w:style>
  <w:style w:type="character" w:styleId="PageNumber">
    <w:name w:val="page number"/>
    <w:basedOn w:val="DefaultParagraphFont"/>
    <w:semiHidden/>
    <w:unhideWhenUsed/>
    <w:rsid w:val="00884E88"/>
  </w:style>
  <w:style w:type="character" w:customStyle="1" w:styleId="IntenseQuoteChar">
    <w:name w:val="Intense Quote Char"/>
    <w:basedOn w:val="DefaultParagraphFont"/>
    <w:link w:val="IntenseQuote"/>
    <w:uiPriority w:val="30"/>
    <w:qFormat/>
    <w:rsid w:val="000B3B91"/>
    <w:rPr>
      <w:rFonts w:asciiTheme="majorHAnsi" w:eastAsiaTheme="majorEastAsia" w:hAnsiTheme="majorHAnsi" w:cstheme="majorBidi"/>
      <w:b/>
      <w:color w:val="244061" w:themeColor="accent1" w:themeShade="80"/>
      <w:spacing w:val="-6"/>
      <w:sz w:val="36"/>
      <w:szCs w:val="32"/>
    </w:rPr>
  </w:style>
  <w:style w:type="paragraph" w:styleId="IntenseQuote">
    <w:name w:val="Intense Quote"/>
    <w:basedOn w:val="Normal"/>
    <w:next w:val="Normal"/>
    <w:link w:val="IntenseQuoteChar"/>
    <w:uiPriority w:val="30"/>
    <w:qFormat/>
    <w:rsid w:val="000B3B91"/>
    <w:pPr>
      <w:widowControl w:val="0"/>
      <w:tabs>
        <w:tab w:val="clear" w:pos="720"/>
      </w:tabs>
      <w:suppressAutoHyphens w:val="0"/>
      <w:spacing w:before="100" w:beforeAutospacing="1" w:after="120"/>
      <w:ind w:left="720"/>
      <w:contextualSpacing/>
      <w:jc w:val="center"/>
    </w:pPr>
    <w:rPr>
      <w:rFonts w:asciiTheme="majorHAnsi" w:eastAsiaTheme="majorEastAsia" w:hAnsiTheme="majorHAnsi" w:cstheme="majorBidi"/>
      <w:b/>
      <w:color w:val="244061" w:themeColor="accent1" w:themeShade="80"/>
      <w:spacing w:val="-6"/>
      <w:sz w:val="36"/>
      <w:szCs w:val="32"/>
      <w:lang w:val="en-GB"/>
    </w:rPr>
  </w:style>
  <w:style w:type="character" w:customStyle="1" w:styleId="IntenseQuoteChar1">
    <w:name w:val="Intense Quote Char1"/>
    <w:basedOn w:val="DefaultParagraphFont"/>
    <w:rsid w:val="000B3B91"/>
    <w:rPr>
      <w:rFonts w:ascii="Tahoma" w:hAnsi="Tahoma" w:cs="Cambria"/>
      <w:sz w:val="22"/>
      <w:lang w:val="en-US"/>
    </w:rPr>
  </w:style>
  <w:style w:type="character" w:customStyle="1" w:styleId="ListLabel18">
    <w:name w:val="ListLabel 18"/>
    <w:qFormat/>
    <w:rsid w:val="00D25C9D"/>
    <w:rPr>
      <w:rFonts w:ascii="Tahoma" w:hAnsi="Tahoma" w:cs="Symbo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564"/>
        <w:tab w:val="left" w:pos="1440"/>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uiPriority w:val="99"/>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 w:type="paragraph" w:customStyle="1" w:styleId="ListBody">
    <w:name w:val="List Body"/>
    <w:basedOn w:val="Normal"/>
    <w:rsid w:val="00A42029"/>
    <w:pPr>
      <w:tabs>
        <w:tab w:val="center" w:pos="180"/>
        <w:tab w:val="left" w:pos="2160"/>
      </w:tabs>
      <w:suppressAutoHyphens w:val="0"/>
      <w:spacing w:line="218" w:lineRule="atLeast"/>
    </w:pPr>
    <w:rPr>
      <w:rFonts w:ascii="Arial" w:hAnsi="Arial" w:cs="Times New Roman"/>
      <w:color w:val="000000"/>
      <w:sz w:val="20"/>
      <w:szCs w:val="19"/>
    </w:rPr>
  </w:style>
  <w:style w:type="character" w:styleId="PageNumber">
    <w:name w:val="page number"/>
    <w:basedOn w:val="DefaultParagraphFont"/>
    <w:semiHidden/>
    <w:unhideWhenUsed/>
    <w:rsid w:val="00884E88"/>
  </w:style>
  <w:style w:type="character" w:customStyle="1" w:styleId="IntenseQuoteChar">
    <w:name w:val="Intense Quote Char"/>
    <w:basedOn w:val="DefaultParagraphFont"/>
    <w:link w:val="IntenseQuote"/>
    <w:uiPriority w:val="30"/>
    <w:qFormat/>
    <w:rsid w:val="000B3B91"/>
    <w:rPr>
      <w:rFonts w:asciiTheme="majorHAnsi" w:eastAsiaTheme="majorEastAsia" w:hAnsiTheme="majorHAnsi" w:cstheme="majorBidi"/>
      <w:b/>
      <w:color w:val="244061" w:themeColor="accent1" w:themeShade="80"/>
      <w:spacing w:val="-6"/>
      <w:sz w:val="36"/>
      <w:szCs w:val="32"/>
    </w:rPr>
  </w:style>
  <w:style w:type="paragraph" w:styleId="IntenseQuote">
    <w:name w:val="Intense Quote"/>
    <w:basedOn w:val="Normal"/>
    <w:next w:val="Normal"/>
    <w:link w:val="IntenseQuoteChar"/>
    <w:uiPriority w:val="30"/>
    <w:qFormat/>
    <w:rsid w:val="000B3B91"/>
    <w:pPr>
      <w:widowControl w:val="0"/>
      <w:tabs>
        <w:tab w:val="clear" w:pos="720"/>
      </w:tabs>
      <w:suppressAutoHyphens w:val="0"/>
      <w:spacing w:before="100" w:beforeAutospacing="1" w:after="120"/>
      <w:ind w:left="720"/>
      <w:contextualSpacing/>
      <w:jc w:val="center"/>
    </w:pPr>
    <w:rPr>
      <w:rFonts w:asciiTheme="majorHAnsi" w:eastAsiaTheme="majorEastAsia" w:hAnsiTheme="majorHAnsi" w:cstheme="majorBidi"/>
      <w:b/>
      <w:color w:val="244061" w:themeColor="accent1" w:themeShade="80"/>
      <w:spacing w:val="-6"/>
      <w:sz w:val="36"/>
      <w:szCs w:val="32"/>
      <w:lang w:val="en-GB"/>
    </w:rPr>
  </w:style>
  <w:style w:type="character" w:customStyle="1" w:styleId="IntenseQuoteChar1">
    <w:name w:val="Intense Quote Char1"/>
    <w:basedOn w:val="DefaultParagraphFont"/>
    <w:rsid w:val="000B3B91"/>
    <w:rPr>
      <w:rFonts w:ascii="Tahoma" w:hAnsi="Tahoma" w:cs="Cambria"/>
      <w:sz w:val="22"/>
      <w:lang w:val="en-US"/>
    </w:rPr>
  </w:style>
  <w:style w:type="character" w:customStyle="1" w:styleId="ListLabel18">
    <w:name w:val="ListLabel 18"/>
    <w:qFormat/>
    <w:rsid w:val="00D25C9D"/>
    <w:rPr>
      <w:rFonts w:ascii="Tahoma" w:hAnsi="Tahoma" w:cs="Symbol"/>
      <w:sz w:val="22"/>
    </w:rPr>
  </w:style>
</w:styles>
</file>

<file path=word/webSettings.xml><?xml version="1.0" encoding="utf-8"?>
<w:webSettings xmlns:r="http://schemas.openxmlformats.org/officeDocument/2006/relationships" xmlns:w="http://schemas.openxmlformats.org/wordprocessingml/2006/main">
  <w:divs>
    <w:div w:id="56632591">
      <w:bodyDiv w:val="1"/>
      <w:marLeft w:val="0"/>
      <w:marRight w:val="0"/>
      <w:marTop w:val="0"/>
      <w:marBottom w:val="0"/>
      <w:divBdr>
        <w:top w:val="none" w:sz="0" w:space="0" w:color="auto"/>
        <w:left w:val="none" w:sz="0" w:space="0" w:color="auto"/>
        <w:bottom w:val="none" w:sz="0" w:space="0" w:color="auto"/>
        <w:right w:val="none" w:sz="0" w:space="0" w:color="auto"/>
      </w:divBdr>
    </w:div>
    <w:div w:id="76944581">
      <w:bodyDiv w:val="1"/>
      <w:marLeft w:val="0"/>
      <w:marRight w:val="0"/>
      <w:marTop w:val="0"/>
      <w:marBottom w:val="0"/>
      <w:divBdr>
        <w:top w:val="none" w:sz="0" w:space="0" w:color="auto"/>
        <w:left w:val="none" w:sz="0" w:space="0" w:color="auto"/>
        <w:bottom w:val="none" w:sz="0" w:space="0" w:color="auto"/>
        <w:right w:val="none" w:sz="0" w:space="0" w:color="auto"/>
      </w:divBdr>
    </w:div>
    <w:div w:id="130372096">
      <w:bodyDiv w:val="1"/>
      <w:marLeft w:val="0"/>
      <w:marRight w:val="0"/>
      <w:marTop w:val="0"/>
      <w:marBottom w:val="0"/>
      <w:divBdr>
        <w:top w:val="none" w:sz="0" w:space="0" w:color="auto"/>
        <w:left w:val="none" w:sz="0" w:space="0" w:color="auto"/>
        <w:bottom w:val="none" w:sz="0" w:space="0" w:color="auto"/>
        <w:right w:val="none" w:sz="0" w:space="0" w:color="auto"/>
      </w:divBdr>
    </w:div>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215">
      <w:bodyDiv w:val="1"/>
      <w:marLeft w:val="0"/>
      <w:marRight w:val="0"/>
      <w:marTop w:val="0"/>
      <w:marBottom w:val="0"/>
      <w:divBdr>
        <w:top w:val="none" w:sz="0" w:space="0" w:color="auto"/>
        <w:left w:val="none" w:sz="0" w:space="0" w:color="auto"/>
        <w:bottom w:val="none" w:sz="0" w:space="0" w:color="auto"/>
        <w:right w:val="none" w:sz="0" w:space="0" w:color="auto"/>
      </w:divBdr>
    </w:div>
    <w:div w:id="279262791">
      <w:bodyDiv w:val="1"/>
      <w:marLeft w:val="0"/>
      <w:marRight w:val="0"/>
      <w:marTop w:val="0"/>
      <w:marBottom w:val="0"/>
      <w:divBdr>
        <w:top w:val="none" w:sz="0" w:space="0" w:color="auto"/>
        <w:left w:val="none" w:sz="0" w:space="0" w:color="auto"/>
        <w:bottom w:val="none" w:sz="0" w:space="0" w:color="auto"/>
        <w:right w:val="none" w:sz="0" w:space="0" w:color="auto"/>
      </w:divBdr>
    </w:div>
    <w:div w:id="323246681">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459805310">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695496733">
      <w:bodyDiv w:val="1"/>
      <w:marLeft w:val="0"/>
      <w:marRight w:val="0"/>
      <w:marTop w:val="0"/>
      <w:marBottom w:val="0"/>
      <w:divBdr>
        <w:top w:val="none" w:sz="0" w:space="0" w:color="auto"/>
        <w:left w:val="none" w:sz="0" w:space="0" w:color="auto"/>
        <w:bottom w:val="none" w:sz="0" w:space="0" w:color="auto"/>
        <w:right w:val="none" w:sz="0" w:space="0" w:color="auto"/>
      </w:divBdr>
    </w:div>
    <w:div w:id="779301107">
      <w:bodyDiv w:val="1"/>
      <w:marLeft w:val="0"/>
      <w:marRight w:val="0"/>
      <w:marTop w:val="0"/>
      <w:marBottom w:val="0"/>
      <w:divBdr>
        <w:top w:val="none" w:sz="0" w:space="0" w:color="auto"/>
        <w:left w:val="none" w:sz="0" w:space="0" w:color="auto"/>
        <w:bottom w:val="none" w:sz="0" w:space="0" w:color="auto"/>
        <w:right w:val="none" w:sz="0" w:space="0" w:color="auto"/>
      </w:divBdr>
    </w:div>
    <w:div w:id="1046948941">
      <w:bodyDiv w:val="1"/>
      <w:marLeft w:val="0"/>
      <w:marRight w:val="0"/>
      <w:marTop w:val="0"/>
      <w:marBottom w:val="0"/>
      <w:divBdr>
        <w:top w:val="none" w:sz="0" w:space="0" w:color="auto"/>
        <w:left w:val="none" w:sz="0" w:space="0" w:color="auto"/>
        <w:bottom w:val="none" w:sz="0" w:space="0" w:color="auto"/>
        <w:right w:val="none" w:sz="0" w:space="0" w:color="auto"/>
      </w:divBdr>
      <w:divsChild>
        <w:div w:id="614137877">
          <w:marLeft w:val="0"/>
          <w:marRight w:val="0"/>
          <w:marTop w:val="0"/>
          <w:marBottom w:val="0"/>
          <w:divBdr>
            <w:top w:val="none" w:sz="0" w:space="0" w:color="auto"/>
            <w:left w:val="none" w:sz="0" w:space="0" w:color="auto"/>
            <w:bottom w:val="none" w:sz="0" w:space="0" w:color="auto"/>
            <w:right w:val="none" w:sz="0" w:space="0" w:color="auto"/>
          </w:divBdr>
          <w:divsChild>
            <w:div w:id="328601081">
              <w:marLeft w:val="0"/>
              <w:marRight w:val="0"/>
              <w:marTop w:val="0"/>
              <w:marBottom w:val="0"/>
              <w:divBdr>
                <w:top w:val="none" w:sz="0" w:space="0" w:color="auto"/>
                <w:left w:val="none" w:sz="0" w:space="0" w:color="auto"/>
                <w:bottom w:val="none" w:sz="0" w:space="0" w:color="auto"/>
                <w:right w:val="none" w:sz="0" w:space="0" w:color="auto"/>
              </w:divBdr>
              <w:divsChild>
                <w:div w:id="496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1722">
      <w:bodyDiv w:val="1"/>
      <w:marLeft w:val="0"/>
      <w:marRight w:val="0"/>
      <w:marTop w:val="0"/>
      <w:marBottom w:val="0"/>
      <w:divBdr>
        <w:top w:val="none" w:sz="0" w:space="0" w:color="auto"/>
        <w:left w:val="none" w:sz="0" w:space="0" w:color="auto"/>
        <w:bottom w:val="none" w:sz="0" w:space="0" w:color="auto"/>
        <w:right w:val="none" w:sz="0" w:space="0" w:color="auto"/>
      </w:divBdr>
    </w:div>
    <w:div w:id="1126581007">
      <w:bodyDiv w:val="1"/>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167560">
      <w:bodyDiv w:val="1"/>
      <w:marLeft w:val="0"/>
      <w:marRight w:val="0"/>
      <w:marTop w:val="0"/>
      <w:marBottom w:val="0"/>
      <w:divBdr>
        <w:top w:val="none" w:sz="0" w:space="0" w:color="auto"/>
        <w:left w:val="none" w:sz="0" w:space="0" w:color="auto"/>
        <w:bottom w:val="none" w:sz="0" w:space="0" w:color="auto"/>
        <w:right w:val="none" w:sz="0" w:space="0" w:color="auto"/>
      </w:divBdr>
      <w:divsChild>
        <w:div w:id="993293153">
          <w:marLeft w:val="0"/>
          <w:marRight w:val="0"/>
          <w:marTop w:val="0"/>
          <w:marBottom w:val="0"/>
          <w:divBdr>
            <w:top w:val="none" w:sz="0" w:space="0" w:color="auto"/>
            <w:left w:val="none" w:sz="0" w:space="0" w:color="auto"/>
            <w:bottom w:val="none" w:sz="0" w:space="0" w:color="auto"/>
            <w:right w:val="none" w:sz="0" w:space="0" w:color="auto"/>
          </w:divBdr>
          <w:divsChild>
            <w:div w:id="130246027">
              <w:marLeft w:val="0"/>
              <w:marRight w:val="0"/>
              <w:marTop w:val="0"/>
              <w:marBottom w:val="0"/>
              <w:divBdr>
                <w:top w:val="none" w:sz="0" w:space="0" w:color="auto"/>
                <w:left w:val="none" w:sz="0" w:space="0" w:color="auto"/>
                <w:bottom w:val="none" w:sz="0" w:space="0" w:color="auto"/>
                <w:right w:val="none" w:sz="0" w:space="0" w:color="auto"/>
              </w:divBdr>
              <w:divsChild>
                <w:div w:id="1721779989">
                  <w:marLeft w:val="0"/>
                  <w:marRight w:val="0"/>
                  <w:marTop w:val="0"/>
                  <w:marBottom w:val="0"/>
                  <w:divBdr>
                    <w:top w:val="none" w:sz="0" w:space="0" w:color="auto"/>
                    <w:left w:val="none" w:sz="0" w:space="0" w:color="auto"/>
                    <w:bottom w:val="none" w:sz="0" w:space="0" w:color="auto"/>
                    <w:right w:val="none" w:sz="0" w:space="0" w:color="auto"/>
                  </w:divBdr>
                  <w:divsChild>
                    <w:div w:id="1177841801">
                      <w:marLeft w:val="0"/>
                      <w:marRight w:val="0"/>
                      <w:marTop w:val="0"/>
                      <w:marBottom w:val="0"/>
                      <w:divBdr>
                        <w:top w:val="none" w:sz="0" w:space="0" w:color="auto"/>
                        <w:left w:val="none" w:sz="0" w:space="0" w:color="auto"/>
                        <w:bottom w:val="none" w:sz="0" w:space="0" w:color="auto"/>
                        <w:right w:val="none" w:sz="0" w:space="0" w:color="auto"/>
                      </w:divBdr>
                    </w:div>
                  </w:divsChild>
                </w:div>
                <w:div w:id="35854056">
                  <w:marLeft w:val="0"/>
                  <w:marRight w:val="0"/>
                  <w:marTop w:val="0"/>
                  <w:marBottom w:val="0"/>
                  <w:divBdr>
                    <w:top w:val="none" w:sz="0" w:space="0" w:color="auto"/>
                    <w:left w:val="none" w:sz="0" w:space="0" w:color="auto"/>
                    <w:bottom w:val="none" w:sz="0" w:space="0" w:color="auto"/>
                    <w:right w:val="none" w:sz="0" w:space="0" w:color="auto"/>
                  </w:divBdr>
                  <w:divsChild>
                    <w:div w:id="406193542">
                      <w:marLeft w:val="0"/>
                      <w:marRight w:val="0"/>
                      <w:marTop w:val="0"/>
                      <w:marBottom w:val="0"/>
                      <w:divBdr>
                        <w:top w:val="none" w:sz="0" w:space="0" w:color="auto"/>
                        <w:left w:val="none" w:sz="0" w:space="0" w:color="auto"/>
                        <w:bottom w:val="none" w:sz="0" w:space="0" w:color="auto"/>
                        <w:right w:val="none" w:sz="0" w:space="0" w:color="auto"/>
                      </w:divBdr>
                    </w:div>
                  </w:divsChild>
                </w:div>
                <w:div w:id="1595361107">
                  <w:marLeft w:val="0"/>
                  <w:marRight w:val="0"/>
                  <w:marTop w:val="0"/>
                  <w:marBottom w:val="0"/>
                  <w:divBdr>
                    <w:top w:val="none" w:sz="0" w:space="0" w:color="auto"/>
                    <w:left w:val="none" w:sz="0" w:space="0" w:color="auto"/>
                    <w:bottom w:val="none" w:sz="0" w:space="0" w:color="auto"/>
                    <w:right w:val="none" w:sz="0" w:space="0" w:color="auto"/>
                  </w:divBdr>
                  <w:divsChild>
                    <w:div w:id="1236477130">
                      <w:marLeft w:val="0"/>
                      <w:marRight w:val="0"/>
                      <w:marTop w:val="0"/>
                      <w:marBottom w:val="0"/>
                      <w:divBdr>
                        <w:top w:val="none" w:sz="0" w:space="0" w:color="auto"/>
                        <w:left w:val="none" w:sz="0" w:space="0" w:color="auto"/>
                        <w:bottom w:val="none" w:sz="0" w:space="0" w:color="auto"/>
                        <w:right w:val="none" w:sz="0" w:space="0" w:color="auto"/>
                      </w:divBdr>
                    </w:div>
                  </w:divsChild>
                </w:div>
                <w:div w:id="2021665052">
                  <w:marLeft w:val="0"/>
                  <w:marRight w:val="0"/>
                  <w:marTop w:val="0"/>
                  <w:marBottom w:val="0"/>
                  <w:divBdr>
                    <w:top w:val="none" w:sz="0" w:space="0" w:color="auto"/>
                    <w:left w:val="none" w:sz="0" w:space="0" w:color="auto"/>
                    <w:bottom w:val="none" w:sz="0" w:space="0" w:color="auto"/>
                    <w:right w:val="none" w:sz="0" w:space="0" w:color="auto"/>
                  </w:divBdr>
                  <w:divsChild>
                    <w:div w:id="1433629056">
                      <w:marLeft w:val="0"/>
                      <w:marRight w:val="0"/>
                      <w:marTop w:val="0"/>
                      <w:marBottom w:val="0"/>
                      <w:divBdr>
                        <w:top w:val="none" w:sz="0" w:space="0" w:color="auto"/>
                        <w:left w:val="none" w:sz="0" w:space="0" w:color="auto"/>
                        <w:bottom w:val="none" w:sz="0" w:space="0" w:color="auto"/>
                        <w:right w:val="none" w:sz="0" w:space="0" w:color="auto"/>
                      </w:divBdr>
                    </w:div>
                  </w:divsChild>
                </w:div>
                <w:div w:id="1618364340">
                  <w:marLeft w:val="0"/>
                  <w:marRight w:val="0"/>
                  <w:marTop w:val="0"/>
                  <w:marBottom w:val="0"/>
                  <w:divBdr>
                    <w:top w:val="none" w:sz="0" w:space="0" w:color="auto"/>
                    <w:left w:val="none" w:sz="0" w:space="0" w:color="auto"/>
                    <w:bottom w:val="none" w:sz="0" w:space="0" w:color="auto"/>
                    <w:right w:val="none" w:sz="0" w:space="0" w:color="auto"/>
                  </w:divBdr>
                  <w:divsChild>
                    <w:div w:id="1015302048">
                      <w:marLeft w:val="0"/>
                      <w:marRight w:val="0"/>
                      <w:marTop w:val="0"/>
                      <w:marBottom w:val="0"/>
                      <w:divBdr>
                        <w:top w:val="none" w:sz="0" w:space="0" w:color="auto"/>
                        <w:left w:val="none" w:sz="0" w:space="0" w:color="auto"/>
                        <w:bottom w:val="none" w:sz="0" w:space="0" w:color="auto"/>
                        <w:right w:val="none" w:sz="0" w:space="0" w:color="auto"/>
                      </w:divBdr>
                    </w:div>
                  </w:divsChild>
                </w:div>
                <w:div w:id="331221715">
                  <w:marLeft w:val="0"/>
                  <w:marRight w:val="0"/>
                  <w:marTop w:val="0"/>
                  <w:marBottom w:val="0"/>
                  <w:divBdr>
                    <w:top w:val="none" w:sz="0" w:space="0" w:color="auto"/>
                    <w:left w:val="none" w:sz="0" w:space="0" w:color="auto"/>
                    <w:bottom w:val="none" w:sz="0" w:space="0" w:color="auto"/>
                    <w:right w:val="none" w:sz="0" w:space="0" w:color="auto"/>
                  </w:divBdr>
                  <w:divsChild>
                    <w:div w:id="1939101556">
                      <w:marLeft w:val="0"/>
                      <w:marRight w:val="0"/>
                      <w:marTop w:val="0"/>
                      <w:marBottom w:val="0"/>
                      <w:divBdr>
                        <w:top w:val="none" w:sz="0" w:space="0" w:color="auto"/>
                        <w:left w:val="none" w:sz="0" w:space="0" w:color="auto"/>
                        <w:bottom w:val="none" w:sz="0" w:space="0" w:color="auto"/>
                        <w:right w:val="none" w:sz="0" w:space="0" w:color="auto"/>
                      </w:divBdr>
                    </w:div>
                  </w:divsChild>
                </w:div>
                <w:div w:id="1786193371">
                  <w:marLeft w:val="0"/>
                  <w:marRight w:val="0"/>
                  <w:marTop w:val="0"/>
                  <w:marBottom w:val="0"/>
                  <w:divBdr>
                    <w:top w:val="none" w:sz="0" w:space="0" w:color="auto"/>
                    <w:left w:val="none" w:sz="0" w:space="0" w:color="auto"/>
                    <w:bottom w:val="none" w:sz="0" w:space="0" w:color="auto"/>
                    <w:right w:val="none" w:sz="0" w:space="0" w:color="auto"/>
                  </w:divBdr>
                  <w:divsChild>
                    <w:div w:id="1096362403">
                      <w:marLeft w:val="0"/>
                      <w:marRight w:val="0"/>
                      <w:marTop w:val="0"/>
                      <w:marBottom w:val="0"/>
                      <w:divBdr>
                        <w:top w:val="none" w:sz="0" w:space="0" w:color="auto"/>
                        <w:left w:val="none" w:sz="0" w:space="0" w:color="auto"/>
                        <w:bottom w:val="none" w:sz="0" w:space="0" w:color="auto"/>
                        <w:right w:val="none" w:sz="0" w:space="0" w:color="auto"/>
                      </w:divBdr>
                    </w:div>
                  </w:divsChild>
                </w:div>
                <w:div w:id="2065710144">
                  <w:marLeft w:val="0"/>
                  <w:marRight w:val="0"/>
                  <w:marTop w:val="0"/>
                  <w:marBottom w:val="0"/>
                  <w:divBdr>
                    <w:top w:val="none" w:sz="0" w:space="0" w:color="auto"/>
                    <w:left w:val="none" w:sz="0" w:space="0" w:color="auto"/>
                    <w:bottom w:val="none" w:sz="0" w:space="0" w:color="auto"/>
                    <w:right w:val="none" w:sz="0" w:space="0" w:color="auto"/>
                  </w:divBdr>
                  <w:divsChild>
                    <w:div w:id="1461802644">
                      <w:marLeft w:val="0"/>
                      <w:marRight w:val="0"/>
                      <w:marTop w:val="0"/>
                      <w:marBottom w:val="0"/>
                      <w:divBdr>
                        <w:top w:val="none" w:sz="0" w:space="0" w:color="auto"/>
                        <w:left w:val="none" w:sz="0" w:space="0" w:color="auto"/>
                        <w:bottom w:val="none" w:sz="0" w:space="0" w:color="auto"/>
                        <w:right w:val="none" w:sz="0" w:space="0" w:color="auto"/>
                      </w:divBdr>
                    </w:div>
                  </w:divsChild>
                </w:div>
                <w:div w:id="182088320">
                  <w:marLeft w:val="0"/>
                  <w:marRight w:val="0"/>
                  <w:marTop w:val="0"/>
                  <w:marBottom w:val="0"/>
                  <w:divBdr>
                    <w:top w:val="none" w:sz="0" w:space="0" w:color="auto"/>
                    <w:left w:val="none" w:sz="0" w:space="0" w:color="auto"/>
                    <w:bottom w:val="none" w:sz="0" w:space="0" w:color="auto"/>
                    <w:right w:val="none" w:sz="0" w:space="0" w:color="auto"/>
                  </w:divBdr>
                  <w:divsChild>
                    <w:div w:id="152533671">
                      <w:marLeft w:val="0"/>
                      <w:marRight w:val="0"/>
                      <w:marTop w:val="0"/>
                      <w:marBottom w:val="0"/>
                      <w:divBdr>
                        <w:top w:val="none" w:sz="0" w:space="0" w:color="auto"/>
                        <w:left w:val="none" w:sz="0" w:space="0" w:color="auto"/>
                        <w:bottom w:val="none" w:sz="0" w:space="0" w:color="auto"/>
                        <w:right w:val="none" w:sz="0" w:space="0" w:color="auto"/>
                      </w:divBdr>
                    </w:div>
                  </w:divsChild>
                </w:div>
                <w:div w:id="622880130">
                  <w:marLeft w:val="0"/>
                  <w:marRight w:val="0"/>
                  <w:marTop w:val="0"/>
                  <w:marBottom w:val="0"/>
                  <w:divBdr>
                    <w:top w:val="none" w:sz="0" w:space="0" w:color="auto"/>
                    <w:left w:val="none" w:sz="0" w:space="0" w:color="auto"/>
                    <w:bottom w:val="none" w:sz="0" w:space="0" w:color="auto"/>
                    <w:right w:val="none" w:sz="0" w:space="0" w:color="auto"/>
                  </w:divBdr>
                  <w:divsChild>
                    <w:div w:id="1223639165">
                      <w:marLeft w:val="0"/>
                      <w:marRight w:val="0"/>
                      <w:marTop w:val="0"/>
                      <w:marBottom w:val="0"/>
                      <w:divBdr>
                        <w:top w:val="none" w:sz="0" w:space="0" w:color="auto"/>
                        <w:left w:val="none" w:sz="0" w:space="0" w:color="auto"/>
                        <w:bottom w:val="none" w:sz="0" w:space="0" w:color="auto"/>
                        <w:right w:val="none" w:sz="0" w:space="0" w:color="auto"/>
                      </w:divBdr>
                    </w:div>
                  </w:divsChild>
                </w:div>
                <w:div w:id="597100508">
                  <w:marLeft w:val="0"/>
                  <w:marRight w:val="0"/>
                  <w:marTop w:val="0"/>
                  <w:marBottom w:val="0"/>
                  <w:divBdr>
                    <w:top w:val="none" w:sz="0" w:space="0" w:color="auto"/>
                    <w:left w:val="none" w:sz="0" w:space="0" w:color="auto"/>
                    <w:bottom w:val="none" w:sz="0" w:space="0" w:color="auto"/>
                    <w:right w:val="none" w:sz="0" w:space="0" w:color="auto"/>
                  </w:divBdr>
                  <w:divsChild>
                    <w:div w:id="1343242135">
                      <w:marLeft w:val="0"/>
                      <w:marRight w:val="0"/>
                      <w:marTop w:val="0"/>
                      <w:marBottom w:val="0"/>
                      <w:divBdr>
                        <w:top w:val="none" w:sz="0" w:space="0" w:color="auto"/>
                        <w:left w:val="none" w:sz="0" w:space="0" w:color="auto"/>
                        <w:bottom w:val="none" w:sz="0" w:space="0" w:color="auto"/>
                        <w:right w:val="none" w:sz="0" w:space="0" w:color="auto"/>
                      </w:divBdr>
                    </w:div>
                  </w:divsChild>
                </w:div>
                <w:div w:id="302543054">
                  <w:marLeft w:val="0"/>
                  <w:marRight w:val="0"/>
                  <w:marTop w:val="0"/>
                  <w:marBottom w:val="0"/>
                  <w:divBdr>
                    <w:top w:val="none" w:sz="0" w:space="0" w:color="auto"/>
                    <w:left w:val="none" w:sz="0" w:space="0" w:color="auto"/>
                    <w:bottom w:val="none" w:sz="0" w:space="0" w:color="auto"/>
                    <w:right w:val="none" w:sz="0" w:space="0" w:color="auto"/>
                  </w:divBdr>
                  <w:divsChild>
                    <w:div w:id="69623551">
                      <w:marLeft w:val="0"/>
                      <w:marRight w:val="0"/>
                      <w:marTop w:val="0"/>
                      <w:marBottom w:val="0"/>
                      <w:divBdr>
                        <w:top w:val="none" w:sz="0" w:space="0" w:color="auto"/>
                        <w:left w:val="none" w:sz="0" w:space="0" w:color="auto"/>
                        <w:bottom w:val="none" w:sz="0" w:space="0" w:color="auto"/>
                        <w:right w:val="none" w:sz="0" w:space="0" w:color="auto"/>
                      </w:divBdr>
                    </w:div>
                  </w:divsChild>
                </w:div>
                <w:div w:id="1501576128">
                  <w:marLeft w:val="0"/>
                  <w:marRight w:val="0"/>
                  <w:marTop w:val="0"/>
                  <w:marBottom w:val="0"/>
                  <w:divBdr>
                    <w:top w:val="none" w:sz="0" w:space="0" w:color="auto"/>
                    <w:left w:val="none" w:sz="0" w:space="0" w:color="auto"/>
                    <w:bottom w:val="none" w:sz="0" w:space="0" w:color="auto"/>
                    <w:right w:val="none" w:sz="0" w:space="0" w:color="auto"/>
                  </w:divBdr>
                  <w:divsChild>
                    <w:div w:id="707536554">
                      <w:marLeft w:val="0"/>
                      <w:marRight w:val="0"/>
                      <w:marTop w:val="0"/>
                      <w:marBottom w:val="0"/>
                      <w:divBdr>
                        <w:top w:val="none" w:sz="0" w:space="0" w:color="auto"/>
                        <w:left w:val="none" w:sz="0" w:space="0" w:color="auto"/>
                        <w:bottom w:val="none" w:sz="0" w:space="0" w:color="auto"/>
                        <w:right w:val="none" w:sz="0" w:space="0" w:color="auto"/>
                      </w:divBdr>
                    </w:div>
                  </w:divsChild>
                </w:div>
                <w:div w:id="63795754">
                  <w:marLeft w:val="0"/>
                  <w:marRight w:val="0"/>
                  <w:marTop w:val="0"/>
                  <w:marBottom w:val="0"/>
                  <w:divBdr>
                    <w:top w:val="none" w:sz="0" w:space="0" w:color="auto"/>
                    <w:left w:val="none" w:sz="0" w:space="0" w:color="auto"/>
                    <w:bottom w:val="none" w:sz="0" w:space="0" w:color="auto"/>
                    <w:right w:val="none" w:sz="0" w:space="0" w:color="auto"/>
                  </w:divBdr>
                  <w:divsChild>
                    <w:div w:id="998386211">
                      <w:marLeft w:val="0"/>
                      <w:marRight w:val="0"/>
                      <w:marTop w:val="0"/>
                      <w:marBottom w:val="0"/>
                      <w:divBdr>
                        <w:top w:val="none" w:sz="0" w:space="0" w:color="auto"/>
                        <w:left w:val="none" w:sz="0" w:space="0" w:color="auto"/>
                        <w:bottom w:val="none" w:sz="0" w:space="0" w:color="auto"/>
                        <w:right w:val="none" w:sz="0" w:space="0" w:color="auto"/>
                      </w:divBdr>
                    </w:div>
                  </w:divsChild>
                </w:div>
                <w:div w:id="1913194268">
                  <w:marLeft w:val="0"/>
                  <w:marRight w:val="0"/>
                  <w:marTop w:val="0"/>
                  <w:marBottom w:val="0"/>
                  <w:divBdr>
                    <w:top w:val="none" w:sz="0" w:space="0" w:color="auto"/>
                    <w:left w:val="none" w:sz="0" w:space="0" w:color="auto"/>
                    <w:bottom w:val="none" w:sz="0" w:space="0" w:color="auto"/>
                    <w:right w:val="none" w:sz="0" w:space="0" w:color="auto"/>
                  </w:divBdr>
                  <w:divsChild>
                    <w:div w:id="1910580493">
                      <w:marLeft w:val="0"/>
                      <w:marRight w:val="0"/>
                      <w:marTop w:val="0"/>
                      <w:marBottom w:val="0"/>
                      <w:divBdr>
                        <w:top w:val="none" w:sz="0" w:space="0" w:color="auto"/>
                        <w:left w:val="none" w:sz="0" w:space="0" w:color="auto"/>
                        <w:bottom w:val="none" w:sz="0" w:space="0" w:color="auto"/>
                        <w:right w:val="none" w:sz="0" w:space="0" w:color="auto"/>
                      </w:divBdr>
                    </w:div>
                  </w:divsChild>
                </w:div>
                <w:div w:id="1727141713">
                  <w:marLeft w:val="0"/>
                  <w:marRight w:val="0"/>
                  <w:marTop w:val="0"/>
                  <w:marBottom w:val="0"/>
                  <w:divBdr>
                    <w:top w:val="none" w:sz="0" w:space="0" w:color="auto"/>
                    <w:left w:val="none" w:sz="0" w:space="0" w:color="auto"/>
                    <w:bottom w:val="none" w:sz="0" w:space="0" w:color="auto"/>
                    <w:right w:val="none" w:sz="0" w:space="0" w:color="auto"/>
                  </w:divBdr>
                  <w:divsChild>
                    <w:div w:id="996493133">
                      <w:marLeft w:val="0"/>
                      <w:marRight w:val="0"/>
                      <w:marTop w:val="0"/>
                      <w:marBottom w:val="0"/>
                      <w:divBdr>
                        <w:top w:val="none" w:sz="0" w:space="0" w:color="auto"/>
                        <w:left w:val="none" w:sz="0" w:space="0" w:color="auto"/>
                        <w:bottom w:val="none" w:sz="0" w:space="0" w:color="auto"/>
                        <w:right w:val="none" w:sz="0" w:space="0" w:color="auto"/>
                      </w:divBdr>
                    </w:div>
                  </w:divsChild>
                </w:div>
                <w:div w:id="39790766">
                  <w:marLeft w:val="0"/>
                  <w:marRight w:val="0"/>
                  <w:marTop w:val="0"/>
                  <w:marBottom w:val="0"/>
                  <w:divBdr>
                    <w:top w:val="none" w:sz="0" w:space="0" w:color="auto"/>
                    <w:left w:val="none" w:sz="0" w:space="0" w:color="auto"/>
                    <w:bottom w:val="none" w:sz="0" w:space="0" w:color="auto"/>
                    <w:right w:val="none" w:sz="0" w:space="0" w:color="auto"/>
                  </w:divBdr>
                  <w:divsChild>
                    <w:div w:id="537164041">
                      <w:marLeft w:val="0"/>
                      <w:marRight w:val="0"/>
                      <w:marTop w:val="0"/>
                      <w:marBottom w:val="0"/>
                      <w:divBdr>
                        <w:top w:val="none" w:sz="0" w:space="0" w:color="auto"/>
                        <w:left w:val="none" w:sz="0" w:space="0" w:color="auto"/>
                        <w:bottom w:val="none" w:sz="0" w:space="0" w:color="auto"/>
                        <w:right w:val="none" w:sz="0" w:space="0" w:color="auto"/>
                      </w:divBdr>
                    </w:div>
                  </w:divsChild>
                </w:div>
                <w:div w:id="2129740994">
                  <w:marLeft w:val="0"/>
                  <w:marRight w:val="0"/>
                  <w:marTop w:val="0"/>
                  <w:marBottom w:val="0"/>
                  <w:divBdr>
                    <w:top w:val="none" w:sz="0" w:space="0" w:color="auto"/>
                    <w:left w:val="none" w:sz="0" w:space="0" w:color="auto"/>
                    <w:bottom w:val="none" w:sz="0" w:space="0" w:color="auto"/>
                    <w:right w:val="none" w:sz="0" w:space="0" w:color="auto"/>
                  </w:divBdr>
                  <w:divsChild>
                    <w:div w:id="598300097">
                      <w:marLeft w:val="0"/>
                      <w:marRight w:val="0"/>
                      <w:marTop w:val="0"/>
                      <w:marBottom w:val="0"/>
                      <w:divBdr>
                        <w:top w:val="none" w:sz="0" w:space="0" w:color="auto"/>
                        <w:left w:val="none" w:sz="0" w:space="0" w:color="auto"/>
                        <w:bottom w:val="none" w:sz="0" w:space="0" w:color="auto"/>
                        <w:right w:val="none" w:sz="0" w:space="0" w:color="auto"/>
                      </w:divBdr>
                    </w:div>
                  </w:divsChild>
                </w:div>
                <w:div w:id="733041540">
                  <w:marLeft w:val="0"/>
                  <w:marRight w:val="0"/>
                  <w:marTop w:val="0"/>
                  <w:marBottom w:val="0"/>
                  <w:divBdr>
                    <w:top w:val="none" w:sz="0" w:space="0" w:color="auto"/>
                    <w:left w:val="none" w:sz="0" w:space="0" w:color="auto"/>
                    <w:bottom w:val="none" w:sz="0" w:space="0" w:color="auto"/>
                    <w:right w:val="none" w:sz="0" w:space="0" w:color="auto"/>
                  </w:divBdr>
                  <w:divsChild>
                    <w:div w:id="1589730458">
                      <w:marLeft w:val="0"/>
                      <w:marRight w:val="0"/>
                      <w:marTop w:val="0"/>
                      <w:marBottom w:val="0"/>
                      <w:divBdr>
                        <w:top w:val="none" w:sz="0" w:space="0" w:color="auto"/>
                        <w:left w:val="none" w:sz="0" w:space="0" w:color="auto"/>
                        <w:bottom w:val="none" w:sz="0" w:space="0" w:color="auto"/>
                        <w:right w:val="none" w:sz="0" w:space="0" w:color="auto"/>
                      </w:divBdr>
                    </w:div>
                  </w:divsChild>
                </w:div>
                <w:div w:id="1549608711">
                  <w:marLeft w:val="0"/>
                  <w:marRight w:val="0"/>
                  <w:marTop w:val="0"/>
                  <w:marBottom w:val="0"/>
                  <w:divBdr>
                    <w:top w:val="none" w:sz="0" w:space="0" w:color="auto"/>
                    <w:left w:val="none" w:sz="0" w:space="0" w:color="auto"/>
                    <w:bottom w:val="none" w:sz="0" w:space="0" w:color="auto"/>
                    <w:right w:val="none" w:sz="0" w:space="0" w:color="auto"/>
                  </w:divBdr>
                  <w:divsChild>
                    <w:div w:id="230043834">
                      <w:marLeft w:val="0"/>
                      <w:marRight w:val="0"/>
                      <w:marTop w:val="0"/>
                      <w:marBottom w:val="0"/>
                      <w:divBdr>
                        <w:top w:val="none" w:sz="0" w:space="0" w:color="auto"/>
                        <w:left w:val="none" w:sz="0" w:space="0" w:color="auto"/>
                        <w:bottom w:val="none" w:sz="0" w:space="0" w:color="auto"/>
                        <w:right w:val="none" w:sz="0" w:space="0" w:color="auto"/>
                      </w:divBdr>
                    </w:div>
                  </w:divsChild>
                </w:div>
                <w:div w:id="1532298461">
                  <w:marLeft w:val="0"/>
                  <w:marRight w:val="0"/>
                  <w:marTop w:val="0"/>
                  <w:marBottom w:val="0"/>
                  <w:divBdr>
                    <w:top w:val="none" w:sz="0" w:space="0" w:color="auto"/>
                    <w:left w:val="none" w:sz="0" w:space="0" w:color="auto"/>
                    <w:bottom w:val="none" w:sz="0" w:space="0" w:color="auto"/>
                    <w:right w:val="none" w:sz="0" w:space="0" w:color="auto"/>
                  </w:divBdr>
                  <w:divsChild>
                    <w:div w:id="1435592363">
                      <w:marLeft w:val="0"/>
                      <w:marRight w:val="0"/>
                      <w:marTop w:val="0"/>
                      <w:marBottom w:val="0"/>
                      <w:divBdr>
                        <w:top w:val="none" w:sz="0" w:space="0" w:color="auto"/>
                        <w:left w:val="none" w:sz="0" w:space="0" w:color="auto"/>
                        <w:bottom w:val="none" w:sz="0" w:space="0" w:color="auto"/>
                        <w:right w:val="none" w:sz="0" w:space="0" w:color="auto"/>
                      </w:divBdr>
                    </w:div>
                  </w:divsChild>
                </w:div>
                <w:div w:id="615867871">
                  <w:marLeft w:val="0"/>
                  <w:marRight w:val="0"/>
                  <w:marTop w:val="0"/>
                  <w:marBottom w:val="0"/>
                  <w:divBdr>
                    <w:top w:val="none" w:sz="0" w:space="0" w:color="auto"/>
                    <w:left w:val="none" w:sz="0" w:space="0" w:color="auto"/>
                    <w:bottom w:val="none" w:sz="0" w:space="0" w:color="auto"/>
                    <w:right w:val="none" w:sz="0" w:space="0" w:color="auto"/>
                  </w:divBdr>
                  <w:divsChild>
                    <w:div w:id="351297820">
                      <w:marLeft w:val="0"/>
                      <w:marRight w:val="0"/>
                      <w:marTop w:val="0"/>
                      <w:marBottom w:val="0"/>
                      <w:divBdr>
                        <w:top w:val="none" w:sz="0" w:space="0" w:color="auto"/>
                        <w:left w:val="none" w:sz="0" w:space="0" w:color="auto"/>
                        <w:bottom w:val="none" w:sz="0" w:space="0" w:color="auto"/>
                        <w:right w:val="none" w:sz="0" w:space="0" w:color="auto"/>
                      </w:divBdr>
                    </w:div>
                  </w:divsChild>
                </w:div>
                <w:div w:id="510141863">
                  <w:marLeft w:val="0"/>
                  <w:marRight w:val="0"/>
                  <w:marTop w:val="0"/>
                  <w:marBottom w:val="0"/>
                  <w:divBdr>
                    <w:top w:val="none" w:sz="0" w:space="0" w:color="auto"/>
                    <w:left w:val="none" w:sz="0" w:space="0" w:color="auto"/>
                    <w:bottom w:val="none" w:sz="0" w:space="0" w:color="auto"/>
                    <w:right w:val="none" w:sz="0" w:space="0" w:color="auto"/>
                  </w:divBdr>
                  <w:divsChild>
                    <w:div w:id="973216384">
                      <w:marLeft w:val="0"/>
                      <w:marRight w:val="0"/>
                      <w:marTop w:val="0"/>
                      <w:marBottom w:val="0"/>
                      <w:divBdr>
                        <w:top w:val="none" w:sz="0" w:space="0" w:color="auto"/>
                        <w:left w:val="none" w:sz="0" w:space="0" w:color="auto"/>
                        <w:bottom w:val="none" w:sz="0" w:space="0" w:color="auto"/>
                        <w:right w:val="none" w:sz="0" w:space="0" w:color="auto"/>
                      </w:divBdr>
                    </w:div>
                  </w:divsChild>
                </w:div>
                <w:div w:id="200554560">
                  <w:marLeft w:val="0"/>
                  <w:marRight w:val="0"/>
                  <w:marTop w:val="0"/>
                  <w:marBottom w:val="0"/>
                  <w:divBdr>
                    <w:top w:val="none" w:sz="0" w:space="0" w:color="auto"/>
                    <w:left w:val="none" w:sz="0" w:space="0" w:color="auto"/>
                    <w:bottom w:val="none" w:sz="0" w:space="0" w:color="auto"/>
                    <w:right w:val="none" w:sz="0" w:space="0" w:color="auto"/>
                  </w:divBdr>
                  <w:divsChild>
                    <w:div w:id="215700760">
                      <w:marLeft w:val="0"/>
                      <w:marRight w:val="0"/>
                      <w:marTop w:val="0"/>
                      <w:marBottom w:val="0"/>
                      <w:divBdr>
                        <w:top w:val="none" w:sz="0" w:space="0" w:color="auto"/>
                        <w:left w:val="none" w:sz="0" w:space="0" w:color="auto"/>
                        <w:bottom w:val="none" w:sz="0" w:space="0" w:color="auto"/>
                        <w:right w:val="none" w:sz="0" w:space="0" w:color="auto"/>
                      </w:divBdr>
                    </w:div>
                  </w:divsChild>
                </w:div>
                <w:div w:id="1722090014">
                  <w:marLeft w:val="0"/>
                  <w:marRight w:val="0"/>
                  <w:marTop w:val="0"/>
                  <w:marBottom w:val="0"/>
                  <w:divBdr>
                    <w:top w:val="none" w:sz="0" w:space="0" w:color="auto"/>
                    <w:left w:val="none" w:sz="0" w:space="0" w:color="auto"/>
                    <w:bottom w:val="none" w:sz="0" w:space="0" w:color="auto"/>
                    <w:right w:val="none" w:sz="0" w:space="0" w:color="auto"/>
                  </w:divBdr>
                  <w:divsChild>
                    <w:div w:id="381517525">
                      <w:marLeft w:val="0"/>
                      <w:marRight w:val="0"/>
                      <w:marTop w:val="0"/>
                      <w:marBottom w:val="0"/>
                      <w:divBdr>
                        <w:top w:val="none" w:sz="0" w:space="0" w:color="auto"/>
                        <w:left w:val="none" w:sz="0" w:space="0" w:color="auto"/>
                        <w:bottom w:val="none" w:sz="0" w:space="0" w:color="auto"/>
                        <w:right w:val="none" w:sz="0" w:space="0" w:color="auto"/>
                      </w:divBdr>
                    </w:div>
                  </w:divsChild>
                </w:div>
                <w:div w:id="958073570">
                  <w:marLeft w:val="0"/>
                  <w:marRight w:val="0"/>
                  <w:marTop w:val="0"/>
                  <w:marBottom w:val="0"/>
                  <w:divBdr>
                    <w:top w:val="none" w:sz="0" w:space="0" w:color="auto"/>
                    <w:left w:val="none" w:sz="0" w:space="0" w:color="auto"/>
                    <w:bottom w:val="none" w:sz="0" w:space="0" w:color="auto"/>
                    <w:right w:val="none" w:sz="0" w:space="0" w:color="auto"/>
                  </w:divBdr>
                  <w:divsChild>
                    <w:div w:id="963269182">
                      <w:marLeft w:val="0"/>
                      <w:marRight w:val="0"/>
                      <w:marTop w:val="0"/>
                      <w:marBottom w:val="0"/>
                      <w:divBdr>
                        <w:top w:val="none" w:sz="0" w:space="0" w:color="auto"/>
                        <w:left w:val="none" w:sz="0" w:space="0" w:color="auto"/>
                        <w:bottom w:val="none" w:sz="0" w:space="0" w:color="auto"/>
                        <w:right w:val="none" w:sz="0" w:space="0" w:color="auto"/>
                      </w:divBdr>
                    </w:div>
                  </w:divsChild>
                </w:div>
                <w:div w:id="502166200">
                  <w:marLeft w:val="0"/>
                  <w:marRight w:val="0"/>
                  <w:marTop w:val="0"/>
                  <w:marBottom w:val="0"/>
                  <w:divBdr>
                    <w:top w:val="none" w:sz="0" w:space="0" w:color="auto"/>
                    <w:left w:val="none" w:sz="0" w:space="0" w:color="auto"/>
                    <w:bottom w:val="none" w:sz="0" w:space="0" w:color="auto"/>
                    <w:right w:val="none" w:sz="0" w:space="0" w:color="auto"/>
                  </w:divBdr>
                  <w:divsChild>
                    <w:div w:id="338852536">
                      <w:marLeft w:val="0"/>
                      <w:marRight w:val="0"/>
                      <w:marTop w:val="0"/>
                      <w:marBottom w:val="0"/>
                      <w:divBdr>
                        <w:top w:val="none" w:sz="0" w:space="0" w:color="auto"/>
                        <w:left w:val="none" w:sz="0" w:space="0" w:color="auto"/>
                        <w:bottom w:val="none" w:sz="0" w:space="0" w:color="auto"/>
                        <w:right w:val="none" w:sz="0" w:space="0" w:color="auto"/>
                      </w:divBdr>
                    </w:div>
                  </w:divsChild>
                </w:div>
                <w:div w:id="1822044640">
                  <w:marLeft w:val="0"/>
                  <w:marRight w:val="0"/>
                  <w:marTop w:val="0"/>
                  <w:marBottom w:val="0"/>
                  <w:divBdr>
                    <w:top w:val="none" w:sz="0" w:space="0" w:color="auto"/>
                    <w:left w:val="none" w:sz="0" w:space="0" w:color="auto"/>
                    <w:bottom w:val="none" w:sz="0" w:space="0" w:color="auto"/>
                    <w:right w:val="none" w:sz="0" w:space="0" w:color="auto"/>
                  </w:divBdr>
                  <w:divsChild>
                    <w:div w:id="436994141">
                      <w:marLeft w:val="0"/>
                      <w:marRight w:val="0"/>
                      <w:marTop w:val="0"/>
                      <w:marBottom w:val="0"/>
                      <w:divBdr>
                        <w:top w:val="none" w:sz="0" w:space="0" w:color="auto"/>
                        <w:left w:val="none" w:sz="0" w:space="0" w:color="auto"/>
                        <w:bottom w:val="none" w:sz="0" w:space="0" w:color="auto"/>
                        <w:right w:val="none" w:sz="0" w:space="0" w:color="auto"/>
                      </w:divBdr>
                    </w:div>
                  </w:divsChild>
                </w:div>
                <w:div w:id="957833554">
                  <w:marLeft w:val="0"/>
                  <w:marRight w:val="0"/>
                  <w:marTop w:val="0"/>
                  <w:marBottom w:val="0"/>
                  <w:divBdr>
                    <w:top w:val="none" w:sz="0" w:space="0" w:color="auto"/>
                    <w:left w:val="none" w:sz="0" w:space="0" w:color="auto"/>
                    <w:bottom w:val="none" w:sz="0" w:space="0" w:color="auto"/>
                    <w:right w:val="none" w:sz="0" w:space="0" w:color="auto"/>
                  </w:divBdr>
                  <w:divsChild>
                    <w:div w:id="1878004168">
                      <w:marLeft w:val="0"/>
                      <w:marRight w:val="0"/>
                      <w:marTop w:val="0"/>
                      <w:marBottom w:val="0"/>
                      <w:divBdr>
                        <w:top w:val="none" w:sz="0" w:space="0" w:color="auto"/>
                        <w:left w:val="none" w:sz="0" w:space="0" w:color="auto"/>
                        <w:bottom w:val="none" w:sz="0" w:space="0" w:color="auto"/>
                        <w:right w:val="none" w:sz="0" w:space="0" w:color="auto"/>
                      </w:divBdr>
                    </w:div>
                  </w:divsChild>
                </w:div>
                <w:div w:id="467556146">
                  <w:marLeft w:val="0"/>
                  <w:marRight w:val="0"/>
                  <w:marTop w:val="0"/>
                  <w:marBottom w:val="0"/>
                  <w:divBdr>
                    <w:top w:val="none" w:sz="0" w:space="0" w:color="auto"/>
                    <w:left w:val="none" w:sz="0" w:space="0" w:color="auto"/>
                    <w:bottom w:val="none" w:sz="0" w:space="0" w:color="auto"/>
                    <w:right w:val="none" w:sz="0" w:space="0" w:color="auto"/>
                  </w:divBdr>
                  <w:divsChild>
                    <w:div w:id="833447941">
                      <w:marLeft w:val="0"/>
                      <w:marRight w:val="0"/>
                      <w:marTop w:val="0"/>
                      <w:marBottom w:val="0"/>
                      <w:divBdr>
                        <w:top w:val="none" w:sz="0" w:space="0" w:color="auto"/>
                        <w:left w:val="none" w:sz="0" w:space="0" w:color="auto"/>
                        <w:bottom w:val="none" w:sz="0" w:space="0" w:color="auto"/>
                        <w:right w:val="none" w:sz="0" w:space="0" w:color="auto"/>
                      </w:divBdr>
                    </w:div>
                  </w:divsChild>
                </w:div>
                <w:div w:id="1235623098">
                  <w:marLeft w:val="0"/>
                  <w:marRight w:val="0"/>
                  <w:marTop w:val="0"/>
                  <w:marBottom w:val="0"/>
                  <w:divBdr>
                    <w:top w:val="none" w:sz="0" w:space="0" w:color="auto"/>
                    <w:left w:val="none" w:sz="0" w:space="0" w:color="auto"/>
                    <w:bottom w:val="none" w:sz="0" w:space="0" w:color="auto"/>
                    <w:right w:val="none" w:sz="0" w:space="0" w:color="auto"/>
                  </w:divBdr>
                  <w:divsChild>
                    <w:div w:id="730889647">
                      <w:marLeft w:val="0"/>
                      <w:marRight w:val="0"/>
                      <w:marTop w:val="0"/>
                      <w:marBottom w:val="0"/>
                      <w:divBdr>
                        <w:top w:val="none" w:sz="0" w:space="0" w:color="auto"/>
                        <w:left w:val="none" w:sz="0" w:space="0" w:color="auto"/>
                        <w:bottom w:val="none" w:sz="0" w:space="0" w:color="auto"/>
                        <w:right w:val="none" w:sz="0" w:space="0" w:color="auto"/>
                      </w:divBdr>
                    </w:div>
                  </w:divsChild>
                </w:div>
                <w:div w:id="1778601915">
                  <w:marLeft w:val="0"/>
                  <w:marRight w:val="0"/>
                  <w:marTop w:val="0"/>
                  <w:marBottom w:val="0"/>
                  <w:divBdr>
                    <w:top w:val="none" w:sz="0" w:space="0" w:color="auto"/>
                    <w:left w:val="none" w:sz="0" w:space="0" w:color="auto"/>
                    <w:bottom w:val="none" w:sz="0" w:space="0" w:color="auto"/>
                    <w:right w:val="none" w:sz="0" w:space="0" w:color="auto"/>
                  </w:divBdr>
                  <w:divsChild>
                    <w:div w:id="791486255">
                      <w:marLeft w:val="0"/>
                      <w:marRight w:val="0"/>
                      <w:marTop w:val="0"/>
                      <w:marBottom w:val="0"/>
                      <w:divBdr>
                        <w:top w:val="none" w:sz="0" w:space="0" w:color="auto"/>
                        <w:left w:val="none" w:sz="0" w:space="0" w:color="auto"/>
                        <w:bottom w:val="none" w:sz="0" w:space="0" w:color="auto"/>
                        <w:right w:val="none" w:sz="0" w:space="0" w:color="auto"/>
                      </w:divBdr>
                    </w:div>
                  </w:divsChild>
                </w:div>
                <w:div w:id="897397753">
                  <w:marLeft w:val="0"/>
                  <w:marRight w:val="0"/>
                  <w:marTop w:val="0"/>
                  <w:marBottom w:val="0"/>
                  <w:divBdr>
                    <w:top w:val="none" w:sz="0" w:space="0" w:color="auto"/>
                    <w:left w:val="none" w:sz="0" w:space="0" w:color="auto"/>
                    <w:bottom w:val="none" w:sz="0" w:space="0" w:color="auto"/>
                    <w:right w:val="none" w:sz="0" w:space="0" w:color="auto"/>
                  </w:divBdr>
                  <w:divsChild>
                    <w:div w:id="1618753855">
                      <w:marLeft w:val="0"/>
                      <w:marRight w:val="0"/>
                      <w:marTop w:val="0"/>
                      <w:marBottom w:val="0"/>
                      <w:divBdr>
                        <w:top w:val="none" w:sz="0" w:space="0" w:color="auto"/>
                        <w:left w:val="none" w:sz="0" w:space="0" w:color="auto"/>
                        <w:bottom w:val="none" w:sz="0" w:space="0" w:color="auto"/>
                        <w:right w:val="none" w:sz="0" w:space="0" w:color="auto"/>
                      </w:divBdr>
                    </w:div>
                  </w:divsChild>
                </w:div>
                <w:div w:id="116066708">
                  <w:marLeft w:val="0"/>
                  <w:marRight w:val="0"/>
                  <w:marTop w:val="0"/>
                  <w:marBottom w:val="0"/>
                  <w:divBdr>
                    <w:top w:val="none" w:sz="0" w:space="0" w:color="auto"/>
                    <w:left w:val="none" w:sz="0" w:space="0" w:color="auto"/>
                    <w:bottom w:val="none" w:sz="0" w:space="0" w:color="auto"/>
                    <w:right w:val="none" w:sz="0" w:space="0" w:color="auto"/>
                  </w:divBdr>
                  <w:divsChild>
                    <w:div w:id="1983730460">
                      <w:marLeft w:val="0"/>
                      <w:marRight w:val="0"/>
                      <w:marTop w:val="0"/>
                      <w:marBottom w:val="0"/>
                      <w:divBdr>
                        <w:top w:val="none" w:sz="0" w:space="0" w:color="auto"/>
                        <w:left w:val="none" w:sz="0" w:space="0" w:color="auto"/>
                        <w:bottom w:val="none" w:sz="0" w:space="0" w:color="auto"/>
                        <w:right w:val="none" w:sz="0" w:space="0" w:color="auto"/>
                      </w:divBdr>
                    </w:div>
                  </w:divsChild>
                </w:div>
                <w:div w:id="1601522177">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
                  </w:divsChild>
                </w:div>
                <w:div w:id="161356212">
                  <w:marLeft w:val="0"/>
                  <w:marRight w:val="0"/>
                  <w:marTop w:val="0"/>
                  <w:marBottom w:val="0"/>
                  <w:divBdr>
                    <w:top w:val="none" w:sz="0" w:space="0" w:color="auto"/>
                    <w:left w:val="none" w:sz="0" w:space="0" w:color="auto"/>
                    <w:bottom w:val="none" w:sz="0" w:space="0" w:color="auto"/>
                    <w:right w:val="none" w:sz="0" w:space="0" w:color="auto"/>
                  </w:divBdr>
                  <w:divsChild>
                    <w:div w:id="755251598">
                      <w:marLeft w:val="0"/>
                      <w:marRight w:val="0"/>
                      <w:marTop w:val="0"/>
                      <w:marBottom w:val="0"/>
                      <w:divBdr>
                        <w:top w:val="none" w:sz="0" w:space="0" w:color="auto"/>
                        <w:left w:val="none" w:sz="0" w:space="0" w:color="auto"/>
                        <w:bottom w:val="none" w:sz="0" w:space="0" w:color="auto"/>
                        <w:right w:val="none" w:sz="0" w:space="0" w:color="auto"/>
                      </w:divBdr>
                    </w:div>
                  </w:divsChild>
                </w:div>
                <w:div w:id="58406713">
                  <w:marLeft w:val="0"/>
                  <w:marRight w:val="0"/>
                  <w:marTop w:val="0"/>
                  <w:marBottom w:val="0"/>
                  <w:divBdr>
                    <w:top w:val="none" w:sz="0" w:space="0" w:color="auto"/>
                    <w:left w:val="none" w:sz="0" w:space="0" w:color="auto"/>
                    <w:bottom w:val="none" w:sz="0" w:space="0" w:color="auto"/>
                    <w:right w:val="none" w:sz="0" w:space="0" w:color="auto"/>
                  </w:divBdr>
                  <w:divsChild>
                    <w:div w:id="636498227">
                      <w:marLeft w:val="0"/>
                      <w:marRight w:val="0"/>
                      <w:marTop w:val="0"/>
                      <w:marBottom w:val="0"/>
                      <w:divBdr>
                        <w:top w:val="none" w:sz="0" w:space="0" w:color="auto"/>
                        <w:left w:val="none" w:sz="0" w:space="0" w:color="auto"/>
                        <w:bottom w:val="none" w:sz="0" w:space="0" w:color="auto"/>
                        <w:right w:val="none" w:sz="0" w:space="0" w:color="auto"/>
                      </w:divBdr>
                    </w:div>
                  </w:divsChild>
                </w:div>
                <w:div w:id="1473861004">
                  <w:marLeft w:val="0"/>
                  <w:marRight w:val="0"/>
                  <w:marTop w:val="0"/>
                  <w:marBottom w:val="0"/>
                  <w:divBdr>
                    <w:top w:val="none" w:sz="0" w:space="0" w:color="auto"/>
                    <w:left w:val="none" w:sz="0" w:space="0" w:color="auto"/>
                    <w:bottom w:val="none" w:sz="0" w:space="0" w:color="auto"/>
                    <w:right w:val="none" w:sz="0" w:space="0" w:color="auto"/>
                  </w:divBdr>
                  <w:divsChild>
                    <w:div w:id="674502670">
                      <w:marLeft w:val="0"/>
                      <w:marRight w:val="0"/>
                      <w:marTop w:val="0"/>
                      <w:marBottom w:val="0"/>
                      <w:divBdr>
                        <w:top w:val="none" w:sz="0" w:space="0" w:color="auto"/>
                        <w:left w:val="none" w:sz="0" w:space="0" w:color="auto"/>
                        <w:bottom w:val="none" w:sz="0" w:space="0" w:color="auto"/>
                        <w:right w:val="none" w:sz="0" w:space="0" w:color="auto"/>
                      </w:divBdr>
                    </w:div>
                  </w:divsChild>
                </w:div>
                <w:div w:id="611785449">
                  <w:marLeft w:val="0"/>
                  <w:marRight w:val="0"/>
                  <w:marTop w:val="0"/>
                  <w:marBottom w:val="0"/>
                  <w:divBdr>
                    <w:top w:val="none" w:sz="0" w:space="0" w:color="auto"/>
                    <w:left w:val="none" w:sz="0" w:space="0" w:color="auto"/>
                    <w:bottom w:val="none" w:sz="0" w:space="0" w:color="auto"/>
                    <w:right w:val="none" w:sz="0" w:space="0" w:color="auto"/>
                  </w:divBdr>
                  <w:divsChild>
                    <w:div w:id="158204615">
                      <w:marLeft w:val="0"/>
                      <w:marRight w:val="0"/>
                      <w:marTop w:val="0"/>
                      <w:marBottom w:val="0"/>
                      <w:divBdr>
                        <w:top w:val="none" w:sz="0" w:space="0" w:color="auto"/>
                        <w:left w:val="none" w:sz="0" w:space="0" w:color="auto"/>
                        <w:bottom w:val="none" w:sz="0" w:space="0" w:color="auto"/>
                        <w:right w:val="none" w:sz="0" w:space="0" w:color="auto"/>
                      </w:divBdr>
                    </w:div>
                  </w:divsChild>
                </w:div>
                <w:div w:id="874385328">
                  <w:marLeft w:val="0"/>
                  <w:marRight w:val="0"/>
                  <w:marTop w:val="0"/>
                  <w:marBottom w:val="0"/>
                  <w:divBdr>
                    <w:top w:val="none" w:sz="0" w:space="0" w:color="auto"/>
                    <w:left w:val="none" w:sz="0" w:space="0" w:color="auto"/>
                    <w:bottom w:val="none" w:sz="0" w:space="0" w:color="auto"/>
                    <w:right w:val="none" w:sz="0" w:space="0" w:color="auto"/>
                  </w:divBdr>
                  <w:divsChild>
                    <w:div w:id="1624117307">
                      <w:marLeft w:val="0"/>
                      <w:marRight w:val="0"/>
                      <w:marTop w:val="0"/>
                      <w:marBottom w:val="0"/>
                      <w:divBdr>
                        <w:top w:val="none" w:sz="0" w:space="0" w:color="auto"/>
                        <w:left w:val="none" w:sz="0" w:space="0" w:color="auto"/>
                        <w:bottom w:val="none" w:sz="0" w:space="0" w:color="auto"/>
                        <w:right w:val="none" w:sz="0" w:space="0" w:color="auto"/>
                      </w:divBdr>
                    </w:div>
                  </w:divsChild>
                </w:div>
                <w:div w:id="1523982064">
                  <w:marLeft w:val="0"/>
                  <w:marRight w:val="0"/>
                  <w:marTop w:val="0"/>
                  <w:marBottom w:val="0"/>
                  <w:divBdr>
                    <w:top w:val="none" w:sz="0" w:space="0" w:color="auto"/>
                    <w:left w:val="none" w:sz="0" w:space="0" w:color="auto"/>
                    <w:bottom w:val="none" w:sz="0" w:space="0" w:color="auto"/>
                    <w:right w:val="none" w:sz="0" w:space="0" w:color="auto"/>
                  </w:divBdr>
                  <w:divsChild>
                    <w:div w:id="1781292268">
                      <w:marLeft w:val="0"/>
                      <w:marRight w:val="0"/>
                      <w:marTop w:val="0"/>
                      <w:marBottom w:val="0"/>
                      <w:divBdr>
                        <w:top w:val="none" w:sz="0" w:space="0" w:color="auto"/>
                        <w:left w:val="none" w:sz="0" w:space="0" w:color="auto"/>
                        <w:bottom w:val="none" w:sz="0" w:space="0" w:color="auto"/>
                        <w:right w:val="none" w:sz="0" w:space="0" w:color="auto"/>
                      </w:divBdr>
                    </w:div>
                  </w:divsChild>
                </w:div>
                <w:div w:id="327293029">
                  <w:marLeft w:val="0"/>
                  <w:marRight w:val="0"/>
                  <w:marTop w:val="0"/>
                  <w:marBottom w:val="0"/>
                  <w:divBdr>
                    <w:top w:val="none" w:sz="0" w:space="0" w:color="auto"/>
                    <w:left w:val="none" w:sz="0" w:space="0" w:color="auto"/>
                    <w:bottom w:val="none" w:sz="0" w:space="0" w:color="auto"/>
                    <w:right w:val="none" w:sz="0" w:space="0" w:color="auto"/>
                  </w:divBdr>
                  <w:divsChild>
                    <w:div w:id="6250083">
                      <w:marLeft w:val="0"/>
                      <w:marRight w:val="0"/>
                      <w:marTop w:val="0"/>
                      <w:marBottom w:val="0"/>
                      <w:divBdr>
                        <w:top w:val="none" w:sz="0" w:space="0" w:color="auto"/>
                        <w:left w:val="none" w:sz="0" w:space="0" w:color="auto"/>
                        <w:bottom w:val="none" w:sz="0" w:space="0" w:color="auto"/>
                        <w:right w:val="none" w:sz="0" w:space="0" w:color="auto"/>
                      </w:divBdr>
                    </w:div>
                  </w:divsChild>
                </w:div>
                <w:div w:id="1347750537">
                  <w:marLeft w:val="0"/>
                  <w:marRight w:val="0"/>
                  <w:marTop w:val="0"/>
                  <w:marBottom w:val="0"/>
                  <w:divBdr>
                    <w:top w:val="none" w:sz="0" w:space="0" w:color="auto"/>
                    <w:left w:val="none" w:sz="0" w:space="0" w:color="auto"/>
                    <w:bottom w:val="none" w:sz="0" w:space="0" w:color="auto"/>
                    <w:right w:val="none" w:sz="0" w:space="0" w:color="auto"/>
                  </w:divBdr>
                  <w:divsChild>
                    <w:div w:id="1504199703">
                      <w:marLeft w:val="0"/>
                      <w:marRight w:val="0"/>
                      <w:marTop w:val="0"/>
                      <w:marBottom w:val="0"/>
                      <w:divBdr>
                        <w:top w:val="none" w:sz="0" w:space="0" w:color="auto"/>
                        <w:left w:val="none" w:sz="0" w:space="0" w:color="auto"/>
                        <w:bottom w:val="none" w:sz="0" w:space="0" w:color="auto"/>
                        <w:right w:val="none" w:sz="0" w:space="0" w:color="auto"/>
                      </w:divBdr>
                    </w:div>
                  </w:divsChild>
                </w:div>
                <w:div w:id="1707173303">
                  <w:marLeft w:val="0"/>
                  <w:marRight w:val="0"/>
                  <w:marTop w:val="0"/>
                  <w:marBottom w:val="0"/>
                  <w:divBdr>
                    <w:top w:val="none" w:sz="0" w:space="0" w:color="auto"/>
                    <w:left w:val="none" w:sz="0" w:space="0" w:color="auto"/>
                    <w:bottom w:val="none" w:sz="0" w:space="0" w:color="auto"/>
                    <w:right w:val="none" w:sz="0" w:space="0" w:color="auto"/>
                  </w:divBdr>
                  <w:divsChild>
                    <w:div w:id="770316849">
                      <w:marLeft w:val="0"/>
                      <w:marRight w:val="0"/>
                      <w:marTop w:val="0"/>
                      <w:marBottom w:val="0"/>
                      <w:divBdr>
                        <w:top w:val="none" w:sz="0" w:space="0" w:color="auto"/>
                        <w:left w:val="none" w:sz="0" w:space="0" w:color="auto"/>
                        <w:bottom w:val="none" w:sz="0" w:space="0" w:color="auto"/>
                        <w:right w:val="none" w:sz="0" w:space="0" w:color="auto"/>
                      </w:divBdr>
                    </w:div>
                  </w:divsChild>
                </w:div>
                <w:div w:id="1333332131">
                  <w:marLeft w:val="0"/>
                  <w:marRight w:val="0"/>
                  <w:marTop w:val="0"/>
                  <w:marBottom w:val="0"/>
                  <w:divBdr>
                    <w:top w:val="none" w:sz="0" w:space="0" w:color="auto"/>
                    <w:left w:val="none" w:sz="0" w:space="0" w:color="auto"/>
                    <w:bottom w:val="none" w:sz="0" w:space="0" w:color="auto"/>
                    <w:right w:val="none" w:sz="0" w:space="0" w:color="auto"/>
                  </w:divBdr>
                  <w:divsChild>
                    <w:div w:id="1420448499">
                      <w:marLeft w:val="0"/>
                      <w:marRight w:val="0"/>
                      <w:marTop w:val="0"/>
                      <w:marBottom w:val="0"/>
                      <w:divBdr>
                        <w:top w:val="none" w:sz="0" w:space="0" w:color="auto"/>
                        <w:left w:val="none" w:sz="0" w:space="0" w:color="auto"/>
                        <w:bottom w:val="none" w:sz="0" w:space="0" w:color="auto"/>
                        <w:right w:val="none" w:sz="0" w:space="0" w:color="auto"/>
                      </w:divBdr>
                    </w:div>
                  </w:divsChild>
                </w:div>
                <w:div w:id="2134714875">
                  <w:marLeft w:val="0"/>
                  <w:marRight w:val="0"/>
                  <w:marTop w:val="0"/>
                  <w:marBottom w:val="0"/>
                  <w:divBdr>
                    <w:top w:val="none" w:sz="0" w:space="0" w:color="auto"/>
                    <w:left w:val="none" w:sz="0" w:space="0" w:color="auto"/>
                    <w:bottom w:val="none" w:sz="0" w:space="0" w:color="auto"/>
                    <w:right w:val="none" w:sz="0" w:space="0" w:color="auto"/>
                  </w:divBdr>
                  <w:divsChild>
                    <w:div w:id="1895003604">
                      <w:marLeft w:val="0"/>
                      <w:marRight w:val="0"/>
                      <w:marTop w:val="0"/>
                      <w:marBottom w:val="0"/>
                      <w:divBdr>
                        <w:top w:val="none" w:sz="0" w:space="0" w:color="auto"/>
                        <w:left w:val="none" w:sz="0" w:space="0" w:color="auto"/>
                        <w:bottom w:val="none" w:sz="0" w:space="0" w:color="auto"/>
                        <w:right w:val="none" w:sz="0" w:space="0" w:color="auto"/>
                      </w:divBdr>
                    </w:div>
                  </w:divsChild>
                </w:div>
                <w:div w:id="212886432">
                  <w:marLeft w:val="0"/>
                  <w:marRight w:val="0"/>
                  <w:marTop w:val="0"/>
                  <w:marBottom w:val="0"/>
                  <w:divBdr>
                    <w:top w:val="none" w:sz="0" w:space="0" w:color="auto"/>
                    <w:left w:val="none" w:sz="0" w:space="0" w:color="auto"/>
                    <w:bottom w:val="none" w:sz="0" w:space="0" w:color="auto"/>
                    <w:right w:val="none" w:sz="0" w:space="0" w:color="auto"/>
                  </w:divBdr>
                  <w:divsChild>
                    <w:div w:id="198519107">
                      <w:marLeft w:val="0"/>
                      <w:marRight w:val="0"/>
                      <w:marTop w:val="0"/>
                      <w:marBottom w:val="0"/>
                      <w:divBdr>
                        <w:top w:val="none" w:sz="0" w:space="0" w:color="auto"/>
                        <w:left w:val="none" w:sz="0" w:space="0" w:color="auto"/>
                        <w:bottom w:val="none" w:sz="0" w:space="0" w:color="auto"/>
                        <w:right w:val="none" w:sz="0" w:space="0" w:color="auto"/>
                      </w:divBdr>
                    </w:div>
                  </w:divsChild>
                </w:div>
                <w:div w:id="1824154724">
                  <w:marLeft w:val="0"/>
                  <w:marRight w:val="0"/>
                  <w:marTop w:val="0"/>
                  <w:marBottom w:val="0"/>
                  <w:divBdr>
                    <w:top w:val="none" w:sz="0" w:space="0" w:color="auto"/>
                    <w:left w:val="none" w:sz="0" w:space="0" w:color="auto"/>
                    <w:bottom w:val="none" w:sz="0" w:space="0" w:color="auto"/>
                    <w:right w:val="none" w:sz="0" w:space="0" w:color="auto"/>
                  </w:divBdr>
                  <w:divsChild>
                    <w:div w:id="628364486">
                      <w:marLeft w:val="0"/>
                      <w:marRight w:val="0"/>
                      <w:marTop w:val="0"/>
                      <w:marBottom w:val="0"/>
                      <w:divBdr>
                        <w:top w:val="none" w:sz="0" w:space="0" w:color="auto"/>
                        <w:left w:val="none" w:sz="0" w:space="0" w:color="auto"/>
                        <w:bottom w:val="none" w:sz="0" w:space="0" w:color="auto"/>
                        <w:right w:val="none" w:sz="0" w:space="0" w:color="auto"/>
                      </w:divBdr>
                    </w:div>
                  </w:divsChild>
                </w:div>
                <w:div w:id="1072045191">
                  <w:marLeft w:val="0"/>
                  <w:marRight w:val="0"/>
                  <w:marTop w:val="0"/>
                  <w:marBottom w:val="0"/>
                  <w:divBdr>
                    <w:top w:val="none" w:sz="0" w:space="0" w:color="auto"/>
                    <w:left w:val="none" w:sz="0" w:space="0" w:color="auto"/>
                    <w:bottom w:val="none" w:sz="0" w:space="0" w:color="auto"/>
                    <w:right w:val="none" w:sz="0" w:space="0" w:color="auto"/>
                  </w:divBdr>
                  <w:divsChild>
                    <w:div w:id="2050757732">
                      <w:marLeft w:val="0"/>
                      <w:marRight w:val="0"/>
                      <w:marTop w:val="0"/>
                      <w:marBottom w:val="0"/>
                      <w:divBdr>
                        <w:top w:val="none" w:sz="0" w:space="0" w:color="auto"/>
                        <w:left w:val="none" w:sz="0" w:space="0" w:color="auto"/>
                        <w:bottom w:val="none" w:sz="0" w:space="0" w:color="auto"/>
                        <w:right w:val="none" w:sz="0" w:space="0" w:color="auto"/>
                      </w:divBdr>
                    </w:div>
                  </w:divsChild>
                </w:div>
                <w:div w:id="426271049">
                  <w:marLeft w:val="0"/>
                  <w:marRight w:val="0"/>
                  <w:marTop w:val="0"/>
                  <w:marBottom w:val="0"/>
                  <w:divBdr>
                    <w:top w:val="none" w:sz="0" w:space="0" w:color="auto"/>
                    <w:left w:val="none" w:sz="0" w:space="0" w:color="auto"/>
                    <w:bottom w:val="none" w:sz="0" w:space="0" w:color="auto"/>
                    <w:right w:val="none" w:sz="0" w:space="0" w:color="auto"/>
                  </w:divBdr>
                  <w:divsChild>
                    <w:div w:id="1692687464">
                      <w:marLeft w:val="0"/>
                      <w:marRight w:val="0"/>
                      <w:marTop w:val="0"/>
                      <w:marBottom w:val="0"/>
                      <w:divBdr>
                        <w:top w:val="none" w:sz="0" w:space="0" w:color="auto"/>
                        <w:left w:val="none" w:sz="0" w:space="0" w:color="auto"/>
                        <w:bottom w:val="none" w:sz="0" w:space="0" w:color="auto"/>
                        <w:right w:val="none" w:sz="0" w:space="0" w:color="auto"/>
                      </w:divBdr>
                    </w:div>
                  </w:divsChild>
                </w:div>
                <w:div w:id="696076573">
                  <w:marLeft w:val="0"/>
                  <w:marRight w:val="0"/>
                  <w:marTop w:val="0"/>
                  <w:marBottom w:val="0"/>
                  <w:divBdr>
                    <w:top w:val="none" w:sz="0" w:space="0" w:color="auto"/>
                    <w:left w:val="none" w:sz="0" w:space="0" w:color="auto"/>
                    <w:bottom w:val="none" w:sz="0" w:space="0" w:color="auto"/>
                    <w:right w:val="none" w:sz="0" w:space="0" w:color="auto"/>
                  </w:divBdr>
                  <w:divsChild>
                    <w:div w:id="1587884697">
                      <w:marLeft w:val="0"/>
                      <w:marRight w:val="0"/>
                      <w:marTop w:val="0"/>
                      <w:marBottom w:val="0"/>
                      <w:divBdr>
                        <w:top w:val="none" w:sz="0" w:space="0" w:color="auto"/>
                        <w:left w:val="none" w:sz="0" w:space="0" w:color="auto"/>
                        <w:bottom w:val="none" w:sz="0" w:space="0" w:color="auto"/>
                        <w:right w:val="none" w:sz="0" w:space="0" w:color="auto"/>
                      </w:divBdr>
                    </w:div>
                  </w:divsChild>
                </w:div>
                <w:div w:id="565531837">
                  <w:marLeft w:val="0"/>
                  <w:marRight w:val="0"/>
                  <w:marTop w:val="0"/>
                  <w:marBottom w:val="0"/>
                  <w:divBdr>
                    <w:top w:val="none" w:sz="0" w:space="0" w:color="auto"/>
                    <w:left w:val="none" w:sz="0" w:space="0" w:color="auto"/>
                    <w:bottom w:val="none" w:sz="0" w:space="0" w:color="auto"/>
                    <w:right w:val="none" w:sz="0" w:space="0" w:color="auto"/>
                  </w:divBdr>
                  <w:divsChild>
                    <w:div w:id="2318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636">
          <w:marLeft w:val="0"/>
          <w:marRight w:val="0"/>
          <w:marTop w:val="0"/>
          <w:marBottom w:val="0"/>
          <w:divBdr>
            <w:top w:val="none" w:sz="0" w:space="0" w:color="auto"/>
            <w:left w:val="none" w:sz="0" w:space="0" w:color="auto"/>
            <w:bottom w:val="none" w:sz="0" w:space="0" w:color="auto"/>
            <w:right w:val="none" w:sz="0" w:space="0" w:color="auto"/>
          </w:divBdr>
          <w:divsChild>
            <w:div w:id="308899727">
              <w:marLeft w:val="0"/>
              <w:marRight w:val="0"/>
              <w:marTop w:val="0"/>
              <w:marBottom w:val="0"/>
              <w:divBdr>
                <w:top w:val="none" w:sz="0" w:space="0" w:color="auto"/>
                <w:left w:val="none" w:sz="0" w:space="0" w:color="auto"/>
                <w:bottom w:val="none" w:sz="0" w:space="0" w:color="auto"/>
                <w:right w:val="none" w:sz="0" w:space="0" w:color="auto"/>
              </w:divBdr>
              <w:divsChild>
                <w:div w:id="239096340">
                  <w:marLeft w:val="0"/>
                  <w:marRight w:val="0"/>
                  <w:marTop w:val="0"/>
                  <w:marBottom w:val="0"/>
                  <w:divBdr>
                    <w:top w:val="none" w:sz="0" w:space="0" w:color="auto"/>
                    <w:left w:val="none" w:sz="0" w:space="0" w:color="auto"/>
                    <w:bottom w:val="none" w:sz="0" w:space="0" w:color="auto"/>
                    <w:right w:val="none" w:sz="0" w:space="0" w:color="auto"/>
                  </w:divBdr>
                  <w:divsChild>
                    <w:div w:id="2074350634">
                      <w:marLeft w:val="0"/>
                      <w:marRight w:val="0"/>
                      <w:marTop w:val="0"/>
                      <w:marBottom w:val="0"/>
                      <w:divBdr>
                        <w:top w:val="none" w:sz="0" w:space="0" w:color="auto"/>
                        <w:left w:val="none" w:sz="0" w:space="0" w:color="auto"/>
                        <w:bottom w:val="none" w:sz="0" w:space="0" w:color="auto"/>
                        <w:right w:val="none" w:sz="0" w:space="0" w:color="auto"/>
                      </w:divBdr>
                    </w:div>
                  </w:divsChild>
                </w:div>
                <w:div w:id="1140148758">
                  <w:marLeft w:val="0"/>
                  <w:marRight w:val="0"/>
                  <w:marTop w:val="0"/>
                  <w:marBottom w:val="0"/>
                  <w:divBdr>
                    <w:top w:val="none" w:sz="0" w:space="0" w:color="auto"/>
                    <w:left w:val="none" w:sz="0" w:space="0" w:color="auto"/>
                    <w:bottom w:val="none" w:sz="0" w:space="0" w:color="auto"/>
                    <w:right w:val="none" w:sz="0" w:space="0" w:color="auto"/>
                  </w:divBdr>
                  <w:divsChild>
                    <w:div w:id="2003004862">
                      <w:marLeft w:val="0"/>
                      <w:marRight w:val="0"/>
                      <w:marTop w:val="0"/>
                      <w:marBottom w:val="0"/>
                      <w:divBdr>
                        <w:top w:val="none" w:sz="0" w:space="0" w:color="auto"/>
                        <w:left w:val="none" w:sz="0" w:space="0" w:color="auto"/>
                        <w:bottom w:val="none" w:sz="0" w:space="0" w:color="auto"/>
                        <w:right w:val="none" w:sz="0" w:space="0" w:color="auto"/>
                      </w:divBdr>
                    </w:div>
                  </w:divsChild>
                </w:div>
                <w:div w:id="222329467">
                  <w:marLeft w:val="0"/>
                  <w:marRight w:val="0"/>
                  <w:marTop w:val="0"/>
                  <w:marBottom w:val="0"/>
                  <w:divBdr>
                    <w:top w:val="none" w:sz="0" w:space="0" w:color="auto"/>
                    <w:left w:val="none" w:sz="0" w:space="0" w:color="auto"/>
                    <w:bottom w:val="none" w:sz="0" w:space="0" w:color="auto"/>
                    <w:right w:val="none" w:sz="0" w:space="0" w:color="auto"/>
                  </w:divBdr>
                  <w:divsChild>
                    <w:div w:id="1384056559">
                      <w:marLeft w:val="0"/>
                      <w:marRight w:val="0"/>
                      <w:marTop w:val="0"/>
                      <w:marBottom w:val="0"/>
                      <w:divBdr>
                        <w:top w:val="none" w:sz="0" w:space="0" w:color="auto"/>
                        <w:left w:val="none" w:sz="0" w:space="0" w:color="auto"/>
                        <w:bottom w:val="none" w:sz="0" w:space="0" w:color="auto"/>
                        <w:right w:val="none" w:sz="0" w:space="0" w:color="auto"/>
                      </w:divBdr>
                    </w:div>
                  </w:divsChild>
                </w:div>
                <w:div w:id="2036494416">
                  <w:marLeft w:val="0"/>
                  <w:marRight w:val="0"/>
                  <w:marTop w:val="0"/>
                  <w:marBottom w:val="0"/>
                  <w:divBdr>
                    <w:top w:val="none" w:sz="0" w:space="0" w:color="auto"/>
                    <w:left w:val="none" w:sz="0" w:space="0" w:color="auto"/>
                    <w:bottom w:val="none" w:sz="0" w:space="0" w:color="auto"/>
                    <w:right w:val="none" w:sz="0" w:space="0" w:color="auto"/>
                  </w:divBdr>
                  <w:divsChild>
                    <w:div w:id="1681734156">
                      <w:marLeft w:val="0"/>
                      <w:marRight w:val="0"/>
                      <w:marTop w:val="0"/>
                      <w:marBottom w:val="0"/>
                      <w:divBdr>
                        <w:top w:val="none" w:sz="0" w:space="0" w:color="auto"/>
                        <w:left w:val="none" w:sz="0" w:space="0" w:color="auto"/>
                        <w:bottom w:val="none" w:sz="0" w:space="0" w:color="auto"/>
                        <w:right w:val="none" w:sz="0" w:space="0" w:color="auto"/>
                      </w:divBdr>
                    </w:div>
                  </w:divsChild>
                </w:div>
                <w:div w:id="1441681725">
                  <w:marLeft w:val="0"/>
                  <w:marRight w:val="0"/>
                  <w:marTop w:val="0"/>
                  <w:marBottom w:val="0"/>
                  <w:divBdr>
                    <w:top w:val="none" w:sz="0" w:space="0" w:color="auto"/>
                    <w:left w:val="none" w:sz="0" w:space="0" w:color="auto"/>
                    <w:bottom w:val="none" w:sz="0" w:space="0" w:color="auto"/>
                    <w:right w:val="none" w:sz="0" w:space="0" w:color="auto"/>
                  </w:divBdr>
                  <w:divsChild>
                    <w:div w:id="1615595262">
                      <w:marLeft w:val="0"/>
                      <w:marRight w:val="0"/>
                      <w:marTop w:val="0"/>
                      <w:marBottom w:val="0"/>
                      <w:divBdr>
                        <w:top w:val="none" w:sz="0" w:space="0" w:color="auto"/>
                        <w:left w:val="none" w:sz="0" w:space="0" w:color="auto"/>
                        <w:bottom w:val="none" w:sz="0" w:space="0" w:color="auto"/>
                        <w:right w:val="none" w:sz="0" w:space="0" w:color="auto"/>
                      </w:divBdr>
                    </w:div>
                  </w:divsChild>
                </w:div>
                <w:div w:id="667320172">
                  <w:marLeft w:val="0"/>
                  <w:marRight w:val="0"/>
                  <w:marTop w:val="0"/>
                  <w:marBottom w:val="0"/>
                  <w:divBdr>
                    <w:top w:val="none" w:sz="0" w:space="0" w:color="auto"/>
                    <w:left w:val="none" w:sz="0" w:space="0" w:color="auto"/>
                    <w:bottom w:val="none" w:sz="0" w:space="0" w:color="auto"/>
                    <w:right w:val="none" w:sz="0" w:space="0" w:color="auto"/>
                  </w:divBdr>
                  <w:divsChild>
                    <w:div w:id="1034844520">
                      <w:marLeft w:val="0"/>
                      <w:marRight w:val="0"/>
                      <w:marTop w:val="0"/>
                      <w:marBottom w:val="0"/>
                      <w:divBdr>
                        <w:top w:val="none" w:sz="0" w:space="0" w:color="auto"/>
                        <w:left w:val="none" w:sz="0" w:space="0" w:color="auto"/>
                        <w:bottom w:val="none" w:sz="0" w:space="0" w:color="auto"/>
                        <w:right w:val="none" w:sz="0" w:space="0" w:color="auto"/>
                      </w:divBdr>
                    </w:div>
                  </w:divsChild>
                </w:div>
                <w:div w:id="555820366">
                  <w:marLeft w:val="0"/>
                  <w:marRight w:val="0"/>
                  <w:marTop w:val="0"/>
                  <w:marBottom w:val="0"/>
                  <w:divBdr>
                    <w:top w:val="none" w:sz="0" w:space="0" w:color="auto"/>
                    <w:left w:val="none" w:sz="0" w:space="0" w:color="auto"/>
                    <w:bottom w:val="none" w:sz="0" w:space="0" w:color="auto"/>
                    <w:right w:val="none" w:sz="0" w:space="0" w:color="auto"/>
                  </w:divBdr>
                  <w:divsChild>
                    <w:div w:id="48581695">
                      <w:marLeft w:val="0"/>
                      <w:marRight w:val="0"/>
                      <w:marTop w:val="0"/>
                      <w:marBottom w:val="0"/>
                      <w:divBdr>
                        <w:top w:val="none" w:sz="0" w:space="0" w:color="auto"/>
                        <w:left w:val="none" w:sz="0" w:space="0" w:color="auto"/>
                        <w:bottom w:val="none" w:sz="0" w:space="0" w:color="auto"/>
                        <w:right w:val="none" w:sz="0" w:space="0" w:color="auto"/>
                      </w:divBdr>
                    </w:div>
                  </w:divsChild>
                </w:div>
                <w:div w:id="1023898942">
                  <w:marLeft w:val="0"/>
                  <w:marRight w:val="0"/>
                  <w:marTop w:val="0"/>
                  <w:marBottom w:val="0"/>
                  <w:divBdr>
                    <w:top w:val="none" w:sz="0" w:space="0" w:color="auto"/>
                    <w:left w:val="none" w:sz="0" w:space="0" w:color="auto"/>
                    <w:bottom w:val="none" w:sz="0" w:space="0" w:color="auto"/>
                    <w:right w:val="none" w:sz="0" w:space="0" w:color="auto"/>
                  </w:divBdr>
                  <w:divsChild>
                    <w:div w:id="698353903">
                      <w:marLeft w:val="0"/>
                      <w:marRight w:val="0"/>
                      <w:marTop w:val="0"/>
                      <w:marBottom w:val="0"/>
                      <w:divBdr>
                        <w:top w:val="none" w:sz="0" w:space="0" w:color="auto"/>
                        <w:left w:val="none" w:sz="0" w:space="0" w:color="auto"/>
                        <w:bottom w:val="none" w:sz="0" w:space="0" w:color="auto"/>
                        <w:right w:val="none" w:sz="0" w:space="0" w:color="auto"/>
                      </w:divBdr>
                    </w:div>
                  </w:divsChild>
                </w:div>
                <w:div w:id="1987121432">
                  <w:marLeft w:val="0"/>
                  <w:marRight w:val="0"/>
                  <w:marTop w:val="0"/>
                  <w:marBottom w:val="0"/>
                  <w:divBdr>
                    <w:top w:val="none" w:sz="0" w:space="0" w:color="auto"/>
                    <w:left w:val="none" w:sz="0" w:space="0" w:color="auto"/>
                    <w:bottom w:val="none" w:sz="0" w:space="0" w:color="auto"/>
                    <w:right w:val="none" w:sz="0" w:space="0" w:color="auto"/>
                  </w:divBdr>
                  <w:divsChild>
                    <w:div w:id="2081632059">
                      <w:marLeft w:val="0"/>
                      <w:marRight w:val="0"/>
                      <w:marTop w:val="0"/>
                      <w:marBottom w:val="0"/>
                      <w:divBdr>
                        <w:top w:val="none" w:sz="0" w:space="0" w:color="auto"/>
                        <w:left w:val="none" w:sz="0" w:space="0" w:color="auto"/>
                        <w:bottom w:val="none" w:sz="0" w:space="0" w:color="auto"/>
                        <w:right w:val="none" w:sz="0" w:space="0" w:color="auto"/>
                      </w:divBdr>
                    </w:div>
                  </w:divsChild>
                </w:div>
                <w:div w:id="656806690">
                  <w:marLeft w:val="0"/>
                  <w:marRight w:val="0"/>
                  <w:marTop w:val="0"/>
                  <w:marBottom w:val="0"/>
                  <w:divBdr>
                    <w:top w:val="none" w:sz="0" w:space="0" w:color="auto"/>
                    <w:left w:val="none" w:sz="0" w:space="0" w:color="auto"/>
                    <w:bottom w:val="none" w:sz="0" w:space="0" w:color="auto"/>
                    <w:right w:val="none" w:sz="0" w:space="0" w:color="auto"/>
                  </w:divBdr>
                  <w:divsChild>
                    <w:div w:id="1350988916">
                      <w:marLeft w:val="0"/>
                      <w:marRight w:val="0"/>
                      <w:marTop w:val="0"/>
                      <w:marBottom w:val="0"/>
                      <w:divBdr>
                        <w:top w:val="none" w:sz="0" w:space="0" w:color="auto"/>
                        <w:left w:val="none" w:sz="0" w:space="0" w:color="auto"/>
                        <w:bottom w:val="none" w:sz="0" w:space="0" w:color="auto"/>
                        <w:right w:val="none" w:sz="0" w:space="0" w:color="auto"/>
                      </w:divBdr>
                    </w:div>
                  </w:divsChild>
                </w:div>
                <w:div w:id="1852834684">
                  <w:marLeft w:val="0"/>
                  <w:marRight w:val="0"/>
                  <w:marTop w:val="0"/>
                  <w:marBottom w:val="0"/>
                  <w:divBdr>
                    <w:top w:val="none" w:sz="0" w:space="0" w:color="auto"/>
                    <w:left w:val="none" w:sz="0" w:space="0" w:color="auto"/>
                    <w:bottom w:val="none" w:sz="0" w:space="0" w:color="auto"/>
                    <w:right w:val="none" w:sz="0" w:space="0" w:color="auto"/>
                  </w:divBdr>
                  <w:divsChild>
                    <w:div w:id="116725644">
                      <w:marLeft w:val="0"/>
                      <w:marRight w:val="0"/>
                      <w:marTop w:val="0"/>
                      <w:marBottom w:val="0"/>
                      <w:divBdr>
                        <w:top w:val="none" w:sz="0" w:space="0" w:color="auto"/>
                        <w:left w:val="none" w:sz="0" w:space="0" w:color="auto"/>
                        <w:bottom w:val="none" w:sz="0" w:space="0" w:color="auto"/>
                        <w:right w:val="none" w:sz="0" w:space="0" w:color="auto"/>
                      </w:divBdr>
                    </w:div>
                  </w:divsChild>
                </w:div>
                <w:div w:id="1690253298">
                  <w:marLeft w:val="0"/>
                  <w:marRight w:val="0"/>
                  <w:marTop w:val="0"/>
                  <w:marBottom w:val="0"/>
                  <w:divBdr>
                    <w:top w:val="none" w:sz="0" w:space="0" w:color="auto"/>
                    <w:left w:val="none" w:sz="0" w:space="0" w:color="auto"/>
                    <w:bottom w:val="none" w:sz="0" w:space="0" w:color="auto"/>
                    <w:right w:val="none" w:sz="0" w:space="0" w:color="auto"/>
                  </w:divBdr>
                  <w:divsChild>
                    <w:div w:id="816148874">
                      <w:marLeft w:val="0"/>
                      <w:marRight w:val="0"/>
                      <w:marTop w:val="0"/>
                      <w:marBottom w:val="0"/>
                      <w:divBdr>
                        <w:top w:val="none" w:sz="0" w:space="0" w:color="auto"/>
                        <w:left w:val="none" w:sz="0" w:space="0" w:color="auto"/>
                        <w:bottom w:val="none" w:sz="0" w:space="0" w:color="auto"/>
                        <w:right w:val="none" w:sz="0" w:space="0" w:color="auto"/>
                      </w:divBdr>
                    </w:div>
                  </w:divsChild>
                </w:div>
                <w:div w:id="1790471355">
                  <w:marLeft w:val="0"/>
                  <w:marRight w:val="0"/>
                  <w:marTop w:val="0"/>
                  <w:marBottom w:val="0"/>
                  <w:divBdr>
                    <w:top w:val="none" w:sz="0" w:space="0" w:color="auto"/>
                    <w:left w:val="none" w:sz="0" w:space="0" w:color="auto"/>
                    <w:bottom w:val="none" w:sz="0" w:space="0" w:color="auto"/>
                    <w:right w:val="none" w:sz="0" w:space="0" w:color="auto"/>
                  </w:divBdr>
                  <w:divsChild>
                    <w:div w:id="1338918292">
                      <w:marLeft w:val="0"/>
                      <w:marRight w:val="0"/>
                      <w:marTop w:val="0"/>
                      <w:marBottom w:val="0"/>
                      <w:divBdr>
                        <w:top w:val="none" w:sz="0" w:space="0" w:color="auto"/>
                        <w:left w:val="none" w:sz="0" w:space="0" w:color="auto"/>
                        <w:bottom w:val="none" w:sz="0" w:space="0" w:color="auto"/>
                        <w:right w:val="none" w:sz="0" w:space="0" w:color="auto"/>
                      </w:divBdr>
                    </w:div>
                  </w:divsChild>
                </w:div>
                <w:div w:id="863712336">
                  <w:marLeft w:val="0"/>
                  <w:marRight w:val="0"/>
                  <w:marTop w:val="0"/>
                  <w:marBottom w:val="0"/>
                  <w:divBdr>
                    <w:top w:val="none" w:sz="0" w:space="0" w:color="auto"/>
                    <w:left w:val="none" w:sz="0" w:space="0" w:color="auto"/>
                    <w:bottom w:val="none" w:sz="0" w:space="0" w:color="auto"/>
                    <w:right w:val="none" w:sz="0" w:space="0" w:color="auto"/>
                  </w:divBdr>
                  <w:divsChild>
                    <w:div w:id="1475751373">
                      <w:marLeft w:val="0"/>
                      <w:marRight w:val="0"/>
                      <w:marTop w:val="0"/>
                      <w:marBottom w:val="0"/>
                      <w:divBdr>
                        <w:top w:val="none" w:sz="0" w:space="0" w:color="auto"/>
                        <w:left w:val="none" w:sz="0" w:space="0" w:color="auto"/>
                        <w:bottom w:val="none" w:sz="0" w:space="0" w:color="auto"/>
                        <w:right w:val="none" w:sz="0" w:space="0" w:color="auto"/>
                      </w:divBdr>
                    </w:div>
                  </w:divsChild>
                </w:div>
                <w:div w:id="929890319">
                  <w:marLeft w:val="0"/>
                  <w:marRight w:val="0"/>
                  <w:marTop w:val="0"/>
                  <w:marBottom w:val="0"/>
                  <w:divBdr>
                    <w:top w:val="none" w:sz="0" w:space="0" w:color="auto"/>
                    <w:left w:val="none" w:sz="0" w:space="0" w:color="auto"/>
                    <w:bottom w:val="none" w:sz="0" w:space="0" w:color="auto"/>
                    <w:right w:val="none" w:sz="0" w:space="0" w:color="auto"/>
                  </w:divBdr>
                  <w:divsChild>
                    <w:div w:id="1850218839">
                      <w:marLeft w:val="0"/>
                      <w:marRight w:val="0"/>
                      <w:marTop w:val="0"/>
                      <w:marBottom w:val="0"/>
                      <w:divBdr>
                        <w:top w:val="none" w:sz="0" w:space="0" w:color="auto"/>
                        <w:left w:val="none" w:sz="0" w:space="0" w:color="auto"/>
                        <w:bottom w:val="none" w:sz="0" w:space="0" w:color="auto"/>
                        <w:right w:val="none" w:sz="0" w:space="0" w:color="auto"/>
                      </w:divBdr>
                    </w:div>
                  </w:divsChild>
                </w:div>
                <w:div w:id="552234347">
                  <w:marLeft w:val="0"/>
                  <w:marRight w:val="0"/>
                  <w:marTop w:val="0"/>
                  <w:marBottom w:val="0"/>
                  <w:divBdr>
                    <w:top w:val="none" w:sz="0" w:space="0" w:color="auto"/>
                    <w:left w:val="none" w:sz="0" w:space="0" w:color="auto"/>
                    <w:bottom w:val="none" w:sz="0" w:space="0" w:color="auto"/>
                    <w:right w:val="none" w:sz="0" w:space="0" w:color="auto"/>
                  </w:divBdr>
                  <w:divsChild>
                    <w:div w:id="1027875800">
                      <w:marLeft w:val="0"/>
                      <w:marRight w:val="0"/>
                      <w:marTop w:val="0"/>
                      <w:marBottom w:val="0"/>
                      <w:divBdr>
                        <w:top w:val="none" w:sz="0" w:space="0" w:color="auto"/>
                        <w:left w:val="none" w:sz="0" w:space="0" w:color="auto"/>
                        <w:bottom w:val="none" w:sz="0" w:space="0" w:color="auto"/>
                        <w:right w:val="none" w:sz="0" w:space="0" w:color="auto"/>
                      </w:divBdr>
                    </w:div>
                  </w:divsChild>
                </w:div>
                <w:div w:id="1982348535">
                  <w:marLeft w:val="0"/>
                  <w:marRight w:val="0"/>
                  <w:marTop w:val="0"/>
                  <w:marBottom w:val="0"/>
                  <w:divBdr>
                    <w:top w:val="none" w:sz="0" w:space="0" w:color="auto"/>
                    <w:left w:val="none" w:sz="0" w:space="0" w:color="auto"/>
                    <w:bottom w:val="none" w:sz="0" w:space="0" w:color="auto"/>
                    <w:right w:val="none" w:sz="0" w:space="0" w:color="auto"/>
                  </w:divBdr>
                  <w:divsChild>
                    <w:div w:id="1159342406">
                      <w:marLeft w:val="0"/>
                      <w:marRight w:val="0"/>
                      <w:marTop w:val="0"/>
                      <w:marBottom w:val="0"/>
                      <w:divBdr>
                        <w:top w:val="none" w:sz="0" w:space="0" w:color="auto"/>
                        <w:left w:val="none" w:sz="0" w:space="0" w:color="auto"/>
                        <w:bottom w:val="none" w:sz="0" w:space="0" w:color="auto"/>
                        <w:right w:val="none" w:sz="0" w:space="0" w:color="auto"/>
                      </w:divBdr>
                    </w:div>
                  </w:divsChild>
                </w:div>
                <w:div w:id="662973840">
                  <w:marLeft w:val="0"/>
                  <w:marRight w:val="0"/>
                  <w:marTop w:val="0"/>
                  <w:marBottom w:val="0"/>
                  <w:divBdr>
                    <w:top w:val="none" w:sz="0" w:space="0" w:color="auto"/>
                    <w:left w:val="none" w:sz="0" w:space="0" w:color="auto"/>
                    <w:bottom w:val="none" w:sz="0" w:space="0" w:color="auto"/>
                    <w:right w:val="none" w:sz="0" w:space="0" w:color="auto"/>
                  </w:divBdr>
                  <w:divsChild>
                    <w:div w:id="2021469315">
                      <w:marLeft w:val="0"/>
                      <w:marRight w:val="0"/>
                      <w:marTop w:val="0"/>
                      <w:marBottom w:val="0"/>
                      <w:divBdr>
                        <w:top w:val="none" w:sz="0" w:space="0" w:color="auto"/>
                        <w:left w:val="none" w:sz="0" w:space="0" w:color="auto"/>
                        <w:bottom w:val="none" w:sz="0" w:space="0" w:color="auto"/>
                        <w:right w:val="none" w:sz="0" w:space="0" w:color="auto"/>
                      </w:divBdr>
                    </w:div>
                  </w:divsChild>
                </w:div>
                <w:div w:id="1258909716">
                  <w:marLeft w:val="0"/>
                  <w:marRight w:val="0"/>
                  <w:marTop w:val="0"/>
                  <w:marBottom w:val="0"/>
                  <w:divBdr>
                    <w:top w:val="none" w:sz="0" w:space="0" w:color="auto"/>
                    <w:left w:val="none" w:sz="0" w:space="0" w:color="auto"/>
                    <w:bottom w:val="none" w:sz="0" w:space="0" w:color="auto"/>
                    <w:right w:val="none" w:sz="0" w:space="0" w:color="auto"/>
                  </w:divBdr>
                  <w:divsChild>
                    <w:div w:id="112293271">
                      <w:marLeft w:val="0"/>
                      <w:marRight w:val="0"/>
                      <w:marTop w:val="0"/>
                      <w:marBottom w:val="0"/>
                      <w:divBdr>
                        <w:top w:val="none" w:sz="0" w:space="0" w:color="auto"/>
                        <w:left w:val="none" w:sz="0" w:space="0" w:color="auto"/>
                        <w:bottom w:val="none" w:sz="0" w:space="0" w:color="auto"/>
                        <w:right w:val="none" w:sz="0" w:space="0" w:color="auto"/>
                      </w:divBdr>
                    </w:div>
                  </w:divsChild>
                </w:div>
                <w:div w:id="1528719312">
                  <w:marLeft w:val="0"/>
                  <w:marRight w:val="0"/>
                  <w:marTop w:val="0"/>
                  <w:marBottom w:val="0"/>
                  <w:divBdr>
                    <w:top w:val="none" w:sz="0" w:space="0" w:color="auto"/>
                    <w:left w:val="none" w:sz="0" w:space="0" w:color="auto"/>
                    <w:bottom w:val="none" w:sz="0" w:space="0" w:color="auto"/>
                    <w:right w:val="none" w:sz="0" w:space="0" w:color="auto"/>
                  </w:divBdr>
                  <w:divsChild>
                    <w:div w:id="1539246733">
                      <w:marLeft w:val="0"/>
                      <w:marRight w:val="0"/>
                      <w:marTop w:val="0"/>
                      <w:marBottom w:val="0"/>
                      <w:divBdr>
                        <w:top w:val="none" w:sz="0" w:space="0" w:color="auto"/>
                        <w:left w:val="none" w:sz="0" w:space="0" w:color="auto"/>
                        <w:bottom w:val="none" w:sz="0" w:space="0" w:color="auto"/>
                        <w:right w:val="none" w:sz="0" w:space="0" w:color="auto"/>
                      </w:divBdr>
                    </w:div>
                  </w:divsChild>
                </w:div>
                <w:div w:id="280262897">
                  <w:marLeft w:val="0"/>
                  <w:marRight w:val="0"/>
                  <w:marTop w:val="0"/>
                  <w:marBottom w:val="0"/>
                  <w:divBdr>
                    <w:top w:val="none" w:sz="0" w:space="0" w:color="auto"/>
                    <w:left w:val="none" w:sz="0" w:space="0" w:color="auto"/>
                    <w:bottom w:val="none" w:sz="0" w:space="0" w:color="auto"/>
                    <w:right w:val="none" w:sz="0" w:space="0" w:color="auto"/>
                  </w:divBdr>
                  <w:divsChild>
                    <w:div w:id="1162938959">
                      <w:marLeft w:val="0"/>
                      <w:marRight w:val="0"/>
                      <w:marTop w:val="0"/>
                      <w:marBottom w:val="0"/>
                      <w:divBdr>
                        <w:top w:val="none" w:sz="0" w:space="0" w:color="auto"/>
                        <w:left w:val="none" w:sz="0" w:space="0" w:color="auto"/>
                        <w:bottom w:val="none" w:sz="0" w:space="0" w:color="auto"/>
                        <w:right w:val="none" w:sz="0" w:space="0" w:color="auto"/>
                      </w:divBdr>
                    </w:div>
                  </w:divsChild>
                </w:div>
                <w:div w:id="231282156">
                  <w:marLeft w:val="0"/>
                  <w:marRight w:val="0"/>
                  <w:marTop w:val="0"/>
                  <w:marBottom w:val="0"/>
                  <w:divBdr>
                    <w:top w:val="none" w:sz="0" w:space="0" w:color="auto"/>
                    <w:left w:val="none" w:sz="0" w:space="0" w:color="auto"/>
                    <w:bottom w:val="none" w:sz="0" w:space="0" w:color="auto"/>
                    <w:right w:val="none" w:sz="0" w:space="0" w:color="auto"/>
                  </w:divBdr>
                  <w:divsChild>
                    <w:div w:id="1733116566">
                      <w:marLeft w:val="0"/>
                      <w:marRight w:val="0"/>
                      <w:marTop w:val="0"/>
                      <w:marBottom w:val="0"/>
                      <w:divBdr>
                        <w:top w:val="none" w:sz="0" w:space="0" w:color="auto"/>
                        <w:left w:val="none" w:sz="0" w:space="0" w:color="auto"/>
                        <w:bottom w:val="none" w:sz="0" w:space="0" w:color="auto"/>
                        <w:right w:val="none" w:sz="0" w:space="0" w:color="auto"/>
                      </w:divBdr>
                    </w:div>
                  </w:divsChild>
                </w:div>
                <w:div w:id="1097478127">
                  <w:marLeft w:val="0"/>
                  <w:marRight w:val="0"/>
                  <w:marTop w:val="0"/>
                  <w:marBottom w:val="0"/>
                  <w:divBdr>
                    <w:top w:val="none" w:sz="0" w:space="0" w:color="auto"/>
                    <w:left w:val="none" w:sz="0" w:space="0" w:color="auto"/>
                    <w:bottom w:val="none" w:sz="0" w:space="0" w:color="auto"/>
                    <w:right w:val="none" w:sz="0" w:space="0" w:color="auto"/>
                  </w:divBdr>
                  <w:divsChild>
                    <w:div w:id="347488859">
                      <w:marLeft w:val="0"/>
                      <w:marRight w:val="0"/>
                      <w:marTop w:val="0"/>
                      <w:marBottom w:val="0"/>
                      <w:divBdr>
                        <w:top w:val="none" w:sz="0" w:space="0" w:color="auto"/>
                        <w:left w:val="none" w:sz="0" w:space="0" w:color="auto"/>
                        <w:bottom w:val="none" w:sz="0" w:space="0" w:color="auto"/>
                        <w:right w:val="none" w:sz="0" w:space="0" w:color="auto"/>
                      </w:divBdr>
                    </w:div>
                  </w:divsChild>
                </w:div>
                <w:div w:id="1219393362">
                  <w:marLeft w:val="0"/>
                  <w:marRight w:val="0"/>
                  <w:marTop w:val="0"/>
                  <w:marBottom w:val="0"/>
                  <w:divBdr>
                    <w:top w:val="none" w:sz="0" w:space="0" w:color="auto"/>
                    <w:left w:val="none" w:sz="0" w:space="0" w:color="auto"/>
                    <w:bottom w:val="none" w:sz="0" w:space="0" w:color="auto"/>
                    <w:right w:val="none" w:sz="0" w:space="0" w:color="auto"/>
                  </w:divBdr>
                  <w:divsChild>
                    <w:div w:id="2099791715">
                      <w:marLeft w:val="0"/>
                      <w:marRight w:val="0"/>
                      <w:marTop w:val="0"/>
                      <w:marBottom w:val="0"/>
                      <w:divBdr>
                        <w:top w:val="none" w:sz="0" w:space="0" w:color="auto"/>
                        <w:left w:val="none" w:sz="0" w:space="0" w:color="auto"/>
                        <w:bottom w:val="none" w:sz="0" w:space="0" w:color="auto"/>
                        <w:right w:val="none" w:sz="0" w:space="0" w:color="auto"/>
                      </w:divBdr>
                    </w:div>
                  </w:divsChild>
                </w:div>
                <w:div w:id="1536967236">
                  <w:marLeft w:val="0"/>
                  <w:marRight w:val="0"/>
                  <w:marTop w:val="0"/>
                  <w:marBottom w:val="0"/>
                  <w:divBdr>
                    <w:top w:val="none" w:sz="0" w:space="0" w:color="auto"/>
                    <w:left w:val="none" w:sz="0" w:space="0" w:color="auto"/>
                    <w:bottom w:val="none" w:sz="0" w:space="0" w:color="auto"/>
                    <w:right w:val="none" w:sz="0" w:space="0" w:color="auto"/>
                  </w:divBdr>
                  <w:divsChild>
                    <w:div w:id="822896840">
                      <w:marLeft w:val="0"/>
                      <w:marRight w:val="0"/>
                      <w:marTop w:val="0"/>
                      <w:marBottom w:val="0"/>
                      <w:divBdr>
                        <w:top w:val="none" w:sz="0" w:space="0" w:color="auto"/>
                        <w:left w:val="none" w:sz="0" w:space="0" w:color="auto"/>
                        <w:bottom w:val="none" w:sz="0" w:space="0" w:color="auto"/>
                        <w:right w:val="none" w:sz="0" w:space="0" w:color="auto"/>
                      </w:divBdr>
                    </w:div>
                  </w:divsChild>
                </w:div>
                <w:div w:id="1239056025">
                  <w:marLeft w:val="0"/>
                  <w:marRight w:val="0"/>
                  <w:marTop w:val="0"/>
                  <w:marBottom w:val="0"/>
                  <w:divBdr>
                    <w:top w:val="none" w:sz="0" w:space="0" w:color="auto"/>
                    <w:left w:val="none" w:sz="0" w:space="0" w:color="auto"/>
                    <w:bottom w:val="none" w:sz="0" w:space="0" w:color="auto"/>
                    <w:right w:val="none" w:sz="0" w:space="0" w:color="auto"/>
                  </w:divBdr>
                  <w:divsChild>
                    <w:div w:id="1259563628">
                      <w:marLeft w:val="0"/>
                      <w:marRight w:val="0"/>
                      <w:marTop w:val="0"/>
                      <w:marBottom w:val="0"/>
                      <w:divBdr>
                        <w:top w:val="none" w:sz="0" w:space="0" w:color="auto"/>
                        <w:left w:val="none" w:sz="0" w:space="0" w:color="auto"/>
                        <w:bottom w:val="none" w:sz="0" w:space="0" w:color="auto"/>
                        <w:right w:val="none" w:sz="0" w:space="0" w:color="auto"/>
                      </w:divBdr>
                    </w:div>
                  </w:divsChild>
                </w:div>
                <w:div w:id="2008366826">
                  <w:marLeft w:val="0"/>
                  <w:marRight w:val="0"/>
                  <w:marTop w:val="0"/>
                  <w:marBottom w:val="0"/>
                  <w:divBdr>
                    <w:top w:val="none" w:sz="0" w:space="0" w:color="auto"/>
                    <w:left w:val="none" w:sz="0" w:space="0" w:color="auto"/>
                    <w:bottom w:val="none" w:sz="0" w:space="0" w:color="auto"/>
                    <w:right w:val="none" w:sz="0" w:space="0" w:color="auto"/>
                  </w:divBdr>
                  <w:divsChild>
                    <w:div w:id="1945070699">
                      <w:marLeft w:val="0"/>
                      <w:marRight w:val="0"/>
                      <w:marTop w:val="0"/>
                      <w:marBottom w:val="0"/>
                      <w:divBdr>
                        <w:top w:val="none" w:sz="0" w:space="0" w:color="auto"/>
                        <w:left w:val="none" w:sz="0" w:space="0" w:color="auto"/>
                        <w:bottom w:val="none" w:sz="0" w:space="0" w:color="auto"/>
                        <w:right w:val="none" w:sz="0" w:space="0" w:color="auto"/>
                      </w:divBdr>
                    </w:div>
                  </w:divsChild>
                </w:div>
                <w:div w:id="1636638951">
                  <w:marLeft w:val="0"/>
                  <w:marRight w:val="0"/>
                  <w:marTop w:val="0"/>
                  <w:marBottom w:val="0"/>
                  <w:divBdr>
                    <w:top w:val="none" w:sz="0" w:space="0" w:color="auto"/>
                    <w:left w:val="none" w:sz="0" w:space="0" w:color="auto"/>
                    <w:bottom w:val="none" w:sz="0" w:space="0" w:color="auto"/>
                    <w:right w:val="none" w:sz="0" w:space="0" w:color="auto"/>
                  </w:divBdr>
                  <w:divsChild>
                    <w:div w:id="993290009">
                      <w:marLeft w:val="0"/>
                      <w:marRight w:val="0"/>
                      <w:marTop w:val="0"/>
                      <w:marBottom w:val="0"/>
                      <w:divBdr>
                        <w:top w:val="none" w:sz="0" w:space="0" w:color="auto"/>
                        <w:left w:val="none" w:sz="0" w:space="0" w:color="auto"/>
                        <w:bottom w:val="none" w:sz="0" w:space="0" w:color="auto"/>
                        <w:right w:val="none" w:sz="0" w:space="0" w:color="auto"/>
                      </w:divBdr>
                    </w:div>
                  </w:divsChild>
                </w:div>
                <w:div w:id="885336939">
                  <w:marLeft w:val="0"/>
                  <w:marRight w:val="0"/>
                  <w:marTop w:val="0"/>
                  <w:marBottom w:val="0"/>
                  <w:divBdr>
                    <w:top w:val="none" w:sz="0" w:space="0" w:color="auto"/>
                    <w:left w:val="none" w:sz="0" w:space="0" w:color="auto"/>
                    <w:bottom w:val="none" w:sz="0" w:space="0" w:color="auto"/>
                    <w:right w:val="none" w:sz="0" w:space="0" w:color="auto"/>
                  </w:divBdr>
                  <w:divsChild>
                    <w:div w:id="1147671168">
                      <w:marLeft w:val="0"/>
                      <w:marRight w:val="0"/>
                      <w:marTop w:val="0"/>
                      <w:marBottom w:val="0"/>
                      <w:divBdr>
                        <w:top w:val="none" w:sz="0" w:space="0" w:color="auto"/>
                        <w:left w:val="none" w:sz="0" w:space="0" w:color="auto"/>
                        <w:bottom w:val="none" w:sz="0" w:space="0" w:color="auto"/>
                        <w:right w:val="none" w:sz="0" w:space="0" w:color="auto"/>
                      </w:divBdr>
                    </w:div>
                  </w:divsChild>
                </w:div>
                <w:div w:id="1996299881">
                  <w:marLeft w:val="0"/>
                  <w:marRight w:val="0"/>
                  <w:marTop w:val="0"/>
                  <w:marBottom w:val="0"/>
                  <w:divBdr>
                    <w:top w:val="none" w:sz="0" w:space="0" w:color="auto"/>
                    <w:left w:val="none" w:sz="0" w:space="0" w:color="auto"/>
                    <w:bottom w:val="none" w:sz="0" w:space="0" w:color="auto"/>
                    <w:right w:val="none" w:sz="0" w:space="0" w:color="auto"/>
                  </w:divBdr>
                  <w:divsChild>
                    <w:div w:id="775441590">
                      <w:marLeft w:val="0"/>
                      <w:marRight w:val="0"/>
                      <w:marTop w:val="0"/>
                      <w:marBottom w:val="0"/>
                      <w:divBdr>
                        <w:top w:val="none" w:sz="0" w:space="0" w:color="auto"/>
                        <w:left w:val="none" w:sz="0" w:space="0" w:color="auto"/>
                        <w:bottom w:val="none" w:sz="0" w:space="0" w:color="auto"/>
                        <w:right w:val="none" w:sz="0" w:space="0" w:color="auto"/>
                      </w:divBdr>
                    </w:div>
                  </w:divsChild>
                </w:div>
                <w:div w:id="682172958">
                  <w:marLeft w:val="0"/>
                  <w:marRight w:val="0"/>
                  <w:marTop w:val="0"/>
                  <w:marBottom w:val="0"/>
                  <w:divBdr>
                    <w:top w:val="none" w:sz="0" w:space="0" w:color="auto"/>
                    <w:left w:val="none" w:sz="0" w:space="0" w:color="auto"/>
                    <w:bottom w:val="none" w:sz="0" w:space="0" w:color="auto"/>
                    <w:right w:val="none" w:sz="0" w:space="0" w:color="auto"/>
                  </w:divBdr>
                  <w:divsChild>
                    <w:div w:id="841821208">
                      <w:marLeft w:val="0"/>
                      <w:marRight w:val="0"/>
                      <w:marTop w:val="0"/>
                      <w:marBottom w:val="0"/>
                      <w:divBdr>
                        <w:top w:val="none" w:sz="0" w:space="0" w:color="auto"/>
                        <w:left w:val="none" w:sz="0" w:space="0" w:color="auto"/>
                        <w:bottom w:val="none" w:sz="0" w:space="0" w:color="auto"/>
                        <w:right w:val="none" w:sz="0" w:space="0" w:color="auto"/>
                      </w:divBdr>
                    </w:div>
                  </w:divsChild>
                </w:div>
                <w:div w:id="671690097">
                  <w:marLeft w:val="0"/>
                  <w:marRight w:val="0"/>
                  <w:marTop w:val="0"/>
                  <w:marBottom w:val="0"/>
                  <w:divBdr>
                    <w:top w:val="none" w:sz="0" w:space="0" w:color="auto"/>
                    <w:left w:val="none" w:sz="0" w:space="0" w:color="auto"/>
                    <w:bottom w:val="none" w:sz="0" w:space="0" w:color="auto"/>
                    <w:right w:val="none" w:sz="0" w:space="0" w:color="auto"/>
                  </w:divBdr>
                  <w:divsChild>
                    <w:div w:id="1758356208">
                      <w:marLeft w:val="0"/>
                      <w:marRight w:val="0"/>
                      <w:marTop w:val="0"/>
                      <w:marBottom w:val="0"/>
                      <w:divBdr>
                        <w:top w:val="none" w:sz="0" w:space="0" w:color="auto"/>
                        <w:left w:val="none" w:sz="0" w:space="0" w:color="auto"/>
                        <w:bottom w:val="none" w:sz="0" w:space="0" w:color="auto"/>
                        <w:right w:val="none" w:sz="0" w:space="0" w:color="auto"/>
                      </w:divBdr>
                    </w:div>
                  </w:divsChild>
                </w:div>
                <w:div w:id="665015803">
                  <w:marLeft w:val="0"/>
                  <w:marRight w:val="0"/>
                  <w:marTop w:val="0"/>
                  <w:marBottom w:val="0"/>
                  <w:divBdr>
                    <w:top w:val="none" w:sz="0" w:space="0" w:color="auto"/>
                    <w:left w:val="none" w:sz="0" w:space="0" w:color="auto"/>
                    <w:bottom w:val="none" w:sz="0" w:space="0" w:color="auto"/>
                    <w:right w:val="none" w:sz="0" w:space="0" w:color="auto"/>
                  </w:divBdr>
                  <w:divsChild>
                    <w:div w:id="1549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4593">
      <w:bodyDiv w:val="1"/>
      <w:marLeft w:val="0"/>
      <w:marRight w:val="0"/>
      <w:marTop w:val="0"/>
      <w:marBottom w:val="0"/>
      <w:divBdr>
        <w:top w:val="none" w:sz="0" w:space="0" w:color="auto"/>
        <w:left w:val="none" w:sz="0" w:space="0" w:color="auto"/>
        <w:bottom w:val="none" w:sz="0" w:space="0" w:color="auto"/>
        <w:right w:val="none" w:sz="0" w:space="0" w:color="auto"/>
      </w:divBdr>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 w:id="1719282280">
      <w:bodyDiv w:val="1"/>
      <w:marLeft w:val="0"/>
      <w:marRight w:val="0"/>
      <w:marTop w:val="0"/>
      <w:marBottom w:val="0"/>
      <w:divBdr>
        <w:top w:val="none" w:sz="0" w:space="0" w:color="auto"/>
        <w:left w:val="none" w:sz="0" w:space="0" w:color="auto"/>
        <w:bottom w:val="none" w:sz="0" w:space="0" w:color="auto"/>
        <w:right w:val="none" w:sz="0" w:space="0" w:color="auto"/>
      </w:divBdr>
    </w:div>
    <w:div w:id="18157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edris.org/wg8home/document.htm" TargetMode="External"/><Relationship Id="rId21" Type="http://schemas.openxmlformats.org/officeDocument/2006/relationships/hyperlink" Target="http://isotc.iso.org/livelink/livelink?func=ll&amp;objId=8916696&amp;objAction=browse&amp;viewType=1" TargetMode="External"/><Relationship Id="rId22" Type="http://schemas.openxmlformats.org/officeDocument/2006/relationships/hyperlink" Target="http://www.sedris.org/wg8home/document.htm" TargetMode="External"/><Relationship Id="rId23" Type="http://schemas.openxmlformats.org/officeDocument/2006/relationships/hyperlink" Target="http://isotc.iso.org/livelink/livelink?func=ll&amp;objId=8916696&amp;objAction=browse&amp;viewType=1" TargetMode="External"/><Relationship Id="rId24" Type="http://schemas.openxmlformats.org/officeDocument/2006/relationships/hyperlink" Target="http://www.sedris.org/wg8home/document.htm" TargetMode="External"/><Relationship Id="rId25" Type="http://schemas.openxmlformats.org/officeDocument/2006/relationships/hyperlink" Target="http://isotc.iso.org/livelink/livelink?func=ll&amp;objId=8916696&amp;objAction=browse&amp;viewType=1" TargetMode="External"/><Relationship Id="rId26" Type="http://schemas.openxmlformats.org/officeDocument/2006/relationships/hyperlink" Target="http://www.sedris.org/wg8home/document.htm" TargetMode="External"/><Relationship Id="rId27" Type="http://schemas.openxmlformats.org/officeDocument/2006/relationships/hyperlink" Target="http://isotc.iso.org/livelink/livelink?func=ll&amp;objId=8916696&amp;objAction=browse&amp;viewType=1" TargetMode="External"/><Relationship Id="rId28" Type="http://schemas.openxmlformats.org/officeDocument/2006/relationships/hyperlink" Target="http://www.sedris.org/wg8home/document.htm" TargetMode="External"/><Relationship Id="rId29" Type="http://schemas.openxmlformats.org/officeDocument/2006/relationships/hyperlink" Target="http://isotc.iso.org/livelink/livelink?func=ll&amp;objId=8916696&amp;objAction=browse&amp;viewType=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sotc.iso.org/livelink/livelink?func=ll&amp;objid=8916524&amp;objaction=ndocslist" TargetMode="External"/><Relationship Id="rId31" Type="http://schemas.openxmlformats.org/officeDocument/2006/relationships/hyperlink" Target="http://www.sedris.org/wg8home/document.htm" TargetMode="External"/><Relationship Id="rId32" Type="http://schemas.openxmlformats.org/officeDocument/2006/relationships/hyperlink" Target="http://isotc.iso.org/livelink/livelink?func=ll&amp;objId=8916696&amp;objAction=browse&amp;viewType=1" TargetMode="External"/><Relationship Id="rId9" Type="http://schemas.openxmlformats.org/officeDocument/2006/relationships/hyperlink" Target="https://isotc.iso.org/livelink/livelink/open/jtc1sc24wg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dris.org/wg8home/document.htm" TargetMode="External"/><Relationship Id="rId33" Type="http://schemas.openxmlformats.org/officeDocument/2006/relationships/hyperlink" Target="http://isotc.iso.org/livelink/livelink?func=ll&amp;objid=8916524&amp;objaction=ndocslist" TargetMode="External"/><Relationship Id="rId34" Type="http://schemas.openxmlformats.org/officeDocument/2006/relationships/hyperlink" Target="http://www.sedris.org/wg8home/document.htm" TargetMode="External"/><Relationship Id="rId35" Type="http://schemas.openxmlformats.org/officeDocument/2006/relationships/hyperlink" Target="http://isotc.iso.org/livelink/livelink?func=ll&amp;objId=8916696&amp;objAction=browse&amp;viewType=1" TargetMode="External"/><Relationship Id="rId36" Type="http://schemas.openxmlformats.org/officeDocument/2006/relationships/footer" Target="footer1.xml"/><Relationship Id="rId10" Type="http://schemas.openxmlformats.org/officeDocument/2006/relationships/hyperlink" Target="http://isotc.iso.org/livelink/livelink?func=ll&amp;objid=8916524&amp;objaction=ndocslist" TargetMode="External"/><Relationship Id="rId11" Type="http://schemas.openxmlformats.org/officeDocument/2006/relationships/hyperlink" Target="http://isotc.iso.org/livelink/livelink?func=ll&amp;objid=8916524&amp;objaction=ndocslist" TargetMode="External"/><Relationship Id="rId12" Type="http://schemas.openxmlformats.org/officeDocument/2006/relationships/hyperlink" Target="http://isotc.iso.org/livelink/livelink?func=ll&amp;objid=8916524&amp;objaction=ndocslist" TargetMode="External"/><Relationship Id="rId13" Type="http://schemas.openxmlformats.org/officeDocument/2006/relationships/hyperlink" Target="http://www.sedris.org/wg8home/document.htm" TargetMode="External"/><Relationship Id="rId14" Type="http://schemas.openxmlformats.org/officeDocument/2006/relationships/hyperlink" Target="http://isotc.iso.org/livelink/livelink?func=ll&amp;objId=8916696&amp;objAction=browse&amp;viewType=1" TargetMode="External"/><Relationship Id="rId15" Type="http://schemas.openxmlformats.org/officeDocument/2006/relationships/hyperlink" Target="http://www.sedris.org/wg8home/document.htm" TargetMode="External"/><Relationship Id="rId16" Type="http://schemas.openxmlformats.org/officeDocument/2006/relationships/hyperlink" Target="http://isotc.iso.org/livelink/livelink?func=ll&amp;objId=8916696&amp;objAction=browse&amp;viewType=1" TargetMode="External"/><Relationship Id="rId17" Type="http://schemas.openxmlformats.org/officeDocument/2006/relationships/hyperlink" Target="http://isotc.iso.org/livelink/livelink?func=ll&amp;objid=8916524&amp;objaction=ndocslist" TargetMode="External"/><Relationship Id="rId18" Type="http://schemas.openxmlformats.org/officeDocument/2006/relationships/hyperlink" Target="http://www.sedris.org/wg8home/document.htm" TargetMode="External"/><Relationship Id="rId19" Type="http://schemas.openxmlformats.org/officeDocument/2006/relationships/hyperlink" Target="http://isotc.iso.org/livelink/livelink?func=ll&amp;objId=8916696&amp;objAction=browse&amp;viewType=1" TargetMode="External"/><Relationship Id="rId37" Type="http://schemas.openxmlformats.org/officeDocument/2006/relationships/footer" Target="footer2.xml"/><Relationship Id="rId38" Type="http://schemas.openxmlformats.org/officeDocument/2006/relationships/footer" Target="footer3.xml"/><Relationship Id="rId39" Type="http://schemas.openxmlformats.org/officeDocument/2006/relationships/image" Target="media/image1.png"/><Relationship Id="rId40" Type="http://schemas.openxmlformats.org/officeDocument/2006/relationships/hyperlink" Target="mailto:t.kurata@aist.go.jp" TargetMode="External"/><Relationship Id="rId41" Type="http://schemas.openxmlformats.org/officeDocument/2006/relationships/fontTable" Target="fontTable.xml"/><Relationship Id="rId42"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A997-7B14-BF4A-9651-98107169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6876</Words>
  <Characters>39198</Characters>
  <Application>Microsoft Macintosh Word</Application>
  <DocSecurity>0</DocSecurity>
  <Lines>326</Lines>
  <Paragraphs>78</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48137</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Jack Cogman</cp:lastModifiedBy>
  <cp:revision>3</cp:revision>
  <cp:lastPrinted>2018-03-27T16:46:00Z</cp:lastPrinted>
  <dcterms:created xsi:type="dcterms:W3CDTF">2020-03-09T17:03:00Z</dcterms:created>
  <dcterms:modified xsi:type="dcterms:W3CDTF">2020-03-09T17:13:00Z</dcterms:modified>
</cp:coreProperties>
</file>